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AAE" w:rsidRDefault="00065AAE" w:rsidP="00065AAE">
      <w:pPr>
        <w:pStyle w:val="NormalWeb"/>
        <w:jc w:val="center"/>
        <w:rPr>
          <w:rFonts w:ascii="Arial" w:hAnsi="Arial" w:cs="Arial"/>
          <w:b/>
          <w:bCs/>
          <w:color w:val="4071AA"/>
          <w:sz w:val="27"/>
          <w:szCs w:val="27"/>
        </w:rPr>
      </w:pPr>
      <w:r>
        <w:rPr>
          <w:noProof/>
        </w:rPr>
        <w:drawing>
          <wp:anchor distT="0" distB="0" distL="114300" distR="114300" simplePos="0" relativeHeight="251658240" behindDoc="0" locked="0" layoutInCell="1" allowOverlap="1">
            <wp:simplePos x="0" y="0"/>
            <wp:positionH relativeFrom="column">
              <wp:posOffset>2562225</wp:posOffset>
            </wp:positionH>
            <wp:positionV relativeFrom="paragraph">
              <wp:posOffset>-552450</wp:posOffset>
            </wp:positionV>
            <wp:extent cx="1062990" cy="105727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2990" cy="1057275"/>
                    </a:xfrm>
                    <a:prstGeom prst="rect">
                      <a:avLst/>
                    </a:prstGeom>
                    <a:noFill/>
                  </pic:spPr>
                </pic:pic>
              </a:graphicData>
            </a:graphic>
          </wp:anchor>
        </w:drawing>
      </w:r>
    </w:p>
    <w:p w:rsidR="00065AAE" w:rsidRDefault="00065AAE" w:rsidP="00065AAE">
      <w:pPr>
        <w:pStyle w:val="NormalWeb"/>
        <w:jc w:val="center"/>
        <w:rPr>
          <w:rFonts w:ascii="Arial" w:hAnsi="Arial" w:cs="Arial"/>
          <w:b/>
          <w:bCs/>
          <w:color w:val="4071AA"/>
          <w:sz w:val="27"/>
          <w:szCs w:val="27"/>
        </w:rPr>
      </w:pPr>
    </w:p>
    <w:p w:rsidR="00065AAE" w:rsidRPr="00065AAE" w:rsidRDefault="00065AAE" w:rsidP="00065AAE">
      <w:pPr>
        <w:pStyle w:val="NormalWeb"/>
        <w:jc w:val="center"/>
        <w:rPr>
          <w:lang w:val="el-GR"/>
        </w:rPr>
      </w:pPr>
      <w:r w:rsidRPr="00065AAE">
        <w:rPr>
          <w:b/>
          <w:bCs/>
          <w:color w:val="4071AA"/>
          <w:sz w:val="27"/>
          <w:szCs w:val="27"/>
          <w:lang w:val="el-GR"/>
        </w:rPr>
        <w:t>ΕΘΝΙΚΟΝ ΚΑΙ ΚΑΠΟΔΙΣΤΡΙΑΚΟΝ ΠΑΝΕΠΙΣΤΗΜΙΟΝ ΑΘΗΝΩΝ</w:t>
      </w:r>
    </w:p>
    <w:p w:rsidR="00065AAE" w:rsidRPr="00065AAE" w:rsidRDefault="00065AAE" w:rsidP="00065AAE">
      <w:pPr>
        <w:spacing w:before="100" w:beforeAutospacing="1" w:after="115" w:line="240" w:lineRule="auto"/>
        <w:jc w:val="center"/>
        <w:rPr>
          <w:rFonts w:ascii="Times New Roman" w:eastAsia="Times New Roman" w:hAnsi="Times New Roman" w:cs="Times New Roman"/>
          <w:sz w:val="24"/>
          <w:szCs w:val="24"/>
        </w:rPr>
      </w:pPr>
      <w:r w:rsidRPr="00065AAE">
        <w:rPr>
          <w:rFonts w:ascii="Times New Roman" w:eastAsia="Times New Roman" w:hAnsi="Times New Roman" w:cs="Times New Roman"/>
          <w:b/>
          <w:bCs/>
          <w:color w:val="4071AA"/>
          <w:sz w:val="24"/>
          <w:szCs w:val="24"/>
        </w:rPr>
        <w:t>ΠΑΙΔΑΓΩΓΙΚΟ ΤΜΗΜΑ ΔΗΜΟΤΙΚΗΣ ΕΚΠΑΙΔΕΥΣΗΣ</w:t>
      </w:r>
    </w:p>
    <w:p w:rsidR="00065AAE" w:rsidRPr="00FB32E5" w:rsidRDefault="00065AAE" w:rsidP="00065AAE">
      <w:pPr>
        <w:spacing w:before="100" w:beforeAutospacing="1" w:after="115" w:line="240" w:lineRule="auto"/>
        <w:jc w:val="center"/>
        <w:rPr>
          <w:rFonts w:ascii="Times New Roman" w:eastAsia="Times New Roman" w:hAnsi="Times New Roman" w:cs="Times New Roman"/>
          <w:b/>
          <w:color w:val="4F81BD" w:themeColor="accent1"/>
          <w:sz w:val="24"/>
          <w:szCs w:val="24"/>
        </w:rPr>
      </w:pPr>
      <w:r w:rsidRPr="00065AAE">
        <w:rPr>
          <w:rFonts w:ascii="Times New Roman" w:eastAsia="Times New Roman" w:hAnsi="Times New Roman" w:cs="Times New Roman"/>
          <w:b/>
          <w:bCs/>
          <w:color w:val="4071AA"/>
          <w:sz w:val="24"/>
          <w:szCs w:val="24"/>
        </w:rPr>
        <w:t xml:space="preserve">Π.Μ.Σ. </w:t>
      </w:r>
      <w:r w:rsidRPr="00065AAE">
        <w:rPr>
          <w:rFonts w:ascii="Times New Roman" w:eastAsia="Times New Roman" w:hAnsi="Times New Roman" w:cs="Times New Roman"/>
          <w:b/>
          <w:color w:val="4F81BD" w:themeColor="accent1"/>
          <w:sz w:val="24"/>
          <w:szCs w:val="24"/>
        </w:rPr>
        <w:t>ΕΙΔΙΚΗ ΑΓΩΓΗ</w:t>
      </w:r>
    </w:p>
    <w:p w:rsidR="00065AAE" w:rsidRPr="00FB32E5" w:rsidRDefault="00065AAE" w:rsidP="00065AAE">
      <w:pPr>
        <w:spacing w:before="100" w:beforeAutospacing="1" w:after="115" w:line="240" w:lineRule="auto"/>
        <w:jc w:val="center"/>
        <w:rPr>
          <w:rFonts w:ascii="Times New Roman" w:eastAsia="Times New Roman" w:hAnsi="Times New Roman" w:cs="Times New Roman"/>
          <w:b/>
          <w:color w:val="4F81BD" w:themeColor="accent1"/>
          <w:sz w:val="24"/>
          <w:szCs w:val="24"/>
        </w:rPr>
      </w:pPr>
    </w:p>
    <w:p w:rsidR="00065AAE" w:rsidRDefault="00065AAE" w:rsidP="00065AAE">
      <w:pPr>
        <w:spacing w:before="100" w:beforeAutospacing="1" w:after="115"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ΔΙΠΛΩΜΑΤΙΚΗ ΕΡΣΑΓΙΑ του φοιτητή</w:t>
      </w:r>
    </w:p>
    <w:p w:rsidR="00065AAE" w:rsidRDefault="00065AAE" w:rsidP="00065AAE">
      <w:pPr>
        <w:spacing w:before="100" w:beforeAutospacing="1" w:after="115"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ΚΟΥΡΝΙΑΤΗ ΑΝΤΩΝΙΟΥ (Α.Μ. 213129)</w:t>
      </w:r>
    </w:p>
    <w:p w:rsidR="00065AAE" w:rsidRPr="00065AAE" w:rsidRDefault="00065AAE" w:rsidP="00065AAE">
      <w:pPr>
        <w:spacing w:before="100" w:beforeAutospacing="1" w:after="115"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με τίτλο:</w:t>
      </w:r>
    </w:p>
    <w:p w:rsidR="00065AAE" w:rsidRDefault="00065AAE"/>
    <w:p w:rsidR="00065AAE" w:rsidRPr="00065AAE" w:rsidRDefault="00065AAE" w:rsidP="00065AAE">
      <w:pPr>
        <w:jc w:val="center"/>
        <w:rPr>
          <w:rFonts w:ascii="Times New Roman" w:hAnsi="Times New Roman" w:cs="Times New Roman"/>
          <w:b/>
          <w:color w:val="4F81BD" w:themeColor="accent1"/>
          <w:sz w:val="40"/>
          <w:szCs w:val="40"/>
        </w:rPr>
      </w:pPr>
      <w:r w:rsidRPr="00065AAE">
        <w:rPr>
          <w:rFonts w:ascii="Times New Roman" w:hAnsi="Times New Roman" w:cs="Times New Roman"/>
          <w:b/>
          <w:color w:val="4F81BD" w:themeColor="accent1"/>
          <w:sz w:val="40"/>
          <w:szCs w:val="40"/>
        </w:rPr>
        <w:t>«</w:t>
      </w:r>
      <w:r>
        <w:rPr>
          <w:rFonts w:ascii="Times New Roman" w:hAnsi="Times New Roman" w:cs="Times New Roman"/>
          <w:b/>
          <w:color w:val="4F81BD" w:themeColor="accent1"/>
          <w:sz w:val="40"/>
          <w:szCs w:val="40"/>
        </w:rPr>
        <w:t>ΣΧΟΛΙΚΗ ΕΝΤΑΞΗ ΠΑΙΔΙΟΥ</w:t>
      </w:r>
      <w:r w:rsidRPr="00065AAE">
        <w:rPr>
          <w:rFonts w:ascii="Times New Roman" w:hAnsi="Times New Roman" w:cs="Times New Roman"/>
          <w:b/>
          <w:color w:val="4F81BD" w:themeColor="accent1"/>
          <w:sz w:val="40"/>
          <w:szCs w:val="40"/>
        </w:rPr>
        <w:t xml:space="preserve"> ΜΕ ΑΥΤΙΣΜΟ: ΜΕΛΕΤΗ ΠΕΡΙΠΤΩΣΗΣ»</w:t>
      </w:r>
    </w:p>
    <w:sdt>
      <w:sdtPr>
        <w:id w:val="984588109"/>
        <w:docPartObj>
          <w:docPartGallery w:val="Cover Pages"/>
          <w:docPartUnique/>
        </w:docPartObj>
      </w:sdtPr>
      <w:sdtEndPr>
        <w:rPr>
          <w:rFonts w:ascii="Times New Roman" w:hAnsi="Times New Roman" w:cs="Times New Roman"/>
          <w:sz w:val="24"/>
          <w:szCs w:val="24"/>
        </w:rPr>
      </w:sdtEndPr>
      <w:sdtContent>
        <w:p w:rsidR="00065AAE" w:rsidRPr="00065AAE" w:rsidRDefault="00065AAE" w:rsidP="00065AAE">
          <w:pPr>
            <w:jc w:val="center"/>
          </w:pPr>
          <w:r>
            <w:rPr>
              <w:noProof/>
              <w:lang w:val="en-US"/>
            </w:rPr>
            <w:drawing>
              <wp:inline distT="0" distB="0" distL="0" distR="0">
                <wp:extent cx="2790825" cy="2419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2419350"/>
                        </a:xfrm>
                        <a:prstGeom prst="rect">
                          <a:avLst/>
                        </a:prstGeom>
                        <a:noFill/>
                        <a:ln>
                          <a:noFill/>
                        </a:ln>
                      </pic:spPr>
                    </pic:pic>
                  </a:graphicData>
                </a:graphic>
              </wp:inline>
            </w:drawing>
          </w:r>
        </w:p>
        <w:p w:rsidR="00065AAE" w:rsidRPr="00BF12D6" w:rsidRDefault="00065AAE">
          <w:pPr>
            <w:rPr>
              <w:rFonts w:ascii="Times New Roman" w:hAnsi="Times New Roman" w:cs="Times New Roman"/>
              <w:b/>
              <w:sz w:val="24"/>
              <w:szCs w:val="24"/>
            </w:rPr>
          </w:pPr>
          <w:r w:rsidRPr="00BF12D6">
            <w:rPr>
              <w:rFonts w:ascii="Times New Roman" w:hAnsi="Times New Roman" w:cs="Times New Roman"/>
              <w:b/>
              <w:sz w:val="24"/>
              <w:szCs w:val="24"/>
            </w:rPr>
            <w:t>Επιβλέπουσα καθηγήτρια: Πολυχρονοπούλου Σταυρούλα</w:t>
          </w:r>
        </w:p>
        <w:p w:rsidR="00BF12D6" w:rsidRPr="00BF12D6" w:rsidRDefault="00F815AA">
          <w:pPr>
            <w:rPr>
              <w:rFonts w:ascii="Times New Roman" w:hAnsi="Times New Roman" w:cs="Times New Roman"/>
            </w:rPr>
          </w:pPr>
          <w:r w:rsidRPr="00BF12D6">
            <w:rPr>
              <w:rFonts w:ascii="Times New Roman" w:hAnsi="Times New Roman" w:cs="Times New Roman"/>
              <w:b/>
              <w:sz w:val="24"/>
              <w:szCs w:val="24"/>
            </w:rPr>
            <w:t>Συνεπιβλέποντες καθηγητές:</w:t>
          </w:r>
          <w:r w:rsidRPr="00BF12D6">
            <w:rPr>
              <w:rFonts w:ascii="Times New Roman" w:hAnsi="Times New Roman" w:cs="Times New Roman"/>
            </w:rPr>
            <w:t xml:space="preserve">  </w:t>
          </w:r>
          <w:r w:rsidR="00BF12D6" w:rsidRPr="00BF12D6">
            <w:rPr>
              <w:rFonts w:ascii="Times New Roman" w:hAnsi="Times New Roman" w:cs="Times New Roman"/>
              <w:b/>
              <w:sz w:val="24"/>
              <w:szCs w:val="24"/>
            </w:rPr>
            <w:t>Αντωνίου Αλέξανδρος-Σταμάτιος</w:t>
          </w:r>
        </w:p>
        <w:p w:rsidR="00BF12D6" w:rsidRDefault="00BF12D6" w:rsidP="00BF12D6">
          <w:pPr>
            <w:ind w:left="2880"/>
            <w:rPr>
              <w:rFonts w:ascii="Times New Roman" w:hAnsi="Times New Roman" w:cs="Times New Roman"/>
              <w:sz w:val="24"/>
              <w:szCs w:val="24"/>
              <w:lang w:val="en-US"/>
            </w:rPr>
          </w:pPr>
          <w:r w:rsidRPr="00975542">
            <w:rPr>
              <w:rFonts w:ascii="Times New Roman" w:hAnsi="Times New Roman" w:cs="Times New Roman"/>
            </w:rPr>
            <w:t xml:space="preserve">   </w:t>
          </w:r>
          <w:r w:rsidRPr="00BF12D6">
            <w:rPr>
              <w:rFonts w:ascii="Times New Roman" w:hAnsi="Times New Roman" w:cs="Times New Roman"/>
              <w:b/>
              <w:sz w:val="24"/>
              <w:szCs w:val="24"/>
            </w:rPr>
            <w:t>Γαλανάκη Ευαγγελία</w:t>
          </w:r>
        </w:p>
        <w:p w:rsidR="00301894" w:rsidRDefault="00BF12D6">
          <w:pPr>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301894">
            <w:rPr>
              <w:rFonts w:ascii="Times New Roman" w:hAnsi="Times New Roman" w:cs="Times New Roman"/>
              <w:sz w:val="24"/>
              <w:szCs w:val="24"/>
            </w:rPr>
            <w:br w:type="page"/>
          </w:r>
        </w:p>
      </w:sdtContent>
    </w:sdt>
    <w:p w:rsidR="00AC2E4C" w:rsidRPr="00F57789" w:rsidRDefault="00F8202D">
      <w:pPr>
        <w:rPr>
          <w:rFonts w:ascii="Times New Roman" w:hAnsi="Times New Roman" w:cs="Times New Roman"/>
          <w:b/>
          <w:sz w:val="28"/>
          <w:szCs w:val="28"/>
        </w:rPr>
      </w:pPr>
      <w:r w:rsidRPr="00F57789">
        <w:rPr>
          <w:rFonts w:ascii="Times New Roman" w:hAnsi="Times New Roman" w:cs="Times New Roman"/>
          <w:b/>
          <w:sz w:val="28"/>
          <w:szCs w:val="28"/>
        </w:rPr>
        <w:lastRenderedPageBreak/>
        <w:t>Περιεχόμενα</w:t>
      </w:r>
    </w:p>
    <w:p w:rsidR="00AC2E4C" w:rsidRDefault="002E5D53" w:rsidP="00AC2E4C">
      <w:pPr>
        <w:spacing w:line="360" w:lineRule="auto"/>
        <w:jc w:val="both"/>
        <w:rPr>
          <w:rFonts w:ascii="Times New Roman" w:hAnsi="Times New Roman" w:cs="Times New Roman"/>
          <w:sz w:val="24"/>
          <w:szCs w:val="24"/>
        </w:rPr>
      </w:pPr>
      <w:r>
        <w:rPr>
          <w:rFonts w:ascii="Times New Roman" w:hAnsi="Times New Roman" w:cs="Times New Roman"/>
          <w:sz w:val="24"/>
          <w:szCs w:val="24"/>
        </w:rPr>
        <w:t>Εισαγωγή</w:t>
      </w:r>
      <w:r w:rsidR="00AC2E4C">
        <w:rPr>
          <w:rFonts w:ascii="Times New Roman" w:hAnsi="Times New Roman" w:cs="Times New Roman"/>
          <w:sz w:val="24"/>
          <w:szCs w:val="24"/>
        </w:rPr>
        <w:t>–</w:t>
      </w:r>
      <w:r>
        <w:rPr>
          <w:rFonts w:ascii="Times New Roman" w:hAnsi="Times New Roman" w:cs="Times New Roman"/>
          <w:sz w:val="24"/>
          <w:szCs w:val="24"/>
        </w:rPr>
        <w:t>Σκοπός</w:t>
      </w:r>
      <w:r w:rsidR="00DF4ED2">
        <w:rPr>
          <w:rFonts w:ascii="Times New Roman" w:hAnsi="Times New Roman" w:cs="Times New Roman"/>
          <w:sz w:val="24"/>
          <w:szCs w:val="24"/>
        </w:rPr>
        <w:t xml:space="preserve"> της </w:t>
      </w:r>
      <w:r>
        <w:rPr>
          <w:rFonts w:ascii="Times New Roman" w:hAnsi="Times New Roman" w:cs="Times New Roman"/>
          <w:sz w:val="24"/>
          <w:szCs w:val="24"/>
        </w:rPr>
        <w:t>Εργασίας-</w:t>
      </w:r>
      <w:r w:rsidR="00DF4ED2">
        <w:rPr>
          <w:rFonts w:ascii="Times New Roman" w:hAnsi="Times New Roman" w:cs="Times New Roman"/>
          <w:sz w:val="24"/>
          <w:szCs w:val="24"/>
        </w:rPr>
        <w:t>……………</w:t>
      </w:r>
      <w:r w:rsidRPr="00AC2E4C">
        <w:rPr>
          <w:rFonts w:ascii="Times New Roman" w:hAnsi="Times New Roman" w:cs="Times New Roman"/>
          <w:sz w:val="24"/>
          <w:szCs w:val="24"/>
        </w:rPr>
        <w:t xml:space="preserve"> </w:t>
      </w:r>
      <w:r>
        <w:rPr>
          <w:rFonts w:ascii="Times New Roman" w:hAnsi="Times New Roman" w:cs="Times New Roman"/>
          <w:sz w:val="24"/>
          <w:szCs w:val="24"/>
        </w:rPr>
        <w:t>...................................................................</w:t>
      </w:r>
      <w:r w:rsidR="00DF4ED2">
        <w:rPr>
          <w:rFonts w:ascii="Times New Roman" w:hAnsi="Times New Roman" w:cs="Times New Roman"/>
          <w:sz w:val="24"/>
          <w:szCs w:val="24"/>
        </w:rPr>
        <w:t>..</w:t>
      </w:r>
      <w:r>
        <w:rPr>
          <w:rFonts w:ascii="Times New Roman" w:hAnsi="Times New Roman" w:cs="Times New Roman"/>
          <w:sz w:val="24"/>
          <w:szCs w:val="24"/>
        </w:rPr>
        <w:t>......5</w:t>
      </w:r>
    </w:p>
    <w:p w:rsidR="00DF4ED2" w:rsidRDefault="00AC2E4C" w:rsidP="00DF4ED2">
      <w:pPr>
        <w:spacing w:after="0" w:line="360" w:lineRule="auto"/>
        <w:jc w:val="both"/>
        <w:rPr>
          <w:rFonts w:ascii="Times New Roman" w:hAnsi="Times New Roman" w:cs="Times New Roman"/>
          <w:b/>
          <w:sz w:val="24"/>
          <w:szCs w:val="24"/>
        </w:rPr>
      </w:pPr>
      <w:r w:rsidRPr="00AC2E4C">
        <w:rPr>
          <w:rFonts w:ascii="Times New Roman" w:hAnsi="Times New Roman" w:cs="Times New Roman"/>
          <w:b/>
          <w:sz w:val="24"/>
          <w:szCs w:val="24"/>
        </w:rPr>
        <w:t>ΚΕΦΑΛΑΙΟ 1</w:t>
      </w:r>
      <w:r w:rsidRPr="00AC2E4C">
        <w:rPr>
          <w:rFonts w:ascii="Times New Roman" w:hAnsi="Times New Roman" w:cs="Times New Roman"/>
          <w:b/>
          <w:sz w:val="24"/>
          <w:szCs w:val="24"/>
          <w:vertAlign w:val="superscript"/>
        </w:rPr>
        <w:t>ο</w:t>
      </w:r>
      <w:r w:rsidRPr="00AC2E4C">
        <w:rPr>
          <w:rFonts w:ascii="Times New Roman" w:hAnsi="Times New Roman" w:cs="Times New Roman"/>
          <w:b/>
          <w:sz w:val="24"/>
          <w:szCs w:val="24"/>
        </w:rPr>
        <w:t>: ΔΙΑΧΥΤΕΣ ΑΝΑΠΤΥΞΙΑΚΕΣ ΔΙΑΤΑΡΑΧΕΣ</w:t>
      </w:r>
      <w:r w:rsidR="00DF4ED2">
        <w:rPr>
          <w:rFonts w:ascii="Times New Roman" w:hAnsi="Times New Roman" w:cs="Times New Roman"/>
          <w:b/>
          <w:sz w:val="24"/>
          <w:szCs w:val="24"/>
        </w:rPr>
        <w:t xml:space="preserve"> Ή</w:t>
      </w:r>
    </w:p>
    <w:p w:rsidR="00AC2E4C" w:rsidRPr="00AC2E4C" w:rsidRDefault="00DF4ED2" w:rsidP="00DF4ED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ΔΙΑΤΑΡΑΧΕΣ ΣΤΟ ΦΑΣΜΑ ΤΟΥ ΑΥΤΙΣΜΟΥ</w:t>
      </w:r>
      <w:r w:rsidR="000B4799">
        <w:rPr>
          <w:rFonts w:ascii="Times New Roman" w:hAnsi="Times New Roman" w:cs="Times New Roman"/>
          <w:sz w:val="24"/>
          <w:szCs w:val="24"/>
        </w:rPr>
        <w:t xml:space="preserve"> </w:t>
      </w:r>
    </w:p>
    <w:p w:rsidR="00AC2E4C" w:rsidRPr="00AC2E4C" w:rsidRDefault="00DF4ED2" w:rsidP="00691D25">
      <w:pPr>
        <w:pStyle w:val="ListParagraph"/>
        <w:numPr>
          <w:ilvl w:val="1"/>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Αυτισμός…………………………….</w:t>
      </w:r>
      <w:r w:rsidR="00AC2E4C" w:rsidRPr="00AC2E4C">
        <w:rPr>
          <w:rFonts w:ascii="Times New Roman" w:hAnsi="Times New Roman" w:cs="Times New Roman"/>
          <w:sz w:val="24"/>
          <w:szCs w:val="24"/>
        </w:rPr>
        <w:t>...................................</w:t>
      </w:r>
      <w:r w:rsidR="000B4799">
        <w:rPr>
          <w:rFonts w:ascii="Times New Roman" w:hAnsi="Times New Roman" w:cs="Times New Roman"/>
          <w:sz w:val="24"/>
          <w:szCs w:val="24"/>
        </w:rPr>
        <w:t>................................  6</w:t>
      </w:r>
    </w:p>
    <w:p w:rsidR="00AC2E4C" w:rsidRDefault="00AC2E4C" w:rsidP="00AC2E4C">
      <w:pPr>
        <w:spacing w:line="360" w:lineRule="auto"/>
        <w:jc w:val="both"/>
        <w:rPr>
          <w:rFonts w:ascii="Times New Roman" w:hAnsi="Times New Roman" w:cs="Times New Roman"/>
          <w:b/>
          <w:sz w:val="24"/>
          <w:szCs w:val="24"/>
        </w:rPr>
      </w:pPr>
      <w:r w:rsidRPr="00AC2E4C">
        <w:rPr>
          <w:rFonts w:ascii="Times New Roman" w:hAnsi="Times New Roman" w:cs="Times New Roman"/>
          <w:b/>
          <w:sz w:val="24"/>
          <w:szCs w:val="24"/>
        </w:rPr>
        <w:t>ΚΕΦΑΛΑΙΟ 2</w:t>
      </w:r>
      <w:r w:rsidRPr="00AC2E4C">
        <w:rPr>
          <w:rFonts w:ascii="Times New Roman" w:hAnsi="Times New Roman" w:cs="Times New Roman"/>
          <w:b/>
          <w:sz w:val="24"/>
          <w:szCs w:val="24"/>
          <w:vertAlign w:val="superscript"/>
        </w:rPr>
        <w:t>ο</w:t>
      </w:r>
      <w:r w:rsidRPr="00AC2E4C">
        <w:rPr>
          <w:rFonts w:ascii="Times New Roman" w:hAnsi="Times New Roman" w:cs="Times New Roman"/>
          <w:b/>
          <w:sz w:val="24"/>
          <w:szCs w:val="24"/>
        </w:rPr>
        <w:t>: ΘΕΡΑΠΕΥΤΙΚΕΣ ΠΡΟΣΕΓΓΙΣΕΙΣ ΣΤΟΝ ΑΥΤΙΣΜΟ</w:t>
      </w:r>
    </w:p>
    <w:p w:rsidR="00CC7801" w:rsidRDefault="00AC2E4C" w:rsidP="00CC7801">
      <w:pPr>
        <w:spacing w:line="360" w:lineRule="auto"/>
        <w:ind w:firstLine="720"/>
        <w:jc w:val="both"/>
        <w:rPr>
          <w:rFonts w:ascii="Times New Roman" w:hAnsi="Times New Roman" w:cs="Times New Roman"/>
          <w:sz w:val="24"/>
          <w:szCs w:val="24"/>
        </w:rPr>
      </w:pPr>
      <w:r w:rsidRPr="00AC2E4C">
        <w:rPr>
          <w:rFonts w:ascii="Times New Roman" w:hAnsi="Times New Roman" w:cs="Times New Roman"/>
          <w:sz w:val="24"/>
          <w:szCs w:val="24"/>
        </w:rPr>
        <w:t>2.1 Κριτήρια επιλογής της κα</w:t>
      </w:r>
      <w:r w:rsidR="00CC7801">
        <w:rPr>
          <w:rFonts w:ascii="Times New Roman" w:hAnsi="Times New Roman" w:cs="Times New Roman"/>
          <w:sz w:val="24"/>
          <w:szCs w:val="24"/>
        </w:rPr>
        <w:t>τάλληλης θεραπευτικής παρέμβασης</w:t>
      </w:r>
      <w:r w:rsidR="00D61C06">
        <w:rPr>
          <w:rFonts w:ascii="Times New Roman" w:hAnsi="Times New Roman" w:cs="Times New Roman"/>
          <w:sz w:val="24"/>
          <w:szCs w:val="24"/>
        </w:rPr>
        <w:t>................................ 13</w:t>
      </w:r>
    </w:p>
    <w:p w:rsidR="00CC7801" w:rsidRDefault="00CC7801" w:rsidP="00CC7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2.2 </w:t>
      </w:r>
      <w:r w:rsidRPr="00CC7801">
        <w:rPr>
          <w:rFonts w:ascii="Times New Roman" w:hAnsi="Times New Roman" w:cs="Times New Roman"/>
          <w:sz w:val="24"/>
          <w:szCs w:val="24"/>
        </w:rPr>
        <w:t>Ψυχοθεραπευτικές προσεγγίσεις</w:t>
      </w:r>
      <w:r w:rsidR="00D61C06">
        <w:rPr>
          <w:rFonts w:ascii="Times New Roman" w:hAnsi="Times New Roman" w:cs="Times New Roman"/>
          <w:sz w:val="24"/>
          <w:szCs w:val="24"/>
        </w:rPr>
        <w:t>................................................................................ 14</w:t>
      </w:r>
    </w:p>
    <w:p w:rsidR="00CC7801" w:rsidRDefault="00CC7801" w:rsidP="00CC7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2.2.1 </w:t>
      </w:r>
      <w:r w:rsidRPr="00CC7801">
        <w:rPr>
          <w:rFonts w:ascii="Times New Roman" w:hAnsi="Times New Roman" w:cs="Times New Roman"/>
          <w:sz w:val="24"/>
          <w:szCs w:val="24"/>
        </w:rPr>
        <w:t>Θεραπεία επιλογών (</w:t>
      </w:r>
      <w:r w:rsidRPr="00CC7801">
        <w:rPr>
          <w:rFonts w:ascii="Times New Roman" w:hAnsi="Times New Roman" w:cs="Times New Roman"/>
          <w:sz w:val="24"/>
          <w:szCs w:val="24"/>
          <w:lang w:val="en-US"/>
        </w:rPr>
        <w:t>Options</w:t>
      </w:r>
      <w:r w:rsidRPr="00CC7801">
        <w:rPr>
          <w:rFonts w:ascii="Times New Roman" w:hAnsi="Times New Roman" w:cs="Times New Roman"/>
          <w:sz w:val="24"/>
          <w:szCs w:val="24"/>
        </w:rPr>
        <w:t xml:space="preserve"> </w:t>
      </w:r>
      <w:r w:rsidRPr="00CC7801">
        <w:rPr>
          <w:rFonts w:ascii="Times New Roman" w:hAnsi="Times New Roman" w:cs="Times New Roman"/>
          <w:sz w:val="24"/>
          <w:szCs w:val="24"/>
          <w:lang w:val="en-US"/>
        </w:rPr>
        <w:t>Therapy</w:t>
      </w:r>
      <w:r w:rsidRPr="00CC7801">
        <w:rPr>
          <w:rFonts w:ascii="Times New Roman" w:hAnsi="Times New Roman" w:cs="Times New Roman"/>
          <w:sz w:val="24"/>
          <w:szCs w:val="24"/>
        </w:rPr>
        <w:t>)</w:t>
      </w:r>
      <w:r w:rsidR="00D61C06">
        <w:rPr>
          <w:rFonts w:ascii="Times New Roman" w:hAnsi="Times New Roman" w:cs="Times New Roman"/>
          <w:sz w:val="24"/>
          <w:szCs w:val="24"/>
        </w:rPr>
        <w:t>....................................................... 14</w:t>
      </w:r>
    </w:p>
    <w:p w:rsidR="00CC7801" w:rsidRDefault="00CC7801" w:rsidP="00CC7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2.2.2 </w:t>
      </w:r>
      <w:r w:rsidRPr="00CC7801">
        <w:rPr>
          <w:rFonts w:ascii="Times New Roman" w:hAnsi="Times New Roman" w:cs="Times New Roman"/>
          <w:sz w:val="24"/>
          <w:szCs w:val="24"/>
        </w:rPr>
        <w:t>Θεραπεία Κράτηματος (</w:t>
      </w:r>
      <w:r w:rsidRPr="00CC7801">
        <w:rPr>
          <w:rFonts w:ascii="Times New Roman" w:hAnsi="Times New Roman" w:cs="Times New Roman"/>
          <w:sz w:val="24"/>
          <w:szCs w:val="24"/>
          <w:lang w:val="en-US"/>
        </w:rPr>
        <w:t>Holding</w:t>
      </w:r>
      <w:r w:rsidRPr="00CC7801">
        <w:rPr>
          <w:rFonts w:ascii="Times New Roman" w:hAnsi="Times New Roman" w:cs="Times New Roman"/>
          <w:sz w:val="24"/>
          <w:szCs w:val="24"/>
        </w:rPr>
        <w:t xml:space="preserve"> </w:t>
      </w:r>
      <w:r w:rsidRPr="00CC7801">
        <w:rPr>
          <w:rFonts w:ascii="Times New Roman" w:hAnsi="Times New Roman" w:cs="Times New Roman"/>
          <w:sz w:val="24"/>
          <w:szCs w:val="24"/>
          <w:lang w:val="en-US"/>
        </w:rPr>
        <w:t>Therapy</w:t>
      </w:r>
      <w:r w:rsidRPr="00CC7801">
        <w:rPr>
          <w:rFonts w:ascii="Times New Roman" w:hAnsi="Times New Roman" w:cs="Times New Roman"/>
          <w:sz w:val="24"/>
          <w:szCs w:val="24"/>
        </w:rPr>
        <w:t>)</w:t>
      </w:r>
      <w:r w:rsidR="00D61C06">
        <w:rPr>
          <w:rFonts w:ascii="Times New Roman" w:hAnsi="Times New Roman" w:cs="Times New Roman"/>
          <w:sz w:val="24"/>
          <w:szCs w:val="24"/>
        </w:rPr>
        <w:t>.................................................. 15</w:t>
      </w:r>
    </w:p>
    <w:p w:rsidR="00CC7801" w:rsidRDefault="00CC7801" w:rsidP="00CC7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2.3 </w:t>
      </w:r>
      <w:r w:rsidRPr="00CC7801">
        <w:rPr>
          <w:rFonts w:ascii="Times New Roman" w:hAnsi="Times New Roman" w:cs="Times New Roman"/>
          <w:sz w:val="24"/>
          <w:szCs w:val="24"/>
        </w:rPr>
        <w:t>Συμπεριφορικές προσεγγίσεις</w:t>
      </w:r>
      <w:r w:rsidR="00D61C06">
        <w:rPr>
          <w:rFonts w:ascii="Times New Roman" w:hAnsi="Times New Roman" w:cs="Times New Roman"/>
          <w:sz w:val="24"/>
          <w:szCs w:val="24"/>
        </w:rPr>
        <w:t>....................................................................................  16</w:t>
      </w:r>
    </w:p>
    <w:p w:rsidR="00CC7801" w:rsidRDefault="00CC7801" w:rsidP="00CC7801">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2.3.1 </w:t>
      </w:r>
      <w:r w:rsidRPr="00CC7801">
        <w:rPr>
          <w:rFonts w:ascii="Times New Roman" w:hAnsi="Times New Roman" w:cs="Times New Roman"/>
          <w:sz w:val="24"/>
          <w:szCs w:val="24"/>
        </w:rPr>
        <w:t xml:space="preserve">Εφαρμοσμένη Ανάλυση Συμπεριφοράς (Ε.Α.Σ.) του </w:t>
      </w:r>
      <w:r w:rsidRPr="00CC7801">
        <w:rPr>
          <w:rFonts w:ascii="Times New Roman" w:hAnsi="Times New Roman" w:cs="Times New Roman"/>
          <w:sz w:val="24"/>
          <w:szCs w:val="24"/>
          <w:lang w:val="en-US"/>
        </w:rPr>
        <w:t>Lovaas</w:t>
      </w:r>
      <w:r w:rsidRPr="00CC7801">
        <w:rPr>
          <w:rFonts w:ascii="Times New Roman" w:hAnsi="Times New Roman" w:cs="Times New Roman"/>
          <w:sz w:val="24"/>
          <w:szCs w:val="24"/>
        </w:rPr>
        <w:t xml:space="preserve"> – </w:t>
      </w:r>
      <w:r w:rsidRPr="00CC7801">
        <w:rPr>
          <w:rFonts w:ascii="Times New Roman" w:hAnsi="Times New Roman" w:cs="Times New Roman"/>
          <w:sz w:val="24"/>
          <w:szCs w:val="24"/>
          <w:lang w:val="en-US"/>
        </w:rPr>
        <w:t>Applied</w:t>
      </w:r>
      <w:r w:rsidRPr="00CC78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C7801">
        <w:rPr>
          <w:rFonts w:ascii="Times New Roman" w:hAnsi="Times New Roman" w:cs="Times New Roman"/>
          <w:sz w:val="24"/>
          <w:szCs w:val="24"/>
          <w:lang w:val="en-US"/>
        </w:rPr>
        <w:t>Behavioral</w:t>
      </w:r>
      <w:r w:rsidRPr="00CC7801">
        <w:rPr>
          <w:rFonts w:ascii="Times New Roman" w:hAnsi="Times New Roman" w:cs="Times New Roman"/>
          <w:sz w:val="24"/>
          <w:szCs w:val="24"/>
        </w:rPr>
        <w:t xml:space="preserve"> </w:t>
      </w:r>
      <w:r w:rsidRPr="00CC7801">
        <w:rPr>
          <w:rFonts w:ascii="Times New Roman" w:hAnsi="Times New Roman" w:cs="Times New Roman"/>
          <w:sz w:val="24"/>
          <w:szCs w:val="24"/>
          <w:lang w:val="en-US"/>
        </w:rPr>
        <w:t>Analysis</w:t>
      </w:r>
      <w:r w:rsidRPr="00CC7801">
        <w:rPr>
          <w:rFonts w:ascii="Times New Roman" w:hAnsi="Times New Roman" w:cs="Times New Roman"/>
          <w:sz w:val="24"/>
          <w:szCs w:val="24"/>
        </w:rPr>
        <w:t xml:space="preserve"> (</w:t>
      </w:r>
      <w:r w:rsidRPr="00CC7801">
        <w:rPr>
          <w:rFonts w:ascii="Times New Roman" w:hAnsi="Times New Roman" w:cs="Times New Roman"/>
          <w:sz w:val="24"/>
          <w:szCs w:val="24"/>
          <w:lang w:val="en-US"/>
        </w:rPr>
        <w:t>A</w:t>
      </w:r>
      <w:r w:rsidRPr="00CC7801">
        <w:rPr>
          <w:rFonts w:ascii="Times New Roman" w:hAnsi="Times New Roman" w:cs="Times New Roman"/>
          <w:sz w:val="24"/>
          <w:szCs w:val="24"/>
        </w:rPr>
        <w:t>.</w:t>
      </w:r>
      <w:r w:rsidRPr="00CC7801">
        <w:rPr>
          <w:rFonts w:ascii="Times New Roman" w:hAnsi="Times New Roman" w:cs="Times New Roman"/>
          <w:sz w:val="24"/>
          <w:szCs w:val="24"/>
          <w:lang w:val="en-US"/>
        </w:rPr>
        <w:t>B</w:t>
      </w:r>
      <w:r w:rsidRPr="00CC7801">
        <w:rPr>
          <w:rFonts w:ascii="Times New Roman" w:hAnsi="Times New Roman" w:cs="Times New Roman"/>
          <w:sz w:val="24"/>
          <w:szCs w:val="24"/>
        </w:rPr>
        <w:t>.</w:t>
      </w:r>
      <w:r w:rsidRPr="00CC7801">
        <w:rPr>
          <w:rFonts w:ascii="Times New Roman" w:hAnsi="Times New Roman" w:cs="Times New Roman"/>
          <w:sz w:val="24"/>
          <w:szCs w:val="24"/>
          <w:lang w:val="en-US"/>
        </w:rPr>
        <w:t>A</w:t>
      </w:r>
      <w:r w:rsidRPr="00CC7801">
        <w:rPr>
          <w:rFonts w:ascii="Times New Roman" w:hAnsi="Times New Roman" w:cs="Times New Roman"/>
          <w:sz w:val="24"/>
          <w:szCs w:val="24"/>
        </w:rPr>
        <w:t>.)</w:t>
      </w:r>
      <w:r w:rsidR="00D61C06">
        <w:rPr>
          <w:rFonts w:ascii="Times New Roman" w:hAnsi="Times New Roman" w:cs="Times New Roman"/>
          <w:sz w:val="24"/>
          <w:szCs w:val="24"/>
        </w:rPr>
        <w:t>............................................................................... 17</w:t>
      </w:r>
    </w:p>
    <w:p w:rsidR="00CC7801" w:rsidRDefault="00CC7801" w:rsidP="00CC7801">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2.3.2 </w:t>
      </w:r>
      <w:r w:rsidRPr="00CC7801">
        <w:rPr>
          <w:rFonts w:ascii="Times New Roman" w:hAnsi="Times New Roman" w:cs="Times New Roman"/>
          <w:sz w:val="24"/>
          <w:szCs w:val="24"/>
        </w:rPr>
        <w:t xml:space="preserve">Δομημένη Διδασκαλία – Το πρόγραμμα </w:t>
      </w:r>
      <w:r w:rsidRPr="00CC7801">
        <w:rPr>
          <w:rFonts w:ascii="Times New Roman" w:hAnsi="Times New Roman" w:cs="Times New Roman"/>
          <w:sz w:val="24"/>
          <w:szCs w:val="24"/>
          <w:lang w:val="en-US"/>
        </w:rPr>
        <w:t>T</w:t>
      </w:r>
      <w:r w:rsidRPr="00CC7801">
        <w:rPr>
          <w:rFonts w:ascii="Times New Roman" w:hAnsi="Times New Roman" w:cs="Times New Roman"/>
          <w:sz w:val="24"/>
          <w:szCs w:val="24"/>
        </w:rPr>
        <w:t>.</w:t>
      </w:r>
      <w:r w:rsidRPr="00CC7801">
        <w:rPr>
          <w:rFonts w:ascii="Times New Roman" w:hAnsi="Times New Roman" w:cs="Times New Roman"/>
          <w:sz w:val="24"/>
          <w:szCs w:val="24"/>
          <w:lang w:val="en-US"/>
        </w:rPr>
        <w:t>E</w:t>
      </w:r>
      <w:r w:rsidRPr="00CC7801">
        <w:rPr>
          <w:rFonts w:ascii="Times New Roman" w:hAnsi="Times New Roman" w:cs="Times New Roman"/>
          <w:sz w:val="24"/>
          <w:szCs w:val="24"/>
        </w:rPr>
        <w:t>.</w:t>
      </w:r>
      <w:r w:rsidRPr="00CC7801">
        <w:rPr>
          <w:rFonts w:ascii="Times New Roman" w:hAnsi="Times New Roman" w:cs="Times New Roman"/>
          <w:sz w:val="24"/>
          <w:szCs w:val="24"/>
          <w:lang w:val="en-US"/>
        </w:rPr>
        <w:t>A</w:t>
      </w:r>
      <w:r w:rsidRPr="00CC7801">
        <w:rPr>
          <w:rFonts w:ascii="Times New Roman" w:hAnsi="Times New Roman" w:cs="Times New Roman"/>
          <w:sz w:val="24"/>
          <w:szCs w:val="24"/>
        </w:rPr>
        <w:t>.</w:t>
      </w:r>
      <w:r w:rsidRPr="00CC7801">
        <w:rPr>
          <w:rFonts w:ascii="Times New Roman" w:hAnsi="Times New Roman" w:cs="Times New Roman"/>
          <w:sz w:val="24"/>
          <w:szCs w:val="24"/>
          <w:lang w:val="en-US"/>
        </w:rPr>
        <w:t>C</w:t>
      </w:r>
      <w:r w:rsidRPr="00CC7801">
        <w:rPr>
          <w:rFonts w:ascii="Times New Roman" w:hAnsi="Times New Roman" w:cs="Times New Roman"/>
          <w:sz w:val="24"/>
          <w:szCs w:val="24"/>
        </w:rPr>
        <w:t>.</w:t>
      </w:r>
      <w:r w:rsidRPr="00CC7801">
        <w:rPr>
          <w:rFonts w:ascii="Times New Roman" w:hAnsi="Times New Roman" w:cs="Times New Roman"/>
          <w:sz w:val="24"/>
          <w:szCs w:val="24"/>
          <w:lang w:val="en-US"/>
        </w:rPr>
        <w:t>C</w:t>
      </w:r>
      <w:r w:rsidRPr="00CC7801">
        <w:rPr>
          <w:rFonts w:ascii="Times New Roman" w:hAnsi="Times New Roman" w:cs="Times New Roman"/>
          <w:sz w:val="24"/>
          <w:szCs w:val="24"/>
        </w:rPr>
        <w:t>.</w:t>
      </w:r>
      <w:r w:rsidRPr="00CC7801">
        <w:rPr>
          <w:rFonts w:ascii="Times New Roman" w:hAnsi="Times New Roman" w:cs="Times New Roman"/>
          <w:sz w:val="24"/>
          <w:szCs w:val="24"/>
          <w:lang w:val="en-US"/>
        </w:rPr>
        <w:t>H</w:t>
      </w:r>
      <w:r w:rsidRPr="00CC7801">
        <w:rPr>
          <w:rFonts w:ascii="Times New Roman" w:hAnsi="Times New Roman" w:cs="Times New Roman"/>
          <w:sz w:val="24"/>
          <w:szCs w:val="24"/>
        </w:rPr>
        <w:t>.</w:t>
      </w:r>
      <w:r w:rsidR="00D61C06">
        <w:rPr>
          <w:rFonts w:ascii="Times New Roman" w:hAnsi="Times New Roman" w:cs="Times New Roman"/>
          <w:sz w:val="24"/>
          <w:szCs w:val="24"/>
        </w:rPr>
        <w:t xml:space="preserve"> ............................  20</w:t>
      </w:r>
    </w:p>
    <w:p w:rsidR="00CC7801" w:rsidRDefault="00CC7801" w:rsidP="00CC780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2.4 </w:t>
      </w:r>
      <w:r w:rsidRPr="00CC7801">
        <w:rPr>
          <w:rFonts w:ascii="Times New Roman" w:hAnsi="Times New Roman" w:cs="Times New Roman"/>
          <w:sz w:val="24"/>
          <w:szCs w:val="24"/>
        </w:rPr>
        <w:t>Αισθητηριακές – Κινητικές Προσεγγίσεις</w:t>
      </w:r>
      <w:r w:rsidR="001D610A">
        <w:rPr>
          <w:rFonts w:ascii="Times New Roman" w:hAnsi="Times New Roman" w:cs="Times New Roman"/>
          <w:sz w:val="24"/>
          <w:szCs w:val="24"/>
        </w:rPr>
        <w:t>................................................................. 24</w:t>
      </w:r>
    </w:p>
    <w:p w:rsidR="00CC7801" w:rsidRPr="001D610A" w:rsidRDefault="00CC7801" w:rsidP="00CC780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F12D6">
        <w:rPr>
          <w:rFonts w:ascii="Times New Roman" w:hAnsi="Times New Roman" w:cs="Times New Roman"/>
          <w:sz w:val="24"/>
          <w:szCs w:val="24"/>
        </w:rPr>
        <w:t xml:space="preserve">2.4.1 </w:t>
      </w:r>
      <w:r w:rsidRPr="00CC7801">
        <w:rPr>
          <w:rFonts w:ascii="Times New Roman" w:hAnsi="Times New Roman" w:cs="Times New Roman"/>
          <w:sz w:val="24"/>
          <w:szCs w:val="24"/>
        </w:rPr>
        <w:t>Αισθητηριακή</w:t>
      </w:r>
      <w:r w:rsidRPr="00BF12D6">
        <w:rPr>
          <w:rFonts w:ascii="Times New Roman" w:hAnsi="Times New Roman" w:cs="Times New Roman"/>
          <w:sz w:val="24"/>
          <w:szCs w:val="24"/>
        </w:rPr>
        <w:t xml:space="preserve"> </w:t>
      </w:r>
      <w:r w:rsidRPr="00CC7801">
        <w:rPr>
          <w:rFonts w:ascii="Times New Roman" w:hAnsi="Times New Roman" w:cs="Times New Roman"/>
          <w:sz w:val="24"/>
          <w:szCs w:val="24"/>
        </w:rPr>
        <w:t>Ολοκλήρωση</w:t>
      </w:r>
      <w:r w:rsidRPr="00BF12D6">
        <w:rPr>
          <w:rFonts w:ascii="Times New Roman" w:hAnsi="Times New Roman" w:cs="Times New Roman"/>
          <w:sz w:val="24"/>
          <w:szCs w:val="24"/>
        </w:rPr>
        <w:t xml:space="preserve"> (</w:t>
      </w:r>
      <w:r w:rsidRPr="00CC7801">
        <w:rPr>
          <w:rFonts w:ascii="Times New Roman" w:hAnsi="Times New Roman" w:cs="Times New Roman"/>
          <w:sz w:val="24"/>
          <w:szCs w:val="24"/>
          <w:lang w:val="en-US"/>
        </w:rPr>
        <w:t>Sensory</w:t>
      </w:r>
      <w:r w:rsidRPr="00BF12D6">
        <w:rPr>
          <w:rFonts w:ascii="Times New Roman" w:hAnsi="Times New Roman" w:cs="Times New Roman"/>
          <w:sz w:val="24"/>
          <w:szCs w:val="24"/>
        </w:rPr>
        <w:t xml:space="preserve"> </w:t>
      </w:r>
      <w:r w:rsidRPr="00CC7801">
        <w:rPr>
          <w:rFonts w:ascii="Times New Roman" w:hAnsi="Times New Roman" w:cs="Times New Roman"/>
          <w:sz w:val="24"/>
          <w:szCs w:val="24"/>
          <w:lang w:val="en-US"/>
        </w:rPr>
        <w:t>Integration</w:t>
      </w:r>
      <w:r w:rsidRPr="00BF12D6">
        <w:rPr>
          <w:rFonts w:ascii="Times New Roman" w:hAnsi="Times New Roman" w:cs="Times New Roman"/>
          <w:sz w:val="24"/>
          <w:szCs w:val="24"/>
        </w:rPr>
        <w:t xml:space="preserve"> </w:t>
      </w:r>
      <w:r w:rsidRPr="00CC7801">
        <w:rPr>
          <w:rFonts w:ascii="Times New Roman" w:hAnsi="Times New Roman" w:cs="Times New Roman"/>
          <w:sz w:val="24"/>
          <w:szCs w:val="24"/>
          <w:lang w:val="en-US"/>
        </w:rPr>
        <w:t>Therapy</w:t>
      </w:r>
      <w:r w:rsidRPr="00BF12D6">
        <w:rPr>
          <w:rFonts w:ascii="Times New Roman" w:hAnsi="Times New Roman" w:cs="Times New Roman"/>
          <w:sz w:val="24"/>
          <w:szCs w:val="24"/>
        </w:rPr>
        <w:t xml:space="preserve"> – </w:t>
      </w:r>
      <w:r w:rsidRPr="00CC7801">
        <w:rPr>
          <w:rFonts w:ascii="Times New Roman" w:hAnsi="Times New Roman" w:cs="Times New Roman"/>
          <w:sz w:val="24"/>
          <w:szCs w:val="24"/>
          <w:lang w:val="en-US"/>
        </w:rPr>
        <w:t>SIT</w:t>
      </w:r>
      <w:r w:rsidRPr="00BF12D6">
        <w:rPr>
          <w:rFonts w:ascii="Times New Roman" w:hAnsi="Times New Roman" w:cs="Times New Roman"/>
          <w:sz w:val="24"/>
          <w:szCs w:val="24"/>
        </w:rPr>
        <w:t>)</w:t>
      </w:r>
      <w:r w:rsidR="001D610A" w:rsidRPr="00BF12D6">
        <w:rPr>
          <w:rFonts w:ascii="Times New Roman" w:hAnsi="Times New Roman" w:cs="Times New Roman"/>
          <w:sz w:val="24"/>
          <w:szCs w:val="24"/>
        </w:rPr>
        <w:t xml:space="preserve">...........  </w:t>
      </w:r>
      <w:r w:rsidR="001D610A">
        <w:rPr>
          <w:rFonts w:ascii="Times New Roman" w:hAnsi="Times New Roman" w:cs="Times New Roman"/>
          <w:sz w:val="24"/>
          <w:szCs w:val="24"/>
        </w:rPr>
        <w:t>24</w:t>
      </w:r>
    </w:p>
    <w:p w:rsidR="00CC7801" w:rsidRPr="001D610A" w:rsidRDefault="00CC7801" w:rsidP="00CC780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F12D6">
        <w:rPr>
          <w:rFonts w:ascii="Times New Roman" w:hAnsi="Times New Roman" w:cs="Times New Roman"/>
          <w:sz w:val="24"/>
          <w:szCs w:val="24"/>
        </w:rPr>
        <w:t xml:space="preserve">2.4.2 </w:t>
      </w:r>
      <w:r w:rsidRPr="00CC7801">
        <w:rPr>
          <w:rFonts w:ascii="Times New Roman" w:hAnsi="Times New Roman" w:cs="Times New Roman"/>
          <w:sz w:val="24"/>
          <w:szCs w:val="24"/>
        </w:rPr>
        <w:t>Ακουστική</w:t>
      </w:r>
      <w:r w:rsidRPr="00BF12D6">
        <w:rPr>
          <w:rFonts w:ascii="Times New Roman" w:hAnsi="Times New Roman" w:cs="Times New Roman"/>
          <w:sz w:val="24"/>
          <w:szCs w:val="24"/>
        </w:rPr>
        <w:t xml:space="preserve"> </w:t>
      </w:r>
      <w:r w:rsidRPr="00CC7801">
        <w:rPr>
          <w:rFonts w:ascii="Times New Roman" w:hAnsi="Times New Roman" w:cs="Times New Roman"/>
          <w:sz w:val="24"/>
          <w:szCs w:val="24"/>
        </w:rPr>
        <w:t>Ολοκλήρωση</w:t>
      </w:r>
      <w:r w:rsidRPr="00BF12D6">
        <w:rPr>
          <w:rFonts w:ascii="Times New Roman" w:hAnsi="Times New Roman" w:cs="Times New Roman"/>
          <w:sz w:val="24"/>
          <w:szCs w:val="24"/>
        </w:rPr>
        <w:t xml:space="preserve"> (</w:t>
      </w:r>
      <w:r w:rsidRPr="00CC7801">
        <w:rPr>
          <w:rFonts w:ascii="Times New Roman" w:hAnsi="Times New Roman" w:cs="Times New Roman"/>
          <w:sz w:val="24"/>
          <w:szCs w:val="24"/>
          <w:lang w:val="en-US"/>
        </w:rPr>
        <w:t>Auditory</w:t>
      </w:r>
      <w:r w:rsidRPr="00BF12D6">
        <w:rPr>
          <w:rFonts w:ascii="Times New Roman" w:hAnsi="Times New Roman" w:cs="Times New Roman"/>
          <w:sz w:val="24"/>
          <w:szCs w:val="24"/>
        </w:rPr>
        <w:t xml:space="preserve"> </w:t>
      </w:r>
      <w:r w:rsidRPr="00CC7801">
        <w:rPr>
          <w:rFonts w:ascii="Times New Roman" w:hAnsi="Times New Roman" w:cs="Times New Roman"/>
          <w:sz w:val="24"/>
          <w:szCs w:val="24"/>
          <w:lang w:val="en-US"/>
        </w:rPr>
        <w:t>Integration</w:t>
      </w:r>
      <w:r w:rsidRPr="00BF12D6">
        <w:rPr>
          <w:rFonts w:ascii="Times New Roman" w:hAnsi="Times New Roman" w:cs="Times New Roman"/>
          <w:sz w:val="24"/>
          <w:szCs w:val="24"/>
        </w:rPr>
        <w:t xml:space="preserve"> </w:t>
      </w:r>
      <w:r w:rsidRPr="00CC7801">
        <w:rPr>
          <w:rFonts w:ascii="Times New Roman" w:hAnsi="Times New Roman" w:cs="Times New Roman"/>
          <w:sz w:val="24"/>
          <w:szCs w:val="24"/>
          <w:lang w:val="en-US"/>
        </w:rPr>
        <w:t>Therapy</w:t>
      </w:r>
      <w:r w:rsidRPr="00BF12D6">
        <w:rPr>
          <w:rFonts w:ascii="Times New Roman" w:hAnsi="Times New Roman" w:cs="Times New Roman"/>
          <w:sz w:val="24"/>
          <w:szCs w:val="24"/>
        </w:rPr>
        <w:t xml:space="preserve"> – </w:t>
      </w:r>
      <w:r w:rsidRPr="00CC7801">
        <w:rPr>
          <w:rFonts w:ascii="Times New Roman" w:hAnsi="Times New Roman" w:cs="Times New Roman"/>
          <w:sz w:val="24"/>
          <w:szCs w:val="24"/>
          <w:lang w:val="en-US"/>
        </w:rPr>
        <w:t>AIT</w:t>
      </w:r>
      <w:r w:rsidRPr="00BF12D6">
        <w:rPr>
          <w:rFonts w:ascii="Times New Roman" w:hAnsi="Times New Roman" w:cs="Times New Roman"/>
          <w:sz w:val="24"/>
          <w:szCs w:val="24"/>
        </w:rPr>
        <w:t>)</w:t>
      </w:r>
      <w:r w:rsidR="001D610A" w:rsidRPr="00BF12D6">
        <w:rPr>
          <w:rFonts w:ascii="Times New Roman" w:hAnsi="Times New Roman" w:cs="Times New Roman"/>
          <w:sz w:val="24"/>
          <w:szCs w:val="24"/>
        </w:rPr>
        <w:t xml:space="preserve">.............   </w:t>
      </w:r>
      <w:r w:rsidR="001D610A">
        <w:rPr>
          <w:rFonts w:ascii="Times New Roman" w:hAnsi="Times New Roman" w:cs="Times New Roman"/>
          <w:sz w:val="24"/>
          <w:szCs w:val="24"/>
        </w:rPr>
        <w:t>26</w:t>
      </w:r>
    </w:p>
    <w:p w:rsidR="00CC7801" w:rsidRPr="00CC7801" w:rsidRDefault="00CC7801" w:rsidP="00CC780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2.4.3 </w:t>
      </w:r>
      <w:r w:rsidRPr="00CC7801">
        <w:rPr>
          <w:rFonts w:ascii="Times New Roman" w:hAnsi="Times New Roman" w:cs="Times New Roman"/>
          <w:sz w:val="24"/>
          <w:szCs w:val="24"/>
        </w:rPr>
        <w:t>Μουσικοθεραπεία (</w:t>
      </w:r>
      <w:r w:rsidRPr="00CC7801">
        <w:rPr>
          <w:rFonts w:ascii="Times New Roman" w:hAnsi="Times New Roman" w:cs="Times New Roman"/>
          <w:sz w:val="24"/>
          <w:szCs w:val="24"/>
          <w:lang w:val="en-US"/>
        </w:rPr>
        <w:t>Music</w:t>
      </w:r>
      <w:r w:rsidRPr="00CC7801">
        <w:rPr>
          <w:rFonts w:ascii="Times New Roman" w:hAnsi="Times New Roman" w:cs="Times New Roman"/>
          <w:sz w:val="24"/>
          <w:szCs w:val="24"/>
        </w:rPr>
        <w:t xml:space="preserve"> </w:t>
      </w:r>
      <w:r w:rsidRPr="00CC7801">
        <w:rPr>
          <w:rFonts w:ascii="Times New Roman" w:hAnsi="Times New Roman" w:cs="Times New Roman"/>
          <w:sz w:val="24"/>
          <w:szCs w:val="24"/>
          <w:lang w:val="en-US"/>
        </w:rPr>
        <w:t>Therapy</w:t>
      </w:r>
      <w:r w:rsidRPr="00CC7801">
        <w:rPr>
          <w:rFonts w:ascii="Times New Roman" w:hAnsi="Times New Roman" w:cs="Times New Roman"/>
          <w:sz w:val="24"/>
          <w:szCs w:val="24"/>
        </w:rPr>
        <w:t>)</w:t>
      </w:r>
      <w:r w:rsidR="001D610A">
        <w:rPr>
          <w:rFonts w:ascii="Times New Roman" w:hAnsi="Times New Roman" w:cs="Times New Roman"/>
          <w:sz w:val="24"/>
          <w:szCs w:val="24"/>
        </w:rPr>
        <w:t>............................................................ 26</w:t>
      </w:r>
    </w:p>
    <w:p w:rsidR="00CC7801" w:rsidRDefault="00CC7801" w:rsidP="00CC780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2.5 </w:t>
      </w:r>
      <w:r w:rsidRPr="00CC7801">
        <w:rPr>
          <w:rFonts w:ascii="Times New Roman" w:hAnsi="Times New Roman" w:cs="Times New Roman"/>
          <w:sz w:val="24"/>
          <w:szCs w:val="24"/>
        </w:rPr>
        <w:t>Προσεγγίσεις Υποστηρικτικής και Εναλλακτικής Επικοινωνίας</w:t>
      </w:r>
      <w:r w:rsidR="001D610A">
        <w:rPr>
          <w:rFonts w:ascii="Times New Roman" w:hAnsi="Times New Roman" w:cs="Times New Roman"/>
          <w:sz w:val="24"/>
          <w:szCs w:val="24"/>
        </w:rPr>
        <w:t>..............................  28</w:t>
      </w:r>
    </w:p>
    <w:p w:rsidR="00CC7801" w:rsidRPr="001D610A" w:rsidRDefault="00CC7801" w:rsidP="00CC7801">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2.5.1 </w:t>
      </w:r>
      <w:r w:rsidRPr="00CC7801">
        <w:rPr>
          <w:rFonts w:ascii="Times New Roman" w:hAnsi="Times New Roman" w:cs="Times New Roman"/>
          <w:sz w:val="24"/>
          <w:szCs w:val="24"/>
        </w:rPr>
        <w:t xml:space="preserve">Επικοινωνιακό Σύστημα μέσω ανταλαγγής εικόνων. </w:t>
      </w:r>
      <w:r w:rsidRPr="001D610A">
        <w:rPr>
          <w:rFonts w:ascii="Times New Roman" w:hAnsi="Times New Roman" w:cs="Times New Roman"/>
          <w:sz w:val="24"/>
          <w:szCs w:val="24"/>
          <w:lang w:val="en-US"/>
        </w:rPr>
        <w:t>(</w:t>
      </w:r>
      <w:r w:rsidRPr="00CC7801">
        <w:rPr>
          <w:rFonts w:ascii="Times New Roman" w:hAnsi="Times New Roman" w:cs="Times New Roman"/>
          <w:sz w:val="24"/>
          <w:szCs w:val="24"/>
          <w:lang w:val="en-US"/>
        </w:rPr>
        <w:t>PECS</w:t>
      </w:r>
      <w:r w:rsidRPr="001D610A">
        <w:rPr>
          <w:rFonts w:ascii="Times New Roman" w:hAnsi="Times New Roman" w:cs="Times New Roman"/>
          <w:sz w:val="24"/>
          <w:szCs w:val="24"/>
          <w:lang w:val="en-US"/>
        </w:rPr>
        <w:t xml:space="preserve">: </w:t>
      </w:r>
      <w:r w:rsidRPr="00CC7801">
        <w:rPr>
          <w:rFonts w:ascii="Times New Roman" w:hAnsi="Times New Roman" w:cs="Times New Roman"/>
          <w:sz w:val="24"/>
          <w:szCs w:val="24"/>
          <w:lang w:val="en-US"/>
        </w:rPr>
        <w:t>Picture</w:t>
      </w:r>
      <w:r w:rsidRPr="001D610A">
        <w:rPr>
          <w:rFonts w:ascii="Times New Roman" w:hAnsi="Times New Roman" w:cs="Times New Roman"/>
          <w:sz w:val="24"/>
          <w:szCs w:val="24"/>
          <w:lang w:val="en-US"/>
        </w:rPr>
        <w:t xml:space="preserve"> </w:t>
      </w:r>
      <w:r w:rsidRPr="00CC7801">
        <w:rPr>
          <w:rFonts w:ascii="Times New Roman" w:hAnsi="Times New Roman" w:cs="Times New Roman"/>
          <w:sz w:val="24"/>
          <w:szCs w:val="24"/>
          <w:lang w:val="en-US"/>
        </w:rPr>
        <w:t>exchange</w:t>
      </w:r>
      <w:r w:rsidRPr="001D610A">
        <w:rPr>
          <w:rFonts w:ascii="Times New Roman" w:hAnsi="Times New Roman" w:cs="Times New Roman"/>
          <w:sz w:val="24"/>
          <w:szCs w:val="24"/>
          <w:lang w:val="en-US"/>
        </w:rPr>
        <w:t xml:space="preserve"> </w:t>
      </w:r>
      <w:r w:rsidRPr="00CC7801">
        <w:rPr>
          <w:rFonts w:ascii="Times New Roman" w:hAnsi="Times New Roman" w:cs="Times New Roman"/>
          <w:sz w:val="24"/>
          <w:szCs w:val="24"/>
          <w:lang w:val="en-US"/>
        </w:rPr>
        <w:t>Communication</w:t>
      </w:r>
      <w:r w:rsidRPr="001D610A">
        <w:rPr>
          <w:rFonts w:ascii="Times New Roman" w:hAnsi="Times New Roman" w:cs="Times New Roman"/>
          <w:sz w:val="24"/>
          <w:szCs w:val="24"/>
          <w:lang w:val="en-US"/>
        </w:rPr>
        <w:t xml:space="preserve"> </w:t>
      </w:r>
      <w:r w:rsidRPr="00CC7801">
        <w:rPr>
          <w:rFonts w:ascii="Times New Roman" w:hAnsi="Times New Roman" w:cs="Times New Roman"/>
          <w:sz w:val="24"/>
          <w:szCs w:val="24"/>
          <w:lang w:val="en-US"/>
        </w:rPr>
        <w:t>System).</w:t>
      </w:r>
      <w:r w:rsidR="001D610A" w:rsidRPr="001D610A">
        <w:rPr>
          <w:rFonts w:ascii="Times New Roman" w:hAnsi="Times New Roman" w:cs="Times New Roman"/>
          <w:sz w:val="24"/>
          <w:szCs w:val="24"/>
          <w:lang w:val="en-US"/>
        </w:rPr>
        <w:t xml:space="preserve">  .................................................................... </w:t>
      </w:r>
      <w:r w:rsidR="001D610A">
        <w:rPr>
          <w:rFonts w:ascii="Times New Roman" w:hAnsi="Times New Roman" w:cs="Times New Roman"/>
          <w:sz w:val="24"/>
          <w:szCs w:val="24"/>
        </w:rPr>
        <w:t>28</w:t>
      </w:r>
    </w:p>
    <w:p w:rsidR="00CC7801" w:rsidRPr="001D610A" w:rsidRDefault="00CC7801" w:rsidP="00CC7801">
      <w:pPr>
        <w:spacing w:line="360" w:lineRule="auto"/>
        <w:ind w:left="1440"/>
        <w:jc w:val="both"/>
        <w:rPr>
          <w:rFonts w:ascii="Times New Roman" w:hAnsi="Times New Roman" w:cs="Times New Roman"/>
          <w:sz w:val="24"/>
          <w:szCs w:val="24"/>
        </w:rPr>
      </w:pPr>
      <w:r w:rsidRPr="00CC7801">
        <w:rPr>
          <w:rFonts w:ascii="Times New Roman" w:hAnsi="Times New Roman" w:cs="Times New Roman"/>
          <w:sz w:val="24"/>
          <w:szCs w:val="24"/>
        </w:rPr>
        <w:t>2.5.2</w:t>
      </w:r>
      <w:r>
        <w:rPr>
          <w:rFonts w:ascii="Times New Roman" w:hAnsi="Times New Roman" w:cs="Times New Roman"/>
          <w:b/>
          <w:sz w:val="24"/>
          <w:szCs w:val="24"/>
        </w:rPr>
        <w:t xml:space="preserve"> </w:t>
      </w:r>
      <w:r w:rsidRPr="00CC7801">
        <w:rPr>
          <w:rFonts w:ascii="Times New Roman" w:hAnsi="Times New Roman" w:cs="Times New Roman"/>
          <w:sz w:val="24"/>
          <w:szCs w:val="24"/>
          <w:lang w:val="en-US"/>
        </w:rPr>
        <w:t>To</w:t>
      </w:r>
      <w:r w:rsidRPr="00CC7801">
        <w:rPr>
          <w:rFonts w:ascii="Times New Roman" w:hAnsi="Times New Roman" w:cs="Times New Roman"/>
          <w:sz w:val="24"/>
          <w:szCs w:val="24"/>
        </w:rPr>
        <w:t xml:space="preserve"> Γλωσσικό Πρόγραμμα </w:t>
      </w:r>
      <w:r w:rsidRPr="00CC7801">
        <w:rPr>
          <w:rFonts w:ascii="Times New Roman" w:hAnsi="Times New Roman" w:cs="Times New Roman"/>
          <w:sz w:val="24"/>
          <w:szCs w:val="24"/>
          <w:lang w:val="en-US"/>
        </w:rPr>
        <w:t>MAKATON</w:t>
      </w:r>
      <w:r w:rsidR="001D610A">
        <w:rPr>
          <w:rFonts w:ascii="Times New Roman" w:hAnsi="Times New Roman" w:cs="Times New Roman"/>
          <w:sz w:val="24"/>
          <w:szCs w:val="24"/>
        </w:rPr>
        <w:t>.....................................................  34</w:t>
      </w:r>
    </w:p>
    <w:p w:rsidR="00CC7801" w:rsidRDefault="00CC7801" w:rsidP="00CC780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2.6 </w:t>
      </w:r>
      <w:r w:rsidRPr="00CC7801">
        <w:rPr>
          <w:rFonts w:ascii="Times New Roman" w:hAnsi="Times New Roman" w:cs="Times New Roman"/>
          <w:sz w:val="24"/>
          <w:szCs w:val="24"/>
        </w:rPr>
        <w:t>Προσεγγίσεις ενίσχυσης της κοινωνικής αλληλεπίδρασης</w:t>
      </w:r>
      <w:r w:rsidR="00441B03">
        <w:rPr>
          <w:rFonts w:ascii="Times New Roman" w:hAnsi="Times New Roman" w:cs="Times New Roman"/>
          <w:sz w:val="24"/>
          <w:szCs w:val="24"/>
        </w:rPr>
        <w:t>.......................................  36</w:t>
      </w:r>
    </w:p>
    <w:p w:rsidR="00CC7801" w:rsidRDefault="00CC7801" w:rsidP="00CC78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2.6.1 </w:t>
      </w:r>
      <w:r w:rsidRPr="00CC7801">
        <w:rPr>
          <w:rFonts w:ascii="Times New Roman" w:hAnsi="Times New Roman" w:cs="Times New Roman"/>
          <w:sz w:val="24"/>
          <w:szCs w:val="24"/>
        </w:rPr>
        <w:t>Ο Κύκλος των Φίλων (</w:t>
      </w:r>
      <w:r w:rsidRPr="00CC7801">
        <w:rPr>
          <w:rFonts w:ascii="Times New Roman" w:hAnsi="Times New Roman" w:cs="Times New Roman"/>
          <w:sz w:val="24"/>
          <w:szCs w:val="24"/>
          <w:lang w:val="en-US"/>
        </w:rPr>
        <w:t>Circle</w:t>
      </w:r>
      <w:r w:rsidRPr="00CC7801">
        <w:rPr>
          <w:rFonts w:ascii="Times New Roman" w:hAnsi="Times New Roman" w:cs="Times New Roman"/>
          <w:sz w:val="24"/>
          <w:szCs w:val="24"/>
        </w:rPr>
        <w:t xml:space="preserve"> </w:t>
      </w:r>
      <w:r w:rsidRPr="00CC7801">
        <w:rPr>
          <w:rFonts w:ascii="Times New Roman" w:hAnsi="Times New Roman" w:cs="Times New Roman"/>
          <w:sz w:val="24"/>
          <w:szCs w:val="24"/>
          <w:lang w:val="en-US"/>
        </w:rPr>
        <w:t>of</w:t>
      </w:r>
      <w:r w:rsidRPr="00CC7801">
        <w:rPr>
          <w:rFonts w:ascii="Times New Roman" w:hAnsi="Times New Roman" w:cs="Times New Roman"/>
          <w:sz w:val="24"/>
          <w:szCs w:val="24"/>
        </w:rPr>
        <w:t xml:space="preserve"> </w:t>
      </w:r>
      <w:r w:rsidRPr="00CC7801">
        <w:rPr>
          <w:rFonts w:ascii="Times New Roman" w:hAnsi="Times New Roman" w:cs="Times New Roman"/>
          <w:sz w:val="24"/>
          <w:szCs w:val="24"/>
          <w:lang w:val="en-US"/>
        </w:rPr>
        <w:t>Friends</w:t>
      </w:r>
      <w:r w:rsidRPr="00CC7801">
        <w:rPr>
          <w:rFonts w:ascii="Times New Roman" w:hAnsi="Times New Roman" w:cs="Times New Roman"/>
          <w:sz w:val="24"/>
          <w:szCs w:val="24"/>
        </w:rPr>
        <w:t>)</w:t>
      </w:r>
      <w:r w:rsidR="00441B03">
        <w:rPr>
          <w:rFonts w:ascii="Times New Roman" w:hAnsi="Times New Roman" w:cs="Times New Roman"/>
          <w:sz w:val="24"/>
          <w:szCs w:val="24"/>
        </w:rPr>
        <w:t>...................................................  36</w:t>
      </w:r>
    </w:p>
    <w:p w:rsidR="00CC7801" w:rsidRDefault="00CC7801" w:rsidP="00CC780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2.6.2 </w:t>
      </w:r>
      <w:r w:rsidRPr="00CC7801">
        <w:rPr>
          <w:rFonts w:ascii="Times New Roman" w:hAnsi="Times New Roman" w:cs="Times New Roman"/>
          <w:sz w:val="24"/>
          <w:szCs w:val="24"/>
        </w:rPr>
        <w:t>Κοινωνικές Ιστορίες (</w:t>
      </w:r>
      <w:r w:rsidRPr="00CC7801">
        <w:rPr>
          <w:rFonts w:ascii="Times New Roman" w:hAnsi="Times New Roman" w:cs="Times New Roman"/>
          <w:sz w:val="24"/>
          <w:szCs w:val="24"/>
          <w:lang w:val="en-US"/>
        </w:rPr>
        <w:t>Social</w:t>
      </w:r>
      <w:r w:rsidRPr="00CC7801">
        <w:rPr>
          <w:rFonts w:ascii="Times New Roman" w:hAnsi="Times New Roman" w:cs="Times New Roman"/>
          <w:sz w:val="24"/>
          <w:szCs w:val="24"/>
        </w:rPr>
        <w:t xml:space="preserve"> </w:t>
      </w:r>
      <w:r w:rsidRPr="00CC7801">
        <w:rPr>
          <w:rFonts w:ascii="Times New Roman" w:hAnsi="Times New Roman" w:cs="Times New Roman"/>
          <w:sz w:val="24"/>
          <w:szCs w:val="24"/>
          <w:lang w:val="en-US"/>
        </w:rPr>
        <w:t>Stories</w:t>
      </w:r>
      <w:r w:rsidRPr="00CC7801">
        <w:rPr>
          <w:rFonts w:ascii="Times New Roman" w:hAnsi="Times New Roman" w:cs="Times New Roman"/>
          <w:sz w:val="24"/>
          <w:szCs w:val="24"/>
        </w:rPr>
        <w:t>)</w:t>
      </w:r>
      <w:r w:rsidR="00441B03">
        <w:rPr>
          <w:rFonts w:ascii="Times New Roman" w:hAnsi="Times New Roman" w:cs="Times New Roman"/>
          <w:sz w:val="24"/>
          <w:szCs w:val="24"/>
        </w:rPr>
        <w:t>.........................................................  37</w:t>
      </w:r>
    </w:p>
    <w:p w:rsidR="00CC7801" w:rsidRDefault="00CC7801" w:rsidP="00CC7801">
      <w:pPr>
        <w:spacing w:line="360" w:lineRule="auto"/>
        <w:jc w:val="both"/>
        <w:rPr>
          <w:rFonts w:ascii="Times New Roman" w:hAnsi="Times New Roman" w:cs="Times New Roman"/>
          <w:sz w:val="24"/>
          <w:szCs w:val="24"/>
        </w:rPr>
      </w:pPr>
    </w:p>
    <w:p w:rsidR="00CC7801" w:rsidRDefault="00CC7801" w:rsidP="00CC7801">
      <w:pPr>
        <w:spacing w:line="360" w:lineRule="auto"/>
        <w:jc w:val="both"/>
        <w:rPr>
          <w:rFonts w:ascii="Times New Roman" w:hAnsi="Times New Roman" w:cs="Times New Roman"/>
          <w:b/>
          <w:sz w:val="24"/>
          <w:szCs w:val="24"/>
        </w:rPr>
      </w:pPr>
      <w:r w:rsidRPr="00CC7801">
        <w:rPr>
          <w:rFonts w:ascii="Times New Roman" w:hAnsi="Times New Roman" w:cs="Times New Roman"/>
          <w:b/>
          <w:sz w:val="24"/>
          <w:szCs w:val="24"/>
        </w:rPr>
        <w:t>ΚΕΦΑΛΑΙΟ 3</w:t>
      </w:r>
      <w:r w:rsidRPr="00CC7801">
        <w:rPr>
          <w:rFonts w:ascii="Times New Roman" w:hAnsi="Times New Roman" w:cs="Times New Roman"/>
          <w:b/>
          <w:sz w:val="24"/>
          <w:szCs w:val="24"/>
          <w:vertAlign w:val="superscript"/>
        </w:rPr>
        <w:t>ο</w:t>
      </w:r>
      <w:r w:rsidRPr="00CC7801">
        <w:rPr>
          <w:rFonts w:ascii="Times New Roman" w:hAnsi="Times New Roman" w:cs="Times New Roman"/>
          <w:b/>
          <w:sz w:val="24"/>
          <w:szCs w:val="24"/>
        </w:rPr>
        <w:t>: ΣΧΟΛΙΚΗ ΕΝΤΑΞΗ</w:t>
      </w:r>
    </w:p>
    <w:p w:rsidR="004D7696" w:rsidRDefault="00CC7801" w:rsidP="004D769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4D7696" w:rsidRPr="004D7696">
        <w:rPr>
          <w:rFonts w:ascii="Times New Roman" w:hAnsi="Times New Roman" w:cs="Times New Roman"/>
          <w:sz w:val="24"/>
          <w:szCs w:val="24"/>
        </w:rPr>
        <w:t>3.1 Διασαφήνιση ορολογίας</w:t>
      </w:r>
      <w:r w:rsidR="00441B03">
        <w:rPr>
          <w:rFonts w:ascii="Times New Roman" w:hAnsi="Times New Roman" w:cs="Times New Roman"/>
          <w:sz w:val="24"/>
          <w:szCs w:val="24"/>
        </w:rPr>
        <w:t xml:space="preserve"> ..........................................................................................   40</w:t>
      </w:r>
    </w:p>
    <w:p w:rsidR="004D7696" w:rsidRPr="0082785D" w:rsidRDefault="004D7696" w:rsidP="00691D25">
      <w:pPr>
        <w:pStyle w:val="ListParagraph"/>
        <w:numPr>
          <w:ilvl w:val="1"/>
          <w:numId w:val="40"/>
        </w:numPr>
        <w:spacing w:line="360" w:lineRule="auto"/>
        <w:jc w:val="both"/>
        <w:rPr>
          <w:rFonts w:ascii="Times New Roman" w:hAnsi="Times New Roman" w:cs="Times New Roman"/>
          <w:sz w:val="24"/>
          <w:szCs w:val="24"/>
        </w:rPr>
      </w:pPr>
      <w:r w:rsidRPr="0082785D">
        <w:rPr>
          <w:rFonts w:ascii="Times New Roman" w:hAnsi="Times New Roman" w:cs="Times New Roman"/>
          <w:sz w:val="24"/>
          <w:szCs w:val="24"/>
        </w:rPr>
        <w:t>Ειδικά υποστηρικτικά προγράμματα</w:t>
      </w:r>
      <w:r w:rsidR="00441B03">
        <w:rPr>
          <w:rFonts w:ascii="Times New Roman" w:hAnsi="Times New Roman" w:cs="Times New Roman"/>
          <w:sz w:val="24"/>
          <w:szCs w:val="24"/>
        </w:rPr>
        <w:t>........................................................................   41</w:t>
      </w:r>
    </w:p>
    <w:p w:rsidR="004D7696" w:rsidRPr="0082785D" w:rsidRDefault="0082785D" w:rsidP="0082785D">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3.3 </w:t>
      </w:r>
      <w:r w:rsidR="004D7696" w:rsidRPr="0082785D">
        <w:rPr>
          <w:rFonts w:ascii="Times New Roman" w:hAnsi="Times New Roman" w:cs="Times New Roman"/>
          <w:sz w:val="24"/>
          <w:szCs w:val="24"/>
        </w:rPr>
        <w:t>Επιπλέον προυποθέσεις για την ένταξη</w:t>
      </w:r>
      <w:r w:rsidR="00441B03">
        <w:rPr>
          <w:rFonts w:ascii="Times New Roman" w:hAnsi="Times New Roman" w:cs="Times New Roman"/>
          <w:sz w:val="24"/>
          <w:szCs w:val="24"/>
        </w:rPr>
        <w:t>.....................................................................  42</w:t>
      </w:r>
    </w:p>
    <w:p w:rsidR="004D7696" w:rsidRDefault="004D7696" w:rsidP="004D7696">
      <w:pPr>
        <w:spacing w:line="360" w:lineRule="auto"/>
        <w:jc w:val="both"/>
        <w:rPr>
          <w:rFonts w:ascii="Times New Roman" w:hAnsi="Times New Roman" w:cs="Times New Roman"/>
          <w:b/>
          <w:sz w:val="28"/>
          <w:szCs w:val="28"/>
        </w:rPr>
      </w:pPr>
      <w:r>
        <w:rPr>
          <w:rFonts w:ascii="Times New Roman" w:hAnsi="Times New Roman" w:cs="Times New Roman"/>
          <w:b/>
          <w:sz w:val="28"/>
          <w:szCs w:val="28"/>
        </w:rPr>
        <w:t>ΚΕΦΑΛΑΙΟ 4</w:t>
      </w:r>
      <w:r>
        <w:rPr>
          <w:rFonts w:ascii="Times New Roman" w:hAnsi="Times New Roman" w:cs="Times New Roman"/>
          <w:b/>
          <w:sz w:val="28"/>
          <w:szCs w:val="28"/>
          <w:vertAlign w:val="superscript"/>
        </w:rPr>
        <w:t>ο</w:t>
      </w:r>
      <w:r>
        <w:rPr>
          <w:rFonts w:ascii="Times New Roman" w:hAnsi="Times New Roman" w:cs="Times New Roman"/>
          <w:b/>
          <w:sz w:val="28"/>
          <w:szCs w:val="28"/>
        </w:rPr>
        <w:t>: ΜΕΛΕΤΗ ΠΕΡΙΠΤΩΣΗΣ</w:t>
      </w:r>
    </w:p>
    <w:p w:rsidR="004D7696" w:rsidRDefault="004D7696" w:rsidP="004D769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4.1 </w:t>
      </w:r>
      <w:r w:rsidRPr="004D7696">
        <w:rPr>
          <w:rFonts w:ascii="Times New Roman" w:hAnsi="Times New Roman" w:cs="Times New Roman"/>
          <w:sz w:val="24"/>
          <w:szCs w:val="24"/>
        </w:rPr>
        <w:t>Ιστορικό</w:t>
      </w:r>
      <w:r w:rsidR="00441B03">
        <w:rPr>
          <w:rFonts w:ascii="Times New Roman" w:hAnsi="Times New Roman" w:cs="Times New Roman"/>
          <w:sz w:val="24"/>
          <w:szCs w:val="24"/>
        </w:rPr>
        <w:t>.....................................................................................................................  44</w:t>
      </w:r>
    </w:p>
    <w:p w:rsidR="004D7696" w:rsidRDefault="004D7696" w:rsidP="004D769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4.2 </w:t>
      </w:r>
      <w:r w:rsidRPr="004D7696">
        <w:rPr>
          <w:rFonts w:ascii="Times New Roman" w:hAnsi="Times New Roman" w:cs="Times New Roman"/>
          <w:sz w:val="24"/>
          <w:szCs w:val="24"/>
        </w:rPr>
        <w:t>Αξιολόγηση μέσω της παρατήτησης</w:t>
      </w:r>
      <w:r w:rsidR="00441B03">
        <w:rPr>
          <w:rFonts w:ascii="Times New Roman" w:hAnsi="Times New Roman" w:cs="Times New Roman"/>
          <w:sz w:val="24"/>
          <w:szCs w:val="24"/>
        </w:rPr>
        <w:t>.........................................................................  44</w:t>
      </w:r>
    </w:p>
    <w:p w:rsidR="004D7696" w:rsidRDefault="004D7696" w:rsidP="004D7696">
      <w:pPr>
        <w:spacing w:line="360" w:lineRule="auto"/>
        <w:jc w:val="both"/>
        <w:rPr>
          <w:rFonts w:ascii="Times New Roman" w:hAnsi="Times New Roman" w:cs="Times New Roman"/>
          <w:sz w:val="24"/>
          <w:szCs w:val="24"/>
        </w:rPr>
      </w:pPr>
      <w:r>
        <w:rPr>
          <w:rFonts w:ascii="Times New Roman" w:hAnsi="Times New Roman" w:cs="Times New Roman"/>
          <w:sz w:val="24"/>
          <w:szCs w:val="24"/>
        </w:rPr>
        <w:tab/>
        <w:t>4.3 Στόχοι Παρέμβασης</w:t>
      </w:r>
      <w:r w:rsidR="00441B03">
        <w:rPr>
          <w:rFonts w:ascii="Times New Roman" w:hAnsi="Times New Roman" w:cs="Times New Roman"/>
          <w:sz w:val="24"/>
          <w:szCs w:val="24"/>
        </w:rPr>
        <w:t>..................................................................................................  49</w:t>
      </w:r>
    </w:p>
    <w:p w:rsidR="004D7696" w:rsidRDefault="004D7696" w:rsidP="004D7696">
      <w:pPr>
        <w:spacing w:line="360" w:lineRule="auto"/>
        <w:jc w:val="both"/>
        <w:rPr>
          <w:rFonts w:ascii="Times New Roman" w:hAnsi="Times New Roman" w:cs="Times New Roman"/>
          <w:sz w:val="24"/>
          <w:szCs w:val="24"/>
        </w:rPr>
      </w:pPr>
      <w:r>
        <w:rPr>
          <w:rFonts w:ascii="Times New Roman" w:hAnsi="Times New Roman" w:cs="Times New Roman"/>
          <w:sz w:val="24"/>
          <w:szCs w:val="24"/>
        </w:rPr>
        <w:tab/>
        <w:t>4.4 Παρέμβαση</w:t>
      </w:r>
      <w:r w:rsidR="00441B03">
        <w:rPr>
          <w:rFonts w:ascii="Times New Roman" w:hAnsi="Times New Roman" w:cs="Times New Roman"/>
          <w:sz w:val="24"/>
          <w:szCs w:val="24"/>
        </w:rPr>
        <w:t>................................................................................................................ 50</w:t>
      </w:r>
    </w:p>
    <w:p w:rsidR="004D7696" w:rsidRPr="004D7696" w:rsidRDefault="004D7696" w:rsidP="004D7696">
      <w:pPr>
        <w:spacing w:line="360" w:lineRule="auto"/>
        <w:jc w:val="both"/>
        <w:rPr>
          <w:rFonts w:ascii="Times New Roman" w:hAnsi="Times New Roman" w:cs="Times New Roman"/>
          <w:b/>
          <w:sz w:val="24"/>
          <w:szCs w:val="24"/>
        </w:rPr>
      </w:pPr>
      <w:r w:rsidRPr="004D7696">
        <w:rPr>
          <w:rFonts w:ascii="Times New Roman" w:hAnsi="Times New Roman" w:cs="Times New Roman"/>
          <w:b/>
          <w:sz w:val="24"/>
          <w:szCs w:val="24"/>
        </w:rPr>
        <w:t>ΣΥΜΠΕΡΑΣΜΑΤΑ</w:t>
      </w:r>
      <w:r w:rsidR="00441B03" w:rsidRPr="00441B03">
        <w:rPr>
          <w:rFonts w:ascii="Times New Roman" w:hAnsi="Times New Roman" w:cs="Times New Roman"/>
          <w:sz w:val="24"/>
          <w:szCs w:val="24"/>
        </w:rPr>
        <w:t>..................................................................................................................</w:t>
      </w:r>
      <w:r w:rsidR="00441B03">
        <w:rPr>
          <w:rFonts w:ascii="Times New Roman" w:hAnsi="Times New Roman" w:cs="Times New Roman"/>
          <w:b/>
          <w:sz w:val="24"/>
          <w:szCs w:val="24"/>
        </w:rPr>
        <w:t xml:space="preserve"> </w:t>
      </w:r>
      <w:r w:rsidR="00810DFC">
        <w:rPr>
          <w:rFonts w:ascii="Times New Roman" w:hAnsi="Times New Roman" w:cs="Times New Roman"/>
          <w:sz w:val="24"/>
          <w:szCs w:val="24"/>
        </w:rPr>
        <w:t>67</w:t>
      </w:r>
    </w:p>
    <w:p w:rsidR="00810DFC" w:rsidRDefault="00810DFC" w:rsidP="004D7696">
      <w:pPr>
        <w:spacing w:line="360" w:lineRule="auto"/>
        <w:jc w:val="both"/>
        <w:rPr>
          <w:rFonts w:ascii="Times New Roman" w:hAnsi="Times New Roman" w:cs="Times New Roman"/>
          <w:b/>
          <w:sz w:val="24"/>
          <w:szCs w:val="24"/>
        </w:rPr>
      </w:pPr>
      <w:r>
        <w:rPr>
          <w:rFonts w:ascii="Times New Roman" w:hAnsi="Times New Roman" w:cs="Times New Roman"/>
          <w:b/>
          <w:sz w:val="24"/>
          <w:szCs w:val="24"/>
        </w:rPr>
        <w:t>ΕΠΙΛΟΓΟΣ</w:t>
      </w:r>
      <w:r w:rsidRPr="00810DFC">
        <w:rPr>
          <w:rFonts w:ascii="Times New Roman" w:hAnsi="Times New Roman" w:cs="Times New Roman"/>
          <w:sz w:val="24"/>
          <w:szCs w:val="24"/>
        </w:rPr>
        <w:t>.........................................................................................................................</w:t>
      </w:r>
      <w:r>
        <w:rPr>
          <w:rFonts w:ascii="Times New Roman" w:hAnsi="Times New Roman" w:cs="Times New Roman"/>
          <w:sz w:val="24"/>
          <w:szCs w:val="24"/>
        </w:rPr>
        <w:t>68</w:t>
      </w:r>
    </w:p>
    <w:p w:rsidR="004D7696" w:rsidRPr="004D7696" w:rsidRDefault="004D7696" w:rsidP="004D7696">
      <w:pPr>
        <w:spacing w:line="360" w:lineRule="auto"/>
        <w:jc w:val="both"/>
        <w:rPr>
          <w:rFonts w:ascii="Times New Roman" w:hAnsi="Times New Roman" w:cs="Times New Roman"/>
          <w:b/>
          <w:sz w:val="24"/>
          <w:szCs w:val="24"/>
        </w:rPr>
      </w:pPr>
      <w:r w:rsidRPr="004D7696">
        <w:rPr>
          <w:rFonts w:ascii="Times New Roman" w:hAnsi="Times New Roman" w:cs="Times New Roman"/>
          <w:b/>
          <w:sz w:val="24"/>
          <w:szCs w:val="24"/>
        </w:rPr>
        <w:t>ΠΑΡΑΡΤΗΜΑ</w:t>
      </w:r>
      <w:r w:rsidR="00441B03" w:rsidRPr="00441B03">
        <w:rPr>
          <w:rFonts w:ascii="Times New Roman" w:hAnsi="Times New Roman" w:cs="Times New Roman"/>
          <w:sz w:val="24"/>
          <w:szCs w:val="24"/>
        </w:rPr>
        <w:t>.........................................................................................................</w:t>
      </w:r>
      <w:r w:rsidR="00810DFC">
        <w:rPr>
          <w:rFonts w:ascii="Times New Roman" w:hAnsi="Times New Roman" w:cs="Times New Roman"/>
          <w:sz w:val="24"/>
          <w:szCs w:val="24"/>
        </w:rPr>
        <w:t>.................. 69</w:t>
      </w:r>
    </w:p>
    <w:p w:rsidR="00810DFC" w:rsidRDefault="004D7696" w:rsidP="00674C6E">
      <w:pPr>
        <w:spacing w:line="360" w:lineRule="auto"/>
        <w:jc w:val="both"/>
        <w:rPr>
          <w:rFonts w:ascii="Times New Roman" w:hAnsi="Times New Roman" w:cs="Times New Roman"/>
          <w:b/>
          <w:sz w:val="24"/>
          <w:szCs w:val="24"/>
        </w:rPr>
      </w:pPr>
      <w:r>
        <w:rPr>
          <w:rFonts w:ascii="Times New Roman" w:hAnsi="Times New Roman" w:cs="Times New Roman"/>
          <w:b/>
          <w:sz w:val="24"/>
          <w:szCs w:val="24"/>
        </w:rPr>
        <w:t>ΒΙΒΛΙΟΓΡΑΦΙΑ</w:t>
      </w:r>
      <w:r w:rsidR="00441B03" w:rsidRPr="00441B03">
        <w:rPr>
          <w:rFonts w:ascii="Times New Roman" w:hAnsi="Times New Roman" w:cs="Times New Roman"/>
          <w:sz w:val="24"/>
          <w:szCs w:val="24"/>
        </w:rPr>
        <w:t>.......................................................................................................................</w:t>
      </w:r>
      <w:r w:rsidR="00441B03">
        <w:rPr>
          <w:rFonts w:ascii="Times New Roman" w:hAnsi="Times New Roman" w:cs="Times New Roman"/>
          <w:b/>
          <w:sz w:val="24"/>
          <w:szCs w:val="24"/>
        </w:rPr>
        <w:t xml:space="preserve">  </w:t>
      </w:r>
      <w:r w:rsidR="00810DFC">
        <w:rPr>
          <w:rFonts w:ascii="Times New Roman" w:hAnsi="Times New Roman" w:cs="Times New Roman"/>
          <w:sz w:val="24"/>
          <w:szCs w:val="24"/>
        </w:rPr>
        <w:t>74</w:t>
      </w: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Pr="0052548B" w:rsidRDefault="00DF4ED2" w:rsidP="00DF4ED2">
      <w:pPr>
        <w:spacing w:line="360" w:lineRule="auto"/>
        <w:jc w:val="both"/>
        <w:rPr>
          <w:rFonts w:ascii="Times New Roman" w:hAnsi="Times New Roman" w:cs="Times New Roman"/>
          <w:b/>
          <w:sz w:val="28"/>
          <w:szCs w:val="28"/>
        </w:rPr>
      </w:pPr>
      <w:r w:rsidRPr="0052548B">
        <w:rPr>
          <w:rFonts w:ascii="Times New Roman" w:hAnsi="Times New Roman" w:cs="Times New Roman"/>
          <w:b/>
          <w:sz w:val="28"/>
          <w:szCs w:val="28"/>
        </w:rPr>
        <w:t>Ευχαριστίες</w:t>
      </w:r>
    </w:p>
    <w:p w:rsidR="00DF4ED2" w:rsidRDefault="00DF4ED2" w:rsidP="00DF4E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Ευχαριστώ πολύ τους καθηγητές του Προγράμματος Μεταπτυχιακών Σπουδών (κατεύθυνση  </w:t>
      </w:r>
      <w:r w:rsidRPr="00DF4ED2">
        <w:rPr>
          <w:rFonts w:ascii="Times New Roman" w:hAnsi="Times New Roman" w:cs="Times New Roman"/>
          <w:i/>
          <w:sz w:val="24"/>
          <w:szCs w:val="24"/>
        </w:rPr>
        <w:t>Ειδική Αγωγή</w:t>
      </w:r>
      <w:r>
        <w:rPr>
          <w:rFonts w:ascii="Times New Roman" w:hAnsi="Times New Roman" w:cs="Times New Roman"/>
          <w:sz w:val="24"/>
          <w:szCs w:val="24"/>
        </w:rPr>
        <w:t xml:space="preserve">), του Παιδαγωγικού Τμήματος Δημοτικής Εκπαίδευσης της Σχολής Επιστημών Αγωγής του Εθνικού και Καποδιστριακού Πανεπιστημίου Αθηνών, που μου παρείχαν τα εφόδια για την εκπόνηση της παρούσας εργασίας, και ειδικότερα την κ. Σ. Πολυχρονοπούλου για την καθοδήγηση, την διόρθωση των κεφαλαίων και την υπομονή της. </w:t>
      </w:r>
    </w:p>
    <w:p w:rsidR="00DF4ED2" w:rsidRDefault="00DF4ED2" w:rsidP="00DF4E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Επίσης θα ήθελα να ευχαριστήσω της οικογένεια του μαθητή, τη διεύθυνση του σχολείου, αλλά και τους εκπαιδευτικούς, για την άψογη συνεργασία που αναπτύχθηκε </w:t>
      </w:r>
      <w:r w:rsidR="00C40858">
        <w:rPr>
          <w:rFonts w:ascii="Times New Roman" w:hAnsi="Times New Roman" w:cs="Times New Roman"/>
          <w:sz w:val="24"/>
          <w:szCs w:val="24"/>
        </w:rPr>
        <w:t xml:space="preserve">ματαξύ μας </w:t>
      </w:r>
      <w:r>
        <w:rPr>
          <w:rFonts w:ascii="Times New Roman" w:hAnsi="Times New Roman" w:cs="Times New Roman"/>
          <w:sz w:val="24"/>
          <w:szCs w:val="24"/>
        </w:rPr>
        <w:t>και την πλήρη εμπιστοσύνη που επέδειξαν στο πρόσωπό μου.</w:t>
      </w: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C40858" w:rsidRDefault="00C40858" w:rsidP="00674C6E">
      <w:pPr>
        <w:spacing w:line="360" w:lineRule="auto"/>
        <w:jc w:val="both"/>
        <w:rPr>
          <w:rFonts w:ascii="Times New Roman" w:hAnsi="Times New Roman" w:cs="Times New Roman"/>
          <w:b/>
          <w:sz w:val="28"/>
          <w:szCs w:val="28"/>
        </w:rPr>
      </w:pPr>
    </w:p>
    <w:p w:rsidR="00C40858" w:rsidRDefault="00C40858" w:rsidP="00674C6E">
      <w:pPr>
        <w:spacing w:line="360" w:lineRule="auto"/>
        <w:jc w:val="both"/>
        <w:rPr>
          <w:rFonts w:ascii="Times New Roman" w:hAnsi="Times New Roman" w:cs="Times New Roman"/>
          <w:b/>
          <w:sz w:val="28"/>
          <w:szCs w:val="28"/>
        </w:rPr>
      </w:pPr>
    </w:p>
    <w:p w:rsidR="00DF4ED2" w:rsidRDefault="00DF4ED2" w:rsidP="00674C6E">
      <w:pPr>
        <w:spacing w:line="360" w:lineRule="auto"/>
        <w:jc w:val="both"/>
        <w:rPr>
          <w:rFonts w:ascii="Times New Roman" w:hAnsi="Times New Roman" w:cs="Times New Roman"/>
          <w:b/>
          <w:sz w:val="28"/>
          <w:szCs w:val="28"/>
        </w:rPr>
      </w:pPr>
    </w:p>
    <w:p w:rsidR="00F336C0" w:rsidRPr="004D7696" w:rsidRDefault="00F336C0" w:rsidP="00674C6E">
      <w:pPr>
        <w:spacing w:line="360" w:lineRule="auto"/>
        <w:jc w:val="both"/>
        <w:rPr>
          <w:rFonts w:ascii="Times New Roman" w:hAnsi="Times New Roman" w:cs="Times New Roman"/>
          <w:b/>
          <w:sz w:val="24"/>
          <w:szCs w:val="24"/>
        </w:rPr>
      </w:pPr>
      <w:r w:rsidRPr="00CF6EE7">
        <w:rPr>
          <w:rFonts w:ascii="Times New Roman" w:hAnsi="Times New Roman" w:cs="Times New Roman"/>
          <w:b/>
          <w:sz w:val="28"/>
          <w:szCs w:val="28"/>
        </w:rPr>
        <w:t>Εισαγωγή</w:t>
      </w:r>
      <w:r w:rsidR="002E5D53">
        <w:rPr>
          <w:rFonts w:ascii="Times New Roman" w:hAnsi="Times New Roman" w:cs="Times New Roman"/>
          <w:b/>
          <w:sz w:val="28"/>
          <w:szCs w:val="28"/>
        </w:rPr>
        <w:t xml:space="preserve"> </w:t>
      </w:r>
    </w:p>
    <w:p w:rsidR="00FB32E5" w:rsidRDefault="00FB32E5" w:rsidP="00674C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εκπαίδευση των παιδιών με </w:t>
      </w:r>
      <w:r w:rsidR="00EE09C8">
        <w:rPr>
          <w:rFonts w:ascii="Times New Roman" w:hAnsi="Times New Roman" w:cs="Times New Roman"/>
          <w:sz w:val="24"/>
          <w:szCs w:val="24"/>
        </w:rPr>
        <w:t xml:space="preserve">αναπηρία και </w:t>
      </w:r>
      <w:r>
        <w:rPr>
          <w:rFonts w:ascii="Times New Roman" w:hAnsi="Times New Roman" w:cs="Times New Roman"/>
          <w:sz w:val="24"/>
          <w:szCs w:val="24"/>
        </w:rPr>
        <w:t xml:space="preserve">ειδικές εκπαιδευτικές ανάγκες, είναι μια καθημερινή πρόκληση, την οποία αντιμετωπίζουν τόσο οι εκπαιδευτικοί που εργάζονται με τα συγκεκριμένα παιδιά, όσο και οι οικογένειες των παιδιών. Η σχολική τους ένταξη στα γενικά σχολεία δεν είναι απλή υπόθεση, καθώς υπάρχει μια ποικιλία προβλημάτων που πρέπει να αντιμετωπισθούν. </w:t>
      </w:r>
    </w:p>
    <w:p w:rsidR="006761EE" w:rsidRDefault="00FB32E5" w:rsidP="00674C6E">
      <w:pPr>
        <w:spacing w:line="360" w:lineRule="auto"/>
        <w:jc w:val="both"/>
        <w:rPr>
          <w:rFonts w:ascii="Times New Roman" w:hAnsi="Times New Roman" w:cs="Times New Roman"/>
          <w:sz w:val="24"/>
          <w:szCs w:val="24"/>
        </w:rPr>
      </w:pPr>
      <w:r>
        <w:rPr>
          <w:rFonts w:ascii="Times New Roman" w:hAnsi="Times New Roman" w:cs="Times New Roman"/>
          <w:sz w:val="24"/>
          <w:szCs w:val="24"/>
        </w:rPr>
        <w:t>Η εκπόνηση της παρούσας εργασίας πραγματοποιήθηκε με σκοπό να παρουσιάσει τη</w:t>
      </w:r>
      <w:r w:rsidR="00EE09C8">
        <w:rPr>
          <w:rFonts w:ascii="Times New Roman" w:hAnsi="Times New Roman" w:cs="Times New Roman"/>
          <w:sz w:val="24"/>
          <w:szCs w:val="24"/>
        </w:rPr>
        <w:t>ν</w:t>
      </w:r>
      <w:r>
        <w:rPr>
          <w:rFonts w:ascii="Times New Roman" w:hAnsi="Times New Roman" w:cs="Times New Roman"/>
          <w:sz w:val="24"/>
          <w:szCs w:val="24"/>
        </w:rPr>
        <w:t xml:space="preserve"> περίπτωση ενός μαθητή με αυτισμό που φοιτούσε για πρώτη φορά στην Α’ δημοτικού, </w:t>
      </w:r>
      <w:r w:rsidR="00EE09C8">
        <w:rPr>
          <w:rFonts w:ascii="Times New Roman" w:hAnsi="Times New Roman" w:cs="Times New Roman"/>
          <w:sz w:val="24"/>
          <w:szCs w:val="24"/>
        </w:rPr>
        <w:t xml:space="preserve">με τον οποίο </w:t>
      </w:r>
      <w:r>
        <w:rPr>
          <w:rFonts w:ascii="Times New Roman" w:hAnsi="Times New Roman" w:cs="Times New Roman"/>
          <w:sz w:val="24"/>
          <w:szCs w:val="24"/>
        </w:rPr>
        <w:t xml:space="preserve">κλήθηκα να δουλέψω ως </w:t>
      </w:r>
      <w:r w:rsidR="00EE09C8">
        <w:rPr>
          <w:rFonts w:ascii="Times New Roman" w:hAnsi="Times New Roman" w:cs="Times New Roman"/>
          <w:sz w:val="24"/>
          <w:szCs w:val="24"/>
        </w:rPr>
        <w:t xml:space="preserve">εκπαιδευτικός </w:t>
      </w:r>
      <w:r>
        <w:rPr>
          <w:rFonts w:ascii="Times New Roman" w:hAnsi="Times New Roman" w:cs="Times New Roman"/>
          <w:sz w:val="24"/>
          <w:szCs w:val="24"/>
        </w:rPr>
        <w:t>παράλληλη</w:t>
      </w:r>
      <w:r w:rsidR="00EE09C8">
        <w:rPr>
          <w:rFonts w:ascii="Times New Roman" w:hAnsi="Times New Roman" w:cs="Times New Roman"/>
          <w:sz w:val="24"/>
          <w:szCs w:val="24"/>
        </w:rPr>
        <w:t>ς</w:t>
      </w:r>
      <w:r>
        <w:rPr>
          <w:rFonts w:ascii="Times New Roman" w:hAnsi="Times New Roman" w:cs="Times New Roman"/>
          <w:sz w:val="24"/>
          <w:szCs w:val="24"/>
        </w:rPr>
        <w:t xml:space="preserve"> στήριξη</w:t>
      </w:r>
      <w:r w:rsidR="00EE09C8">
        <w:rPr>
          <w:rFonts w:ascii="Times New Roman" w:hAnsi="Times New Roman" w:cs="Times New Roman"/>
          <w:sz w:val="24"/>
          <w:szCs w:val="24"/>
        </w:rPr>
        <w:t>ς</w:t>
      </w:r>
      <w:r>
        <w:rPr>
          <w:rFonts w:ascii="Times New Roman" w:hAnsi="Times New Roman" w:cs="Times New Roman"/>
          <w:sz w:val="24"/>
          <w:szCs w:val="24"/>
        </w:rPr>
        <w:t xml:space="preserve">. </w:t>
      </w:r>
      <w:r w:rsidR="0052548B">
        <w:rPr>
          <w:rFonts w:ascii="Times New Roman" w:hAnsi="Times New Roman" w:cs="Times New Roman"/>
          <w:sz w:val="24"/>
          <w:szCs w:val="24"/>
        </w:rPr>
        <w:t>Η εργασία χωρίζεται σε δύο μέρη. Στο πρώτο</w:t>
      </w:r>
      <w:r w:rsidR="00EE09C8">
        <w:rPr>
          <w:rFonts w:ascii="Times New Roman" w:hAnsi="Times New Roman" w:cs="Times New Roman"/>
          <w:sz w:val="24"/>
          <w:szCs w:val="24"/>
        </w:rPr>
        <w:t xml:space="preserve"> μέρος, το θεωρητικό, συζητείται η φύση και έννοια του αυτισμού και τα κοινωνικοσυναισθηματικά και συμπεριφορικά </w:t>
      </w:r>
      <w:r w:rsidR="0052548B">
        <w:rPr>
          <w:rFonts w:ascii="Times New Roman" w:hAnsi="Times New Roman" w:cs="Times New Roman"/>
          <w:sz w:val="24"/>
          <w:szCs w:val="24"/>
        </w:rPr>
        <w:t xml:space="preserve">χαρακτηριστικά </w:t>
      </w:r>
      <w:r w:rsidR="00EE09C8">
        <w:rPr>
          <w:rFonts w:ascii="Times New Roman" w:hAnsi="Times New Roman" w:cs="Times New Roman"/>
          <w:sz w:val="24"/>
          <w:szCs w:val="24"/>
        </w:rPr>
        <w:t>των παιδιών που βρίσκονται</w:t>
      </w:r>
      <w:r w:rsidR="004C3365">
        <w:rPr>
          <w:rFonts w:ascii="Times New Roman" w:hAnsi="Times New Roman" w:cs="Times New Roman"/>
          <w:sz w:val="24"/>
          <w:szCs w:val="24"/>
        </w:rPr>
        <w:t xml:space="preserve"> </w:t>
      </w:r>
      <w:r w:rsidR="00EE09C8">
        <w:rPr>
          <w:rFonts w:ascii="Times New Roman" w:hAnsi="Times New Roman" w:cs="Times New Roman"/>
          <w:sz w:val="24"/>
          <w:szCs w:val="24"/>
        </w:rPr>
        <w:t>στο φάσμα του αυτισμού. Ε</w:t>
      </w:r>
      <w:r w:rsidR="0052548B">
        <w:rPr>
          <w:rFonts w:ascii="Times New Roman" w:hAnsi="Times New Roman" w:cs="Times New Roman"/>
          <w:sz w:val="24"/>
          <w:szCs w:val="24"/>
        </w:rPr>
        <w:t xml:space="preserve">πίσης, </w:t>
      </w:r>
      <w:r w:rsidR="004C3365">
        <w:rPr>
          <w:rFonts w:ascii="Times New Roman" w:hAnsi="Times New Roman" w:cs="Times New Roman"/>
          <w:sz w:val="24"/>
          <w:szCs w:val="24"/>
        </w:rPr>
        <w:t xml:space="preserve">παρουσιάζονται οι </w:t>
      </w:r>
      <w:r w:rsidR="0052548B">
        <w:rPr>
          <w:rFonts w:ascii="Times New Roman" w:hAnsi="Times New Roman" w:cs="Times New Roman"/>
          <w:sz w:val="24"/>
          <w:szCs w:val="24"/>
        </w:rPr>
        <w:t>κυριότερες θεραπευτικές προσεγγίσεις που έχουν αναπτυχθεί τα τελευταία χρόνια για τη</w:t>
      </w:r>
      <w:r w:rsidR="004C3365">
        <w:rPr>
          <w:rFonts w:ascii="Times New Roman" w:hAnsi="Times New Roman" w:cs="Times New Roman"/>
          <w:sz w:val="24"/>
          <w:szCs w:val="24"/>
        </w:rPr>
        <w:t xml:space="preserve">ν αντιμετώπιση της εν λόγω </w:t>
      </w:r>
      <w:r w:rsidR="0052548B">
        <w:rPr>
          <w:rFonts w:ascii="Times New Roman" w:hAnsi="Times New Roman" w:cs="Times New Roman"/>
          <w:sz w:val="24"/>
          <w:szCs w:val="24"/>
        </w:rPr>
        <w:t>διαταραχή</w:t>
      </w:r>
      <w:r w:rsidR="004C3365">
        <w:rPr>
          <w:rFonts w:ascii="Times New Roman" w:hAnsi="Times New Roman" w:cs="Times New Roman"/>
          <w:sz w:val="24"/>
          <w:szCs w:val="24"/>
        </w:rPr>
        <w:t>ς</w:t>
      </w:r>
      <w:r w:rsidR="0052548B">
        <w:rPr>
          <w:rFonts w:ascii="Times New Roman" w:hAnsi="Times New Roman" w:cs="Times New Roman"/>
          <w:sz w:val="24"/>
          <w:szCs w:val="24"/>
        </w:rPr>
        <w:t xml:space="preserve">, </w:t>
      </w:r>
      <w:r w:rsidR="004C3365">
        <w:rPr>
          <w:rFonts w:ascii="Times New Roman" w:hAnsi="Times New Roman" w:cs="Times New Roman"/>
          <w:sz w:val="24"/>
          <w:szCs w:val="24"/>
        </w:rPr>
        <w:t xml:space="preserve">καθώς </w:t>
      </w:r>
      <w:r w:rsidR="0052548B">
        <w:rPr>
          <w:rFonts w:ascii="Times New Roman" w:hAnsi="Times New Roman" w:cs="Times New Roman"/>
          <w:sz w:val="24"/>
          <w:szCs w:val="24"/>
        </w:rPr>
        <w:t>και για τη</w:t>
      </w:r>
      <w:r w:rsidR="004C3365">
        <w:rPr>
          <w:rFonts w:ascii="Times New Roman" w:hAnsi="Times New Roman" w:cs="Times New Roman"/>
          <w:sz w:val="24"/>
          <w:szCs w:val="24"/>
        </w:rPr>
        <w:t>ν</w:t>
      </w:r>
      <w:r w:rsidR="0052548B">
        <w:rPr>
          <w:rFonts w:ascii="Times New Roman" w:hAnsi="Times New Roman" w:cs="Times New Roman"/>
          <w:sz w:val="24"/>
          <w:szCs w:val="24"/>
        </w:rPr>
        <w:t xml:space="preserve"> ένταξη των παιδιών </w:t>
      </w:r>
      <w:r w:rsidR="004C3365">
        <w:rPr>
          <w:rFonts w:ascii="Times New Roman" w:hAnsi="Times New Roman" w:cs="Times New Roman"/>
          <w:sz w:val="24"/>
          <w:szCs w:val="24"/>
        </w:rPr>
        <w:t xml:space="preserve">με αυτισμό </w:t>
      </w:r>
      <w:r w:rsidR="0052548B">
        <w:rPr>
          <w:rFonts w:ascii="Times New Roman" w:hAnsi="Times New Roman" w:cs="Times New Roman"/>
          <w:sz w:val="24"/>
          <w:szCs w:val="24"/>
        </w:rPr>
        <w:t>στο γενικό σχολείο.</w:t>
      </w:r>
    </w:p>
    <w:p w:rsidR="001B3254" w:rsidRDefault="0052548B" w:rsidP="00674C6E">
      <w:pPr>
        <w:spacing w:line="360" w:lineRule="auto"/>
        <w:jc w:val="both"/>
        <w:rPr>
          <w:rFonts w:ascii="Times New Roman" w:hAnsi="Times New Roman" w:cs="Times New Roman"/>
          <w:b/>
          <w:sz w:val="28"/>
          <w:szCs w:val="28"/>
        </w:rPr>
      </w:pPr>
      <w:r>
        <w:rPr>
          <w:rFonts w:ascii="Times New Roman" w:hAnsi="Times New Roman" w:cs="Times New Roman"/>
          <w:sz w:val="24"/>
          <w:szCs w:val="24"/>
        </w:rPr>
        <w:t xml:space="preserve">Στο δεύτερο μέρος, </w:t>
      </w:r>
      <w:r w:rsidR="004C3365">
        <w:rPr>
          <w:rFonts w:ascii="Times New Roman" w:hAnsi="Times New Roman" w:cs="Times New Roman"/>
          <w:sz w:val="24"/>
          <w:szCs w:val="24"/>
        </w:rPr>
        <w:t xml:space="preserve">συζητείται </w:t>
      </w:r>
      <w:r>
        <w:rPr>
          <w:rFonts w:ascii="Times New Roman" w:hAnsi="Times New Roman" w:cs="Times New Roman"/>
          <w:sz w:val="24"/>
          <w:szCs w:val="24"/>
        </w:rPr>
        <w:t xml:space="preserve">η μελέτη περίπτωσης. </w:t>
      </w:r>
      <w:r w:rsidR="004C3365">
        <w:rPr>
          <w:rFonts w:ascii="Times New Roman" w:hAnsi="Times New Roman" w:cs="Times New Roman"/>
          <w:sz w:val="24"/>
          <w:szCs w:val="24"/>
        </w:rPr>
        <w:t xml:space="preserve">Παρουσιάζεται η </w:t>
      </w:r>
      <w:r>
        <w:rPr>
          <w:rFonts w:ascii="Times New Roman" w:hAnsi="Times New Roman" w:cs="Times New Roman"/>
          <w:sz w:val="24"/>
          <w:szCs w:val="24"/>
        </w:rPr>
        <w:t>κλινική εικόνα του π</w:t>
      </w:r>
      <w:r w:rsidR="004C3365">
        <w:rPr>
          <w:rFonts w:ascii="Times New Roman" w:hAnsi="Times New Roman" w:cs="Times New Roman"/>
          <w:sz w:val="24"/>
          <w:szCs w:val="24"/>
        </w:rPr>
        <w:t xml:space="preserve">αιδιού, </w:t>
      </w:r>
      <w:r>
        <w:rPr>
          <w:rFonts w:ascii="Times New Roman" w:hAnsi="Times New Roman" w:cs="Times New Roman"/>
          <w:sz w:val="24"/>
          <w:szCs w:val="24"/>
        </w:rPr>
        <w:t xml:space="preserve">αλλά και </w:t>
      </w:r>
      <w:r w:rsidR="004C3365">
        <w:rPr>
          <w:rFonts w:ascii="Times New Roman" w:hAnsi="Times New Roman" w:cs="Times New Roman"/>
          <w:sz w:val="24"/>
          <w:szCs w:val="24"/>
        </w:rPr>
        <w:t>το πρόγραμμα π</w:t>
      </w:r>
      <w:r>
        <w:rPr>
          <w:rFonts w:ascii="Times New Roman" w:hAnsi="Times New Roman" w:cs="Times New Roman"/>
          <w:sz w:val="24"/>
          <w:szCs w:val="24"/>
        </w:rPr>
        <w:t>αρέμβαση</w:t>
      </w:r>
      <w:r w:rsidR="004C3365">
        <w:rPr>
          <w:rFonts w:ascii="Times New Roman" w:hAnsi="Times New Roman" w:cs="Times New Roman"/>
          <w:sz w:val="24"/>
          <w:szCs w:val="24"/>
        </w:rPr>
        <w:t>ς</w:t>
      </w:r>
      <w:r>
        <w:rPr>
          <w:rFonts w:ascii="Times New Roman" w:hAnsi="Times New Roman" w:cs="Times New Roman"/>
          <w:sz w:val="24"/>
          <w:szCs w:val="24"/>
        </w:rPr>
        <w:t xml:space="preserve"> που </w:t>
      </w:r>
      <w:r w:rsidR="004C3365">
        <w:rPr>
          <w:rFonts w:ascii="Times New Roman" w:hAnsi="Times New Roman" w:cs="Times New Roman"/>
          <w:sz w:val="24"/>
          <w:szCs w:val="24"/>
        </w:rPr>
        <w:t xml:space="preserve">εφαρμόστηκε για να </w:t>
      </w:r>
      <w:r>
        <w:rPr>
          <w:rFonts w:ascii="Times New Roman" w:hAnsi="Times New Roman" w:cs="Times New Roman"/>
          <w:sz w:val="24"/>
          <w:szCs w:val="24"/>
        </w:rPr>
        <w:t xml:space="preserve">επιτευχθεί </w:t>
      </w:r>
      <w:r w:rsidR="004C3365">
        <w:rPr>
          <w:rFonts w:ascii="Times New Roman" w:hAnsi="Times New Roman" w:cs="Times New Roman"/>
          <w:sz w:val="24"/>
          <w:szCs w:val="24"/>
        </w:rPr>
        <w:t>η έ</w:t>
      </w:r>
      <w:r>
        <w:rPr>
          <w:rFonts w:ascii="Times New Roman" w:hAnsi="Times New Roman" w:cs="Times New Roman"/>
          <w:sz w:val="24"/>
          <w:szCs w:val="24"/>
        </w:rPr>
        <w:t>νταξ</w:t>
      </w:r>
      <w:r w:rsidR="004C3365">
        <w:rPr>
          <w:rFonts w:ascii="Times New Roman" w:hAnsi="Times New Roman" w:cs="Times New Roman"/>
          <w:sz w:val="24"/>
          <w:szCs w:val="24"/>
        </w:rPr>
        <w:t xml:space="preserve">ή του </w:t>
      </w:r>
      <w:r>
        <w:rPr>
          <w:rFonts w:ascii="Times New Roman" w:hAnsi="Times New Roman" w:cs="Times New Roman"/>
          <w:sz w:val="24"/>
          <w:szCs w:val="24"/>
        </w:rPr>
        <w:t>στο γενικό σχολείο</w:t>
      </w:r>
      <w:r w:rsidR="004C3365">
        <w:rPr>
          <w:rFonts w:ascii="Times New Roman" w:hAnsi="Times New Roman" w:cs="Times New Roman"/>
          <w:sz w:val="24"/>
          <w:szCs w:val="24"/>
        </w:rPr>
        <w:t xml:space="preserve">. </w:t>
      </w:r>
    </w:p>
    <w:p w:rsidR="001B3254" w:rsidRDefault="001B3254" w:rsidP="00674C6E">
      <w:pPr>
        <w:spacing w:line="360" w:lineRule="auto"/>
        <w:jc w:val="both"/>
        <w:rPr>
          <w:rFonts w:ascii="Times New Roman" w:hAnsi="Times New Roman" w:cs="Times New Roman"/>
          <w:b/>
          <w:sz w:val="28"/>
          <w:szCs w:val="28"/>
        </w:rPr>
      </w:pPr>
    </w:p>
    <w:p w:rsidR="001B3254" w:rsidRDefault="001B3254" w:rsidP="00674C6E">
      <w:pPr>
        <w:spacing w:line="360" w:lineRule="auto"/>
        <w:jc w:val="both"/>
        <w:rPr>
          <w:rFonts w:ascii="Times New Roman" w:hAnsi="Times New Roman" w:cs="Times New Roman"/>
          <w:b/>
          <w:sz w:val="28"/>
          <w:szCs w:val="28"/>
        </w:rPr>
      </w:pPr>
    </w:p>
    <w:p w:rsidR="00C40858" w:rsidRDefault="00C40858" w:rsidP="00674C6E">
      <w:pPr>
        <w:spacing w:line="360" w:lineRule="auto"/>
        <w:jc w:val="both"/>
        <w:rPr>
          <w:rFonts w:ascii="Times New Roman" w:hAnsi="Times New Roman" w:cs="Times New Roman"/>
          <w:b/>
          <w:sz w:val="28"/>
          <w:szCs w:val="28"/>
        </w:rPr>
      </w:pPr>
    </w:p>
    <w:p w:rsidR="00C40858" w:rsidRDefault="00C40858" w:rsidP="00674C6E">
      <w:pPr>
        <w:spacing w:line="360" w:lineRule="auto"/>
        <w:jc w:val="both"/>
        <w:rPr>
          <w:rFonts w:ascii="Times New Roman" w:hAnsi="Times New Roman" w:cs="Times New Roman"/>
          <w:b/>
          <w:sz w:val="28"/>
          <w:szCs w:val="28"/>
        </w:rPr>
      </w:pPr>
    </w:p>
    <w:p w:rsidR="00C40858" w:rsidRDefault="00C40858" w:rsidP="00674C6E">
      <w:pPr>
        <w:spacing w:line="360" w:lineRule="auto"/>
        <w:jc w:val="both"/>
        <w:rPr>
          <w:rFonts w:ascii="Times New Roman" w:hAnsi="Times New Roman" w:cs="Times New Roman"/>
          <w:b/>
          <w:sz w:val="28"/>
          <w:szCs w:val="28"/>
        </w:rPr>
      </w:pPr>
    </w:p>
    <w:p w:rsidR="00C40858" w:rsidRDefault="00C40858" w:rsidP="00674C6E">
      <w:pPr>
        <w:spacing w:line="360" w:lineRule="auto"/>
        <w:jc w:val="both"/>
        <w:rPr>
          <w:rFonts w:ascii="Times New Roman" w:hAnsi="Times New Roman" w:cs="Times New Roman"/>
          <w:b/>
          <w:sz w:val="28"/>
          <w:szCs w:val="28"/>
        </w:rPr>
      </w:pPr>
    </w:p>
    <w:p w:rsidR="00C40858" w:rsidRDefault="00C40858" w:rsidP="00674C6E">
      <w:pPr>
        <w:spacing w:line="360" w:lineRule="auto"/>
        <w:jc w:val="both"/>
        <w:rPr>
          <w:rFonts w:ascii="Times New Roman" w:hAnsi="Times New Roman" w:cs="Times New Roman"/>
          <w:b/>
          <w:sz w:val="28"/>
          <w:szCs w:val="28"/>
        </w:rPr>
      </w:pPr>
    </w:p>
    <w:p w:rsidR="00AD1609" w:rsidRPr="001338C0" w:rsidRDefault="001338C0" w:rsidP="00674C6E">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ΚΕΦΑΛΑΙΟ 1</w:t>
      </w:r>
      <w:r>
        <w:rPr>
          <w:rFonts w:ascii="Times New Roman" w:hAnsi="Times New Roman" w:cs="Times New Roman"/>
          <w:b/>
          <w:sz w:val="28"/>
          <w:szCs w:val="28"/>
          <w:vertAlign w:val="superscript"/>
        </w:rPr>
        <w:t>ο</w:t>
      </w:r>
      <w:r>
        <w:rPr>
          <w:rFonts w:ascii="Times New Roman" w:hAnsi="Times New Roman" w:cs="Times New Roman"/>
          <w:b/>
          <w:sz w:val="28"/>
          <w:szCs w:val="28"/>
        </w:rPr>
        <w:t>: ΔΙΑΧΥΤΕΣ ΑΝΑΠΤΥΞΙΑΚΕΣ ΔΙΑΤΑΡΑΧΕΣ</w:t>
      </w:r>
    </w:p>
    <w:p w:rsidR="00674C6E" w:rsidRPr="002D0C88" w:rsidRDefault="00674C6E" w:rsidP="00674C6E">
      <w:pPr>
        <w:spacing w:line="360" w:lineRule="auto"/>
        <w:jc w:val="both"/>
        <w:rPr>
          <w:rFonts w:ascii="Times New Roman" w:hAnsi="Times New Roman" w:cs="Times New Roman"/>
          <w:sz w:val="24"/>
          <w:szCs w:val="24"/>
        </w:rPr>
      </w:pPr>
      <w:r w:rsidRPr="00674C6E">
        <w:rPr>
          <w:rFonts w:ascii="Times New Roman" w:hAnsi="Times New Roman" w:cs="Times New Roman"/>
          <w:sz w:val="24"/>
          <w:szCs w:val="24"/>
        </w:rPr>
        <w:t xml:space="preserve">Οι </w:t>
      </w:r>
      <w:r w:rsidR="001E4711">
        <w:rPr>
          <w:rFonts w:ascii="Times New Roman" w:hAnsi="Times New Roman" w:cs="Times New Roman"/>
          <w:sz w:val="24"/>
          <w:szCs w:val="24"/>
        </w:rPr>
        <w:t>διαταραχές στο φάσμα του αυτισμού (ΔΦΑ), γνωστές κ</w:t>
      </w:r>
      <w:r w:rsidR="001E4711">
        <w:rPr>
          <w:rFonts w:ascii="Times New Roman" w:hAnsi="Times New Roman" w:cs="Times New Roman"/>
          <w:sz w:val="24"/>
          <w:szCs w:val="24"/>
          <w:lang w:val="en-US"/>
        </w:rPr>
        <w:t>a</w:t>
      </w:r>
      <w:r w:rsidR="001E4711">
        <w:rPr>
          <w:rFonts w:ascii="Times New Roman" w:hAnsi="Times New Roman" w:cs="Times New Roman"/>
          <w:sz w:val="24"/>
          <w:szCs w:val="24"/>
        </w:rPr>
        <w:t xml:space="preserve">ι ως </w:t>
      </w:r>
      <w:r w:rsidRPr="00674C6E">
        <w:rPr>
          <w:rFonts w:ascii="Times New Roman" w:hAnsi="Times New Roman" w:cs="Times New Roman"/>
          <w:sz w:val="24"/>
          <w:szCs w:val="24"/>
        </w:rPr>
        <w:t xml:space="preserve">διάχυτες αναπτυξιακές διαταραχές </w:t>
      </w:r>
      <w:r w:rsidR="001E4711">
        <w:rPr>
          <w:rFonts w:ascii="Times New Roman" w:hAnsi="Times New Roman" w:cs="Times New Roman"/>
          <w:sz w:val="24"/>
          <w:szCs w:val="24"/>
        </w:rPr>
        <w:t xml:space="preserve">(ΔΑΔ σύμφωνα με το προηγούμενο </w:t>
      </w:r>
      <w:r w:rsidR="001E4711">
        <w:rPr>
          <w:rFonts w:ascii="Times New Roman" w:hAnsi="Times New Roman" w:cs="Times New Roman"/>
          <w:sz w:val="24"/>
          <w:szCs w:val="24"/>
          <w:lang w:val="en-US"/>
        </w:rPr>
        <w:t>DSM</w:t>
      </w:r>
      <w:r w:rsidR="001E4711" w:rsidRPr="001E4711">
        <w:rPr>
          <w:rFonts w:ascii="Times New Roman" w:hAnsi="Times New Roman" w:cs="Times New Roman"/>
          <w:sz w:val="24"/>
          <w:szCs w:val="24"/>
        </w:rPr>
        <w:t xml:space="preserve"> </w:t>
      </w:r>
      <w:r w:rsidR="001E4711">
        <w:rPr>
          <w:rFonts w:ascii="Times New Roman" w:hAnsi="Times New Roman" w:cs="Times New Roman"/>
          <w:sz w:val="24"/>
          <w:szCs w:val="24"/>
          <w:lang w:val="en-US"/>
        </w:rPr>
        <w:t>IV</w:t>
      </w:r>
      <w:r w:rsidR="001E4711" w:rsidRPr="001E4711">
        <w:rPr>
          <w:rFonts w:ascii="Times New Roman" w:hAnsi="Times New Roman" w:cs="Times New Roman"/>
          <w:sz w:val="24"/>
          <w:szCs w:val="24"/>
        </w:rPr>
        <w:t>)</w:t>
      </w:r>
      <w:r w:rsidR="001E4711">
        <w:rPr>
          <w:rFonts w:ascii="Times New Roman" w:hAnsi="Times New Roman" w:cs="Times New Roman"/>
          <w:sz w:val="24"/>
          <w:szCs w:val="24"/>
        </w:rPr>
        <w:t xml:space="preserve"> </w:t>
      </w:r>
      <w:r w:rsidRPr="00674C6E">
        <w:rPr>
          <w:rFonts w:ascii="Times New Roman" w:hAnsi="Times New Roman" w:cs="Times New Roman"/>
          <w:sz w:val="24"/>
          <w:szCs w:val="24"/>
        </w:rPr>
        <w:t>είναι μια ομάδα από νευροψυχιατρικές διαταραχέ</w:t>
      </w:r>
      <w:r>
        <w:rPr>
          <w:rFonts w:ascii="Times New Roman" w:hAnsi="Times New Roman" w:cs="Times New Roman"/>
          <w:sz w:val="24"/>
          <w:szCs w:val="24"/>
        </w:rPr>
        <w:t>ς που χαρακτηρίζονται από αποκλ</w:t>
      </w:r>
      <w:r w:rsidRPr="00674C6E">
        <w:rPr>
          <w:rFonts w:ascii="Times New Roman" w:hAnsi="Times New Roman" w:cs="Times New Roman"/>
          <w:sz w:val="24"/>
          <w:szCs w:val="24"/>
        </w:rPr>
        <w:t>ίσεις στην κοινωνική, επικοινωνιακή και γνωστική ανάπτυξη, καθώς και από ένα περιορισμένο, στερεοτ</w:t>
      </w:r>
      <w:r>
        <w:rPr>
          <w:rFonts w:ascii="Times New Roman" w:hAnsi="Times New Roman" w:cs="Times New Roman"/>
          <w:sz w:val="24"/>
          <w:szCs w:val="24"/>
        </w:rPr>
        <w:t>υπικό, επαναλαμβαν</w:t>
      </w:r>
      <w:r w:rsidRPr="00674C6E">
        <w:rPr>
          <w:rFonts w:ascii="Times New Roman" w:hAnsi="Times New Roman" w:cs="Times New Roman"/>
          <w:sz w:val="24"/>
          <w:szCs w:val="24"/>
        </w:rPr>
        <w:t>όμενο ρεπερτόριο ενδιαφερόντων και δραστηριοτήτων με έ</w:t>
      </w:r>
      <w:r>
        <w:rPr>
          <w:rFonts w:ascii="Times New Roman" w:hAnsi="Times New Roman" w:cs="Times New Roman"/>
          <w:sz w:val="24"/>
          <w:szCs w:val="24"/>
        </w:rPr>
        <w:t>ναρξη τα πρώτα χρόνια της ζωής (Παπαδάτος, 2010).</w:t>
      </w:r>
      <w:r w:rsidRPr="00674C6E">
        <w:rPr>
          <w:rFonts w:ascii="Times New Roman" w:hAnsi="Times New Roman" w:cs="Times New Roman"/>
          <w:sz w:val="24"/>
          <w:szCs w:val="24"/>
        </w:rPr>
        <w:t xml:space="preserve"> Ο όρος </w:t>
      </w:r>
      <w:r w:rsidRPr="001E4711">
        <w:rPr>
          <w:rFonts w:ascii="Times New Roman" w:hAnsi="Times New Roman" w:cs="Times New Roman"/>
          <w:i/>
          <w:sz w:val="24"/>
          <w:szCs w:val="24"/>
        </w:rPr>
        <w:t>διάχυτες</w:t>
      </w:r>
      <w:r w:rsidRPr="00674C6E">
        <w:rPr>
          <w:rFonts w:ascii="Times New Roman" w:hAnsi="Times New Roman" w:cs="Times New Roman"/>
          <w:sz w:val="24"/>
          <w:szCs w:val="24"/>
        </w:rPr>
        <w:t xml:space="preserve"> χρησιμοποιείται </w:t>
      </w:r>
      <w:r w:rsidR="001E4711">
        <w:rPr>
          <w:rFonts w:ascii="Times New Roman" w:hAnsi="Times New Roman" w:cs="Times New Roman"/>
          <w:sz w:val="24"/>
          <w:szCs w:val="24"/>
        </w:rPr>
        <w:t xml:space="preserve">ακόμα </w:t>
      </w:r>
      <w:r w:rsidR="00DF4ED2">
        <w:rPr>
          <w:rFonts w:ascii="Times New Roman" w:hAnsi="Times New Roman" w:cs="Times New Roman"/>
          <w:sz w:val="24"/>
          <w:szCs w:val="24"/>
        </w:rPr>
        <w:t xml:space="preserve">και σήμερα </w:t>
      </w:r>
      <w:r w:rsidR="001E4711">
        <w:rPr>
          <w:rFonts w:ascii="Times New Roman" w:hAnsi="Times New Roman" w:cs="Times New Roman"/>
          <w:sz w:val="24"/>
          <w:szCs w:val="24"/>
        </w:rPr>
        <w:t xml:space="preserve">από πολλούς ειδικούς του χώρου </w:t>
      </w:r>
      <w:r w:rsidRPr="00674C6E">
        <w:rPr>
          <w:rFonts w:ascii="Times New Roman" w:hAnsi="Times New Roman" w:cs="Times New Roman"/>
          <w:sz w:val="24"/>
          <w:szCs w:val="24"/>
        </w:rPr>
        <w:t xml:space="preserve">για να δηλώσει ότι συνοδεύει το άτομο σε όλη την ανάπτυξή του, ενώ ο όρος </w:t>
      </w:r>
      <w:r w:rsidRPr="001E4711">
        <w:rPr>
          <w:rFonts w:ascii="Times New Roman" w:hAnsi="Times New Roman" w:cs="Times New Roman"/>
          <w:i/>
          <w:sz w:val="24"/>
          <w:szCs w:val="24"/>
        </w:rPr>
        <w:t>αναπτυξιακές</w:t>
      </w:r>
      <w:r w:rsidRPr="00674C6E">
        <w:rPr>
          <w:rFonts w:ascii="Times New Roman" w:hAnsi="Times New Roman" w:cs="Times New Roman"/>
          <w:sz w:val="24"/>
          <w:szCs w:val="24"/>
        </w:rPr>
        <w:t xml:space="preserve"> </w:t>
      </w:r>
      <w:r w:rsidR="002D0C88" w:rsidRPr="002D0C88">
        <w:rPr>
          <w:rFonts w:ascii="Times New Roman" w:hAnsi="Times New Roman" w:cs="Times New Roman"/>
          <w:sz w:val="24"/>
          <w:szCs w:val="24"/>
        </w:rPr>
        <w:t>δηλώνει ότι το πρόβλημα εμφανίζεται κατά την περίοδο της ανάπτυξης</w:t>
      </w:r>
      <w:r w:rsidR="00C40858">
        <w:rPr>
          <w:rFonts w:ascii="Times New Roman" w:hAnsi="Times New Roman" w:cs="Times New Roman"/>
          <w:sz w:val="24"/>
          <w:szCs w:val="24"/>
        </w:rPr>
        <w:t xml:space="preserve"> (Πολυχρονοπούλου, 2012)</w:t>
      </w:r>
      <w:r w:rsidR="002D0C88" w:rsidRPr="002D0C88">
        <w:rPr>
          <w:rFonts w:ascii="Times New Roman" w:hAnsi="Times New Roman" w:cs="Times New Roman"/>
          <w:sz w:val="24"/>
          <w:szCs w:val="24"/>
        </w:rPr>
        <w:t>.</w:t>
      </w:r>
    </w:p>
    <w:p w:rsidR="002D0C88" w:rsidRPr="00505676" w:rsidRDefault="002D0C88" w:rsidP="00674C6E">
      <w:pPr>
        <w:spacing w:line="360" w:lineRule="auto"/>
        <w:jc w:val="both"/>
        <w:rPr>
          <w:rFonts w:ascii="Times New Roman" w:hAnsi="Times New Roman" w:cs="Times New Roman"/>
          <w:sz w:val="24"/>
          <w:szCs w:val="24"/>
        </w:rPr>
      </w:pPr>
      <w:r w:rsidRPr="002D0C88">
        <w:rPr>
          <w:rFonts w:ascii="Times New Roman" w:hAnsi="Times New Roman" w:cs="Times New Roman"/>
          <w:sz w:val="24"/>
          <w:szCs w:val="24"/>
        </w:rPr>
        <w:t xml:space="preserve">Σύμφωνα με το </w:t>
      </w:r>
      <w:r>
        <w:rPr>
          <w:rFonts w:ascii="Times New Roman" w:hAnsi="Times New Roman" w:cs="Times New Roman"/>
          <w:sz w:val="24"/>
          <w:szCs w:val="24"/>
          <w:lang w:val="en-US"/>
        </w:rPr>
        <w:t>DSM</w:t>
      </w:r>
      <w:r w:rsidRPr="002D0C88">
        <w:rPr>
          <w:rFonts w:ascii="Times New Roman" w:hAnsi="Times New Roman" w:cs="Times New Roman"/>
          <w:sz w:val="24"/>
          <w:szCs w:val="24"/>
        </w:rPr>
        <w:t>-</w:t>
      </w:r>
      <w:r>
        <w:rPr>
          <w:rFonts w:ascii="Times New Roman" w:hAnsi="Times New Roman" w:cs="Times New Roman"/>
          <w:sz w:val="24"/>
          <w:szCs w:val="24"/>
          <w:lang w:val="en-US"/>
        </w:rPr>
        <w:t>IV</w:t>
      </w:r>
      <w:r w:rsidRPr="002D0C88">
        <w:rPr>
          <w:rFonts w:ascii="Times New Roman" w:hAnsi="Times New Roman" w:cs="Times New Roman"/>
          <w:sz w:val="24"/>
          <w:szCs w:val="24"/>
        </w:rPr>
        <w:t xml:space="preserve">, οι διάχυτες αναπτυξιακές διαταραχές διακρίνονται στην αυτιστική διαταραχή, τη διαταραχή </w:t>
      </w:r>
      <w:r>
        <w:rPr>
          <w:rFonts w:ascii="Times New Roman" w:hAnsi="Times New Roman" w:cs="Times New Roman"/>
          <w:sz w:val="24"/>
          <w:szCs w:val="24"/>
          <w:lang w:val="en-US"/>
        </w:rPr>
        <w:t>Rett</w:t>
      </w:r>
      <w:r>
        <w:rPr>
          <w:rFonts w:ascii="Times New Roman" w:hAnsi="Times New Roman" w:cs="Times New Roman"/>
          <w:sz w:val="24"/>
          <w:szCs w:val="24"/>
        </w:rPr>
        <w:t>, την παιδική αποδιοργανωτική διαταραχ</w:t>
      </w:r>
      <w:r w:rsidRPr="002D0C88">
        <w:rPr>
          <w:rFonts w:ascii="Times New Roman" w:hAnsi="Times New Roman" w:cs="Times New Roman"/>
          <w:sz w:val="24"/>
          <w:szCs w:val="24"/>
        </w:rPr>
        <w:t xml:space="preserve">ή, τη διαταραχή </w:t>
      </w:r>
      <w:r>
        <w:rPr>
          <w:rFonts w:ascii="Times New Roman" w:hAnsi="Times New Roman" w:cs="Times New Roman"/>
          <w:sz w:val="24"/>
          <w:szCs w:val="24"/>
          <w:lang w:val="en-US"/>
        </w:rPr>
        <w:t>Asperger</w:t>
      </w:r>
      <w:r w:rsidRPr="002D0C88">
        <w:rPr>
          <w:rFonts w:ascii="Times New Roman" w:hAnsi="Times New Roman" w:cs="Times New Roman"/>
          <w:sz w:val="24"/>
          <w:szCs w:val="24"/>
        </w:rPr>
        <w:t xml:space="preserve"> και </w:t>
      </w:r>
      <w:r>
        <w:rPr>
          <w:rFonts w:ascii="Times New Roman" w:hAnsi="Times New Roman" w:cs="Times New Roman"/>
          <w:sz w:val="24"/>
          <w:szCs w:val="24"/>
        </w:rPr>
        <w:t>τη διάχυτη αναπτυξιακή διαταραχή μη προσδιοριζόμενη αλλιώς.</w:t>
      </w:r>
      <w:r w:rsidRPr="002D0C88">
        <w:rPr>
          <w:rFonts w:ascii="Times New Roman" w:hAnsi="Times New Roman" w:cs="Times New Roman"/>
          <w:sz w:val="24"/>
          <w:szCs w:val="24"/>
        </w:rPr>
        <w:t xml:space="preserve"> Με ελάχιστες εξαιρέσεις, οι διάχυτες αναπτυξιακές διαταραχές</w:t>
      </w:r>
      <w:r w:rsidR="00C40858">
        <w:rPr>
          <w:rFonts w:ascii="Times New Roman" w:hAnsi="Times New Roman" w:cs="Times New Roman"/>
          <w:sz w:val="24"/>
          <w:szCs w:val="24"/>
        </w:rPr>
        <w:t xml:space="preserve"> ή διαταραχές στο φάσμα του αυτισμού </w:t>
      </w:r>
      <w:r w:rsidRPr="002D0C88">
        <w:rPr>
          <w:rFonts w:ascii="Times New Roman" w:hAnsi="Times New Roman" w:cs="Times New Roman"/>
          <w:sz w:val="24"/>
          <w:szCs w:val="24"/>
        </w:rPr>
        <w:t xml:space="preserve">εκδηλώνονται κατά την πρώτη πενταετία της ζωής. </w:t>
      </w:r>
      <w:r w:rsidRPr="00505676">
        <w:rPr>
          <w:rFonts w:ascii="Times New Roman" w:hAnsi="Times New Roman" w:cs="Times New Roman"/>
          <w:sz w:val="24"/>
          <w:szCs w:val="24"/>
        </w:rPr>
        <w:t xml:space="preserve">Η γνωστότερη </w:t>
      </w:r>
      <w:r w:rsidR="001E4711">
        <w:rPr>
          <w:rFonts w:ascii="Times New Roman" w:hAnsi="Times New Roman" w:cs="Times New Roman"/>
          <w:sz w:val="24"/>
          <w:szCs w:val="24"/>
        </w:rPr>
        <w:t xml:space="preserve">από αυτές </w:t>
      </w:r>
      <w:r w:rsidRPr="00505676">
        <w:rPr>
          <w:rFonts w:ascii="Times New Roman" w:hAnsi="Times New Roman" w:cs="Times New Roman"/>
          <w:sz w:val="24"/>
          <w:szCs w:val="24"/>
        </w:rPr>
        <w:t>είναι ο αυτισμός.</w:t>
      </w:r>
    </w:p>
    <w:p w:rsidR="002D0C88" w:rsidRPr="00CF6EE7" w:rsidRDefault="00CF6EE7" w:rsidP="00C40858">
      <w:pPr>
        <w:spacing w:line="360" w:lineRule="auto"/>
        <w:ind w:firstLine="426"/>
        <w:jc w:val="both"/>
        <w:rPr>
          <w:rFonts w:ascii="Times New Roman" w:hAnsi="Times New Roman" w:cs="Times New Roman"/>
          <w:b/>
          <w:sz w:val="28"/>
          <w:szCs w:val="28"/>
        </w:rPr>
      </w:pPr>
      <w:r w:rsidRPr="00F8202D">
        <w:rPr>
          <w:rFonts w:ascii="Times New Roman" w:hAnsi="Times New Roman" w:cs="Times New Roman"/>
          <w:b/>
          <w:sz w:val="28"/>
          <w:szCs w:val="28"/>
        </w:rPr>
        <w:t xml:space="preserve">1.1 </w:t>
      </w:r>
      <w:r w:rsidR="002D0C88" w:rsidRPr="00CF6EE7">
        <w:rPr>
          <w:rFonts w:ascii="Times New Roman" w:hAnsi="Times New Roman" w:cs="Times New Roman"/>
          <w:b/>
          <w:sz w:val="28"/>
          <w:szCs w:val="28"/>
        </w:rPr>
        <w:t>Αυτιστικ</w:t>
      </w:r>
      <w:r w:rsidR="00C40858">
        <w:rPr>
          <w:rFonts w:ascii="Times New Roman" w:hAnsi="Times New Roman" w:cs="Times New Roman"/>
          <w:b/>
          <w:sz w:val="28"/>
          <w:szCs w:val="28"/>
        </w:rPr>
        <w:t xml:space="preserve">ός </w:t>
      </w:r>
    </w:p>
    <w:p w:rsidR="002D0C88" w:rsidRDefault="00315983" w:rsidP="00674C6E">
      <w:pPr>
        <w:spacing w:line="360" w:lineRule="auto"/>
        <w:jc w:val="both"/>
        <w:rPr>
          <w:rFonts w:ascii="Times New Roman" w:hAnsi="Times New Roman" w:cs="Times New Roman"/>
          <w:sz w:val="24"/>
          <w:szCs w:val="24"/>
        </w:rPr>
      </w:pPr>
      <w:r w:rsidRPr="00315983">
        <w:rPr>
          <w:rFonts w:ascii="Times New Roman" w:hAnsi="Times New Roman" w:cs="Times New Roman"/>
          <w:sz w:val="24"/>
          <w:szCs w:val="24"/>
        </w:rPr>
        <w:t>Τα άτομα με αυτιστι</w:t>
      </w:r>
      <w:r w:rsidR="00C40858">
        <w:rPr>
          <w:rFonts w:ascii="Times New Roman" w:hAnsi="Times New Roman" w:cs="Times New Roman"/>
          <w:sz w:val="24"/>
          <w:szCs w:val="24"/>
        </w:rPr>
        <w:t xml:space="preserve">σμό </w:t>
      </w:r>
      <w:r w:rsidRPr="00315983">
        <w:rPr>
          <w:rFonts w:ascii="Times New Roman" w:hAnsi="Times New Roman" w:cs="Times New Roman"/>
          <w:sz w:val="24"/>
          <w:szCs w:val="24"/>
        </w:rPr>
        <w:t>χαρακτηρίζονται από σοβαρά ελλείμματα στους τομείς της κοινωνικής αλληλεπίδρασης</w:t>
      </w:r>
      <w:r w:rsidR="00B11620">
        <w:rPr>
          <w:rFonts w:ascii="Times New Roman" w:hAnsi="Times New Roman" w:cs="Times New Roman"/>
          <w:sz w:val="24"/>
          <w:szCs w:val="24"/>
        </w:rPr>
        <w:t>, στις δεξι</w:t>
      </w:r>
      <w:r w:rsidR="00B11620" w:rsidRPr="00B11620">
        <w:rPr>
          <w:rFonts w:ascii="Times New Roman" w:hAnsi="Times New Roman" w:cs="Times New Roman"/>
          <w:sz w:val="24"/>
          <w:szCs w:val="24"/>
        </w:rPr>
        <w:t>ότητες της λεκτικής</w:t>
      </w:r>
      <w:r w:rsidR="00C40858">
        <w:rPr>
          <w:rFonts w:ascii="Times New Roman" w:hAnsi="Times New Roman" w:cs="Times New Roman"/>
          <w:sz w:val="24"/>
          <w:szCs w:val="24"/>
        </w:rPr>
        <w:t>,</w:t>
      </w:r>
      <w:r w:rsidR="00B11620" w:rsidRPr="00B11620">
        <w:rPr>
          <w:rFonts w:ascii="Times New Roman" w:hAnsi="Times New Roman" w:cs="Times New Roman"/>
          <w:sz w:val="24"/>
          <w:szCs w:val="24"/>
        </w:rPr>
        <w:t xml:space="preserve"> αλλά και της μη λεκτικής επικοινωνίας. Χαρακτηρίζονται επίσης από στερεότυπες μορφές συμπεριφοράς, ενδιαφερόντων και δραστηριοτήτων που επαναλαμβάνονται με μεγάλη εμμονή.</w:t>
      </w:r>
      <w:r w:rsidR="000F6DCC" w:rsidRPr="000F6DCC">
        <w:rPr>
          <w:rFonts w:ascii="Times New Roman" w:hAnsi="Times New Roman" w:cs="Times New Roman"/>
          <w:sz w:val="24"/>
          <w:szCs w:val="24"/>
        </w:rPr>
        <w:t xml:space="preserve"> Συχνά δεν μπορούν να επεξεργαστ</w:t>
      </w:r>
      <w:r w:rsidR="000F6DCC">
        <w:rPr>
          <w:rFonts w:ascii="Times New Roman" w:hAnsi="Times New Roman" w:cs="Times New Roman"/>
          <w:sz w:val="24"/>
          <w:szCs w:val="24"/>
        </w:rPr>
        <w:t>ούν</w:t>
      </w:r>
      <w:r w:rsidR="000F6DCC" w:rsidRPr="000F6DCC">
        <w:rPr>
          <w:rFonts w:ascii="Times New Roman" w:hAnsi="Times New Roman" w:cs="Times New Roman"/>
          <w:sz w:val="24"/>
          <w:szCs w:val="24"/>
        </w:rPr>
        <w:t xml:space="preserve"> επαρκώς</w:t>
      </w:r>
      <w:r w:rsidR="000F6DCC">
        <w:rPr>
          <w:rFonts w:ascii="Times New Roman" w:hAnsi="Times New Roman" w:cs="Times New Roman"/>
          <w:sz w:val="24"/>
          <w:szCs w:val="24"/>
        </w:rPr>
        <w:t xml:space="preserve"> τα ερεθίσματα </w:t>
      </w:r>
      <w:r w:rsidR="000F6DCC" w:rsidRPr="000F6DCC">
        <w:rPr>
          <w:rFonts w:ascii="Times New Roman" w:hAnsi="Times New Roman" w:cs="Times New Roman"/>
          <w:sz w:val="24"/>
          <w:szCs w:val="24"/>
        </w:rPr>
        <w:t>που δέχονται από το περιβάλλον</w:t>
      </w:r>
      <w:r w:rsidR="00C310D5">
        <w:rPr>
          <w:rFonts w:ascii="Times New Roman" w:hAnsi="Times New Roman" w:cs="Times New Roman"/>
          <w:sz w:val="24"/>
          <w:szCs w:val="24"/>
        </w:rPr>
        <w:t xml:space="preserve">, ιδιαίτερα άμα είναι </w:t>
      </w:r>
      <w:r w:rsidR="000F6DCC" w:rsidRPr="000F6DCC">
        <w:rPr>
          <w:rFonts w:ascii="Times New Roman" w:hAnsi="Times New Roman" w:cs="Times New Roman"/>
          <w:sz w:val="24"/>
          <w:szCs w:val="24"/>
        </w:rPr>
        <w:t xml:space="preserve"> </w:t>
      </w:r>
      <w:r w:rsidR="004C6A4D" w:rsidRPr="004C6A4D">
        <w:rPr>
          <w:rFonts w:ascii="Times New Roman" w:hAnsi="Times New Roman" w:cs="Times New Roman"/>
          <w:sz w:val="24"/>
          <w:szCs w:val="24"/>
        </w:rPr>
        <w:t>περισσότερα του ενός την ίδια χρονική στιγμή,</w:t>
      </w:r>
      <w:r w:rsidR="000F6DCC" w:rsidRPr="000F6DCC">
        <w:rPr>
          <w:rFonts w:ascii="Times New Roman" w:hAnsi="Times New Roman" w:cs="Times New Roman"/>
          <w:sz w:val="24"/>
          <w:szCs w:val="24"/>
        </w:rPr>
        <w:t xml:space="preserve"> με αποτέλεσμα να έρχονται σε σύγχυση και σε αρκετές περιπτώσεις να αναζητούν</w:t>
      </w:r>
      <w:r w:rsidR="004C6A4D">
        <w:rPr>
          <w:rFonts w:ascii="Times New Roman" w:hAnsi="Times New Roman" w:cs="Times New Roman"/>
          <w:sz w:val="24"/>
          <w:szCs w:val="24"/>
        </w:rPr>
        <w:t xml:space="preserve"> κάποιο μέρος </w:t>
      </w:r>
      <w:r w:rsidR="004C6A4D" w:rsidRPr="004C6A4D">
        <w:rPr>
          <w:rFonts w:ascii="Times New Roman" w:hAnsi="Times New Roman" w:cs="Times New Roman"/>
          <w:sz w:val="24"/>
          <w:szCs w:val="24"/>
        </w:rPr>
        <w:t>να απομονωθούν και να κλειστούν στον εαυτό τους. Τα άτομα με αυτισμό μπορούν να ανταποκριθούν, να επικοινωνήσουν καλύτερα αλλά και να γίνουν πιο λειτουργικά σε περιβάλλον δομημένο πάνω στις ανάγκες τους</w:t>
      </w:r>
      <w:r w:rsidR="001E4711">
        <w:rPr>
          <w:rFonts w:ascii="Times New Roman" w:hAnsi="Times New Roman" w:cs="Times New Roman"/>
          <w:sz w:val="24"/>
          <w:szCs w:val="24"/>
        </w:rPr>
        <w:t>,</w:t>
      </w:r>
      <w:r w:rsidR="004C6A4D" w:rsidRPr="004C6A4D">
        <w:rPr>
          <w:rFonts w:ascii="Times New Roman" w:hAnsi="Times New Roman" w:cs="Times New Roman"/>
          <w:sz w:val="24"/>
          <w:szCs w:val="24"/>
        </w:rPr>
        <w:t xml:space="preserve"> αλλά και τις δυνατότητες τους.</w:t>
      </w:r>
    </w:p>
    <w:p w:rsidR="001E4711" w:rsidRDefault="00C40858" w:rsidP="00674C6E">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w:t>
      </w:r>
    </w:p>
    <w:p w:rsidR="001E4711" w:rsidRPr="00D91D5B" w:rsidRDefault="001E4711" w:rsidP="00674C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Στην εργασία αυτή χρησιμοποιούναι εναλλακτικά οι όροι "αυτισμός", "διαταραχή στο φάσμα του αυτισμού" ή "διαταραχή αυτιστικού φάσματος" και "διάχυτες αναπτυξιακές διαταραχές". </w:t>
      </w:r>
    </w:p>
    <w:p w:rsidR="00773421" w:rsidRPr="00491DCC" w:rsidRDefault="00773421" w:rsidP="00674C6E">
      <w:pPr>
        <w:spacing w:line="360" w:lineRule="auto"/>
        <w:jc w:val="both"/>
        <w:rPr>
          <w:rFonts w:ascii="Times New Roman" w:hAnsi="Times New Roman" w:cs="Times New Roman"/>
          <w:sz w:val="24"/>
          <w:szCs w:val="24"/>
        </w:rPr>
      </w:pPr>
      <w:r w:rsidRPr="00773421">
        <w:rPr>
          <w:rFonts w:ascii="Times New Roman" w:hAnsi="Times New Roman" w:cs="Times New Roman"/>
          <w:sz w:val="24"/>
          <w:szCs w:val="24"/>
        </w:rPr>
        <w:lastRenderedPageBreak/>
        <w:t>Παρόλα τα κοινά χαρακ</w:t>
      </w:r>
      <w:r>
        <w:rPr>
          <w:rFonts w:ascii="Times New Roman" w:hAnsi="Times New Roman" w:cs="Times New Roman"/>
          <w:sz w:val="24"/>
          <w:szCs w:val="24"/>
        </w:rPr>
        <w:t>τηριστικά</w:t>
      </w:r>
      <w:r w:rsidRPr="00773421">
        <w:rPr>
          <w:rFonts w:ascii="Times New Roman" w:hAnsi="Times New Roman" w:cs="Times New Roman"/>
          <w:sz w:val="24"/>
          <w:szCs w:val="24"/>
        </w:rPr>
        <w:t>-συμπτώματα</w:t>
      </w:r>
      <w:r>
        <w:rPr>
          <w:rFonts w:ascii="Times New Roman" w:hAnsi="Times New Roman" w:cs="Times New Roman"/>
          <w:sz w:val="24"/>
          <w:szCs w:val="24"/>
        </w:rPr>
        <w:t xml:space="preserve"> που μπορεί να παρουσι</w:t>
      </w:r>
      <w:r w:rsidRPr="00773421">
        <w:rPr>
          <w:rFonts w:ascii="Times New Roman" w:hAnsi="Times New Roman" w:cs="Times New Roman"/>
          <w:sz w:val="24"/>
          <w:szCs w:val="24"/>
        </w:rPr>
        <w:t>άζουν τα άτομα με αυτιστική διαταραχή, οι δυνατότητες ανάπτυξης δεξιοτήτων, τα περιθώρια βελτίωσης στην επικοινωνία</w:t>
      </w:r>
      <w:r w:rsidR="00491DCC" w:rsidRPr="00491DCC">
        <w:rPr>
          <w:rFonts w:ascii="Times New Roman" w:hAnsi="Times New Roman" w:cs="Times New Roman"/>
          <w:sz w:val="24"/>
          <w:szCs w:val="24"/>
        </w:rPr>
        <w:t>, καθώς και η γενικότερη αν</w:t>
      </w:r>
      <w:r w:rsidR="00491DCC">
        <w:rPr>
          <w:rFonts w:ascii="Times New Roman" w:hAnsi="Times New Roman" w:cs="Times New Roman"/>
          <w:sz w:val="24"/>
          <w:szCs w:val="24"/>
        </w:rPr>
        <w:t>άπτυξη</w:t>
      </w:r>
      <w:r w:rsidR="00491DCC" w:rsidRPr="00491DCC">
        <w:rPr>
          <w:rFonts w:ascii="Times New Roman" w:hAnsi="Times New Roman" w:cs="Times New Roman"/>
          <w:sz w:val="24"/>
          <w:szCs w:val="24"/>
        </w:rPr>
        <w:t xml:space="preserve"> του ατόμου, διαφέρο</w:t>
      </w:r>
      <w:r w:rsidR="00491DCC">
        <w:rPr>
          <w:rFonts w:ascii="Times New Roman" w:hAnsi="Times New Roman" w:cs="Times New Roman"/>
          <w:sz w:val="24"/>
          <w:szCs w:val="24"/>
        </w:rPr>
        <w:t xml:space="preserve">υν θεαματικά </w:t>
      </w:r>
      <w:r w:rsidR="00491DCC" w:rsidRPr="00491DCC">
        <w:rPr>
          <w:rFonts w:ascii="Times New Roman" w:hAnsi="Times New Roman" w:cs="Times New Roman"/>
          <w:sz w:val="24"/>
          <w:szCs w:val="24"/>
        </w:rPr>
        <w:t>ανάμεσα στα άτομα με αυτισμό. Για αυτό το λόγο ο αυτισμός χαρακτηρίζεται και ως “φάσμα” που καλύπτει μια τεράστια ποικιλία περιστατικών.</w:t>
      </w:r>
      <w:r w:rsidR="00491DCC">
        <w:rPr>
          <w:rFonts w:ascii="Times New Roman" w:hAnsi="Times New Roman" w:cs="Times New Roman"/>
          <w:sz w:val="24"/>
          <w:szCs w:val="24"/>
        </w:rPr>
        <w:t xml:space="preserve"> </w:t>
      </w:r>
    </w:p>
    <w:p w:rsidR="004C6A4D" w:rsidRPr="00CF6EE7" w:rsidRDefault="00FA35D3" w:rsidP="00674C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4588E">
        <w:rPr>
          <w:rFonts w:ascii="Times New Roman" w:hAnsi="Times New Roman" w:cs="Times New Roman"/>
          <w:b/>
          <w:sz w:val="24"/>
          <w:szCs w:val="24"/>
        </w:rPr>
        <w:t>1.1.1</w:t>
      </w:r>
      <w:r w:rsidR="00CF6EE7" w:rsidRPr="00F8202D">
        <w:rPr>
          <w:rFonts w:ascii="Times New Roman" w:hAnsi="Times New Roman" w:cs="Times New Roman"/>
          <w:b/>
          <w:sz w:val="24"/>
          <w:szCs w:val="24"/>
        </w:rPr>
        <w:t xml:space="preserve"> </w:t>
      </w:r>
      <w:r w:rsidR="00304CB4" w:rsidRPr="00CF6EE7">
        <w:rPr>
          <w:rFonts w:ascii="Times New Roman" w:hAnsi="Times New Roman" w:cs="Times New Roman"/>
          <w:b/>
          <w:sz w:val="24"/>
          <w:szCs w:val="24"/>
        </w:rPr>
        <w:t>Διαγνωστικά κριτήρια</w:t>
      </w:r>
    </w:p>
    <w:p w:rsidR="00505676" w:rsidRPr="00505676" w:rsidRDefault="00505676" w:rsidP="00674C6E">
      <w:pPr>
        <w:spacing w:line="360" w:lineRule="auto"/>
        <w:jc w:val="both"/>
        <w:rPr>
          <w:rFonts w:ascii="Times New Roman" w:hAnsi="Times New Roman" w:cs="Times New Roman"/>
          <w:sz w:val="24"/>
          <w:szCs w:val="24"/>
        </w:rPr>
      </w:pPr>
      <w:r w:rsidRPr="00505676">
        <w:rPr>
          <w:rFonts w:ascii="Times New Roman" w:hAnsi="Times New Roman" w:cs="Times New Roman"/>
          <w:sz w:val="24"/>
          <w:szCs w:val="24"/>
        </w:rPr>
        <w:t xml:space="preserve">Σύμφωνα με το </w:t>
      </w:r>
      <w:r>
        <w:rPr>
          <w:rFonts w:ascii="Times New Roman" w:hAnsi="Times New Roman" w:cs="Times New Roman"/>
          <w:sz w:val="24"/>
          <w:szCs w:val="24"/>
          <w:lang w:val="en-US"/>
        </w:rPr>
        <w:t>DSM</w:t>
      </w:r>
      <w:r w:rsidRPr="00505676">
        <w:rPr>
          <w:rFonts w:ascii="Times New Roman" w:hAnsi="Times New Roman" w:cs="Times New Roman"/>
          <w:sz w:val="24"/>
          <w:szCs w:val="24"/>
        </w:rPr>
        <w:t>-</w:t>
      </w:r>
      <w:r>
        <w:rPr>
          <w:rFonts w:ascii="Times New Roman" w:hAnsi="Times New Roman" w:cs="Times New Roman"/>
          <w:sz w:val="24"/>
          <w:szCs w:val="24"/>
          <w:lang w:val="en-US"/>
        </w:rPr>
        <w:t>IV</w:t>
      </w:r>
      <w:r w:rsidRPr="00505676">
        <w:rPr>
          <w:rFonts w:ascii="Times New Roman" w:hAnsi="Times New Roman" w:cs="Times New Roman"/>
          <w:sz w:val="24"/>
          <w:szCs w:val="24"/>
        </w:rPr>
        <w:t>, το άτομο πρέπει να παρουσιάζει έξι ή περισσότερα συμπτώματα από τις ομάδες 1,2 και 3. Είναι απαραίτητα τουλάχιστον δύο συμπ</w:t>
      </w:r>
      <w:r>
        <w:rPr>
          <w:rFonts w:ascii="Times New Roman" w:hAnsi="Times New Roman" w:cs="Times New Roman"/>
          <w:sz w:val="24"/>
          <w:szCs w:val="24"/>
        </w:rPr>
        <w:t>τώματα από την ομάδα 1 και ένα σ</w:t>
      </w:r>
      <w:r w:rsidRPr="00505676">
        <w:rPr>
          <w:rFonts w:ascii="Times New Roman" w:hAnsi="Times New Roman" w:cs="Times New Roman"/>
          <w:sz w:val="24"/>
          <w:szCs w:val="24"/>
        </w:rPr>
        <w:t>ύμπτωμα από τις ομάδες 2 και 3 αντίστοιχα.</w:t>
      </w:r>
    </w:p>
    <w:p w:rsidR="00505676" w:rsidRPr="00505676" w:rsidRDefault="00505676" w:rsidP="00691D25">
      <w:pPr>
        <w:pStyle w:val="ListParagraph"/>
        <w:numPr>
          <w:ilvl w:val="0"/>
          <w:numId w:val="1"/>
        </w:numPr>
        <w:spacing w:line="360" w:lineRule="auto"/>
        <w:jc w:val="both"/>
        <w:rPr>
          <w:rFonts w:ascii="Times New Roman" w:hAnsi="Times New Roman" w:cs="Times New Roman"/>
          <w:sz w:val="24"/>
          <w:szCs w:val="24"/>
        </w:rPr>
      </w:pPr>
      <w:r w:rsidRPr="00505676">
        <w:rPr>
          <w:rFonts w:ascii="Times New Roman" w:hAnsi="Times New Roman" w:cs="Times New Roman"/>
          <w:sz w:val="24"/>
          <w:szCs w:val="24"/>
        </w:rPr>
        <w:t>Παρατηρείται ποιοτική έκπτωση στην κοινωνική αλληλεπίδραση, όπως εκδηλώνεται με δύο τουλάχιστον από τα ακόλουθα στοιχεία:</w:t>
      </w:r>
    </w:p>
    <w:p w:rsidR="00505676" w:rsidRPr="00773421" w:rsidRDefault="00505676" w:rsidP="00691D25">
      <w:pPr>
        <w:pStyle w:val="ListParagraph"/>
        <w:numPr>
          <w:ilvl w:val="0"/>
          <w:numId w:val="2"/>
        </w:numPr>
        <w:spacing w:line="360" w:lineRule="auto"/>
        <w:jc w:val="both"/>
        <w:rPr>
          <w:rFonts w:ascii="Times New Roman" w:hAnsi="Times New Roman" w:cs="Times New Roman"/>
          <w:sz w:val="24"/>
          <w:szCs w:val="24"/>
        </w:rPr>
      </w:pPr>
      <w:r w:rsidRPr="00505676">
        <w:rPr>
          <w:rFonts w:ascii="Times New Roman" w:hAnsi="Times New Roman" w:cs="Times New Roman"/>
          <w:sz w:val="24"/>
          <w:szCs w:val="24"/>
        </w:rPr>
        <w:t>Αξιοσημείωτη έκπτωση στη χρήση πολλών εξωλεκτικών συμπεριφορών, όπως η βλεμματική επαφή, η έκφραση του προσώπου, οι στάσεις του σώματος και οι χειρονομίες για τη ρύθμιση της κοινωνικής αλληλεπίδρασης.</w:t>
      </w:r>
    </w:p>
    <w:p w:rsidR="00773421" w:rsidRPr="00773421" w:rsidRDefault="00773421" w:rsidP="00691D25">
      <w:pPr>
        <w:pStyle w:val="ListParagraph"/>
        <w:numPr>
          <w:ilvl w:val="0"/>
          <w:numId w:val="2"/>
        </w:numPr>
        <w:spacing w:line="360" w:lineRule="auto"/>
        <w:jc w:val="both"/>
        <w:rPr>
          <w:rFonts w:ascii="Times New Roman" w:hAnsi="Times New Roman" w:cs="Times New Roman"/>
          <w:sz w:val="24"/>
          <w:szCs w:val="24"/>
        </w:rPr>
      </w:pPr>
      <w:r w:rsidRPr="00773421">
        <w:rPr>
          <w:rFonts w:ascii="Times New Roman" w:hAnsi="Times New Roman" w:cs="Times New Roman"/>
          <w:sz w:val="24"/>
          <w:szCs w:val="24"/>
        </w:rPr>
        <w:t>Αποτυχία στην ανάπτυξη (ανάλογα με το αναπτυξιακό επίπεδο</w:t>
      </w:r>
      <w:r>
        <w:rPr>
          <w:rFonts w:ascii="Times New Roman" w:hAnsi="Times New Roman" w:cs="Times New Roman"/>
          <w:sz w:val="24"/>
          <w:szCs w:val="24"/>
        </w:rPr>
        <w:t>) σχέσεων με τους συνομηλίκους.</w:t>
      </w:r>
    </w:p>
    <w:p w:rsidR="00773421" w:rsidRPr="00773421" w:rsidRDefault="00773421" w:rsidP="00691D25">
      <w:pPr>
        <w:pStyle w:val="ListParagraph"/>
        <w:numPr>
          <w:ilvl w:val="0"/>
          <w:numId w:val="2"/>
        </w:numPr>
        <w:spacing w:line="360" w:lineRule="auto"/>
        <w:jc w:val="both"/>
        <w:rPr>
          <w:rFonts w:ascii="Times New Roman" w:hAnsi="Times New Roman" w:cs="Times New Roman"/>
          <w:sz w:val="24"/>
          <w:szCs w:val="24"/>
        </w:rPr>
      </w:pPr>
      <w:r w:rsidRPr="00773421">
        <w:rPr>
          <w:rFonts w:ascii="Times New Roman" w:hAnsi="Times New Roman" w:cs="Times New Roman"/>
          <w:sz w:val="24"/>
          <w:szCs w:val="24"/>
        </w:rPr>
        <w:t>Έλλειψη αυθόρμητης επιδίωξης συμμετοχής σε διασκεδάσεις, ενδιαφέροντα ή επιτυχίες με άλλους ανθρώπους (π.χ. έλλειψη της ικανότητας να υποδεικνύει, να θέτει ή να</w:t>
      </w:r>
      <w:r>
        <w:rPr>
          <w:rFonts w:ascii="Times New Roman" w:hAnsi="Times New Roman" w:cs="Times New Roman"/>
          <w:sz w:val="24"/>
          <w:szCs w:val="24"/>
        </w:rPr>
        <w:t xml:space="preserve"> τονίζει θέματα ενδιαφέροντος).</w:t>
      </w:r>
    </w:p>
    <w:p w:rsidR="00773421" w:rsidRPr="00773421" w:rsidRDefault="00773421" w:rsidP="00691D25">
      <w:pPr>
        <w:pStyle w:val="ListParagraph"/>
        <w:numPr>
          <w:ilvl w:val="0"/>
          <w:numId w:val="2"/>
        </w:numPr>
        <w:spacing w:line="360" w:lineRule="auto"/>
        <w:jc w:val="both"/>
        <w:rPr>
          <w:rFonts w:ascii="Times New Roman" w:hAnsi="Times New Roman" w:cs="Times New Roman"/>
          <w:sz w:val="24"/>
          <w:szCs w:val="24"/>
        </w:rPr>
      </w:pPr>
      <w:r w:rsidRPr="00773421">
        <w:rPr>
          <w:rFonts w:ascii="Times New Roman" w:hAnsi="Times New Roman" w:cs="Times New Roman"/>
          <w:sz w:val="24"/>
          <w:szCs w:val="24"/>
        </w:rPr>
        <w:t>Έλλειψη κοινωνικής ή συναισθηματικής αμοιβαιότητας.</w:t>
      </w:r>
    </w:p>
    <w:p w:rsidR="00773421" w:rsidRPr="00E12988" w:rsidRDefault="00E12988" w:rsidP="00691D25">
      <w:pPr>
        <w:pStyle w:val="ListParagraph"/>
        <w:numPr>
          <w:ilvl w:val="0"/>
          <w:numId w:val="1"/>
        </w:numPr>
        <w:spacing w:line="360" w:lineRule="auto"/>
        <w:jc w:val="both"/>
        <w:rPr>
          <w:rFonts w:ascii="Times New Roman" w:hAnsi="Times New Roman" w:cs="Times New Roman"/>
          <w:sz w:val="24"/>
          <w:szCs w:val="24"/>
        </w:rPr>
      </w:pPr>
      <w:r w:rsidRPr="00E12988">
        <w:rPr>
          <w:rFonts w:ascii="Times New Roman" w:hAnsi="Times New Roman" w:cs="Times New Roman"/>
          <w:sz w:val="24"/>
          <w:szCs w:val="24"/>
        </w:rPr>
        <w:t>Παρατηρούνται ποιοτικές εκπτώσεις στην επικοινωνία, όπως εκδηλώνονται με ένα τουλάχιστον από τα ακόλουθα στοιχεία:</w:t>
      </w:r>
    </w:p>
    <w:p w:rsidR="00E12988" w:rsidRPr="00E12988" w:rsidRDefault="00E12988" w:rsidP="00691D25">
      <w:pPr>
        <w:pStyle w:val="ListParagraph"/>
        <w:numPr>
          <w:ilvl w:val="0"/>
          <w:numId w:val="3"/>
        </w:numPr>
        <w:spacing w:line="360" w:lineRule="auto"/>
        <w:jc w:val="both"/>
        <w:rPr>
          <w:rFonts w:ascii="Times New Roman" w:hAnsi="Times New Roman" w:cs="Times New Roman"/>
          <w:sz w:val="24"/>
          <w:szCs w:val="24"/>
        </w:rPr>
      </w:pPr>
      <w:r w:rsidRPr="00E12988">
        <w:rPr>
          <w:rFonts w:ascii="Times New Roman" w:hAnsi="Times New Roman" w:cs="Times New Roman"/>
          <w:sz w:val="24"/>
          <w:szCs w:val="24"/>
        </w:rPr>
        <w:t>Καθυστέρηση ή ολική έλλειψη στην ανάπτυξη της ομιλούμενης γλώσσας, η οποία μάλιστα δεν συνοδεύεται από προσπάθεια αντιστάθμισης με εναλλακτικούς τρόπους επικο</w:t>
      </w:r>
      <w:r>
        <w:rPr>
          <w:rFonts w:ascii="Times New Roman" w:hAnsi="Times New Roman" w:cs="Times New Roman"/>
          <w:sz w:val="24"/>
          <w:szCs w:val="24"/>
        </w:rPr>
        <w:t>ινωνίας, όπως είναι οι χειρονομ</w:t>
      </w:r>
      <w:r w:rsidRPr="00E12988">
        <w:rPr>
          <w:rFonts w:ascii="Times New Roman" w:hAnsi="Times New Roman" w:cs="Times New Roman"/>
          <w:sz w:val="24"/>
          <w:szCs w:val="24"/>
        </w:rPr>
        <w:t>ίες ή η μίμηση.</w:t>
      </w:r>
    </w:p>
    <w:p w:rsidR="00E12988" w:rsidRPr="0047631E" w:rsidRDefault="00E12988" w:rsidP="00691D25">
      <w:pPr>
        <w:pStyle w:val="ListParagraph"/>
        <w:numPr>
          <w:ilvl w:val="0"/>
          <w:numId w:val="3"/>
        </w:numPr>
        <w:spacing w:line="360" w:lineRule="auto"/>
        <w:jc w:val="both"/>
        <w:rPr>
          <w:rFonts w:ascii="Times New Roman" w:hAnsi="Times New Roman" w:cs="Times New Roman"/>
          <w:sz w:val="24"/>
          <w:szCs w:val="24"/>
        </w:rPr>
      </w:pPr>
      <w:r w:rsidRPr="00E12988">
        <w:rPr>
          <w:rFonts w:ascii="Times New Roman" w:hAnsi="Times New Roman" w:cs="Times New Roman"/>
          <w:sz w:val="24"/>
          <w:szCs w:val="24"/>
        </w:rPr>
        <w:t xml:space="preserve">Έκδηλη έκπτωση, σε άτομα με ικανοποιητική ομιλία, της ικανότητας να αρχίσουν </w:t>
      </w:r>
      <w:r w:rsidR="0047631E" w:rsidRPr="0047631E">
        <w:rPr>
          <w:rFonts w:ascii="Times New Roman" w:hAnsi="Times New Roman" w:cs="Times New Roman"/>
          <w:sz w:val="24"/>
          <w:szCs w:val="24"/>
        </w:rPr>
        <w:t>ή να διατηρήσουν μια συζήτηση με τους άλλους.</w:t>
      </w:r>
    </w:p>
    <w:p w:rsidR="0047631E" w:rsidRPr="0047631E" w:rsidRDefault="0047631E" w:rsidP="00691D25">
      <w:pPr>
        <w:pStyle w:val="ListParagraph"/>
        <w:numPr>
          <w:ilvl w:val="0"/>
          <w:numId w:val="3"/>
        </w:numPr>
        <w:spacing w:line="360" w:lineRule="auto"/>
        <w:jc w:val="both"/>
        <w:rPr>
          <w:rFonts w:ascii="Times New Roman" w:hAnsi="Times New Roman" w:cs="Times New Roman"/>
          <w:sz w:val="24"/>
          <w:szCs w:val="24"/>
        </w:rPr>
      </w:pPr>
      <w:r w:rsidRPr="0047631E">
        <w:rPr>
          <w:rFonts w:ascii="Times New Roman" w:hAnsi="Times New Roman" w:cs="Times New Roman"/>
          <w:sz w:val="24"/>
          <w:szCs w:val="24"/>
        </w:rPr>
        <w:t>Στερεότυπη και επαναληπτική χρήση της γλώσσας ή χρήση ιδιοσυγκρασικής γλώσσας.</w:t>
      </w:r>
    </w:p>
    <w:p w:rsidR="0047631E" w:rsidRPr="0047631E" w:rsidRDefault="0047631E" w:rsidP="00691D25">
      <w:pPr>
        <w:pStyle w:val="ListParagraph"/>
        <w:numPr>
          <w:ilvl w:val="0"/>
          <w:numId w:val="3"/>
        </w:numPr>
        <w:spacing w:line="360" w:lineRule="auto"/>
        <w:jc w:val="both"/>
        <w:rPr>
          <w:rFonts w:ascii="Times New Roman" w:hAnsi="Times New Roman" w:cs="Times New Roman"/>
          <w:sz w:val="24"/>
          <w:szCs w:val="24"/>
        </w:rPr>
      </w:pPr>
      <w:r w:rsidRPr="0047631E">
        <w:rPr>
          <w:rFonts w:ascii="Times New Roman" w:hAnsi="Times New Roman" w:cs="Times New Roman"/>
          <w:sz w:val="24"/>
          <w:szCs w:val="24"/>
        </w:rPr>
        <w:lastRenderedPageBreak/>
        <w:t>Έλλειψη ποικιλίας, αυθορμητισμού στο παίξιμο ρόλων ή κοινωνικής μίμησης, η οποία είναι ανάλογη με το αναπτυξιακό επίπεδο.</w:t>
      </w:r>
    </w:p>
    <w:p w:rsidR="0047631E" w:rsidRPr="00F53957" w:rsidRDefault="00F53957" w:rsidP="00691D25">
      <w:pPr>
        <w:pStyle w:val="ListParagraph"/>
        <w:numPr>
          <w:ilvl w:val="0"/>
          <w:numId w:val="1"/>
        </w:numPr>
        <w:spacing w:line="360" w:lineRule="auto"/>
        <w:jc w:val="both"/>
        <w:rPr>
          <w:rFonts w:ascii="Times New Roman" w:hAnsi="Times New Roman" w:cs="Times New Roman"/>
          <w:sz w:val="24"/>
          <w:szCs w:val="24"/>
        </w:rPr>
      </w:pPr>
      <w:r w:rsidRPr="00F53957">
        <w:rPr>
          <w:rFonts w:ascii="Times New Roman" w:hAnsi="Times New Roman" w:cs="Times New Roman"/>
          <w:sz w:val="24"/>
          <w:szCs w:val="24"/>
        </w:rPr>
        <w:t>Παρατηρούνται περιορισμένα, επαναληπτικά και στερεοτυπικά πρότυπα συμπεριφοράς, ενδιαφερόντων και δραστηριοτήτων, όπως εκδηλώνονται με τουλάχιστον με ένα τουλάχιστον από τα ακόλουθα στοιχεία:</w:t>
      </w:r>
    </w:p>
    <w:p w:rsidR="00F53957" w:rsidRPr="00F53957" w:rsidRDefault="00F53957" w:rsidP="00691D25">
      <w:pPr>
        <w:pStyle w:val="ListParagraph"/>
        <w:numPr>
          <w:ilvl w:val="0"/>
          <w:numId w:val="4"/>
        </w:numPr>
        <w:spacing w:line="360" w:lineRule="auto"/>
        <w:jc w:val="both"/>
        <w:rPr>
          <w:rFonts w:ascii="Times New Roman" w:hAnsi="Times New Roman" w:cs="Times New Roman"/>
          <w:sz w:val="24"/>
          <w:szCs w:val="24"/>
        </w:rPr>
      </w:pPr>
      <w:r w:rsidRPr="00F53957">
        <w:rPr>
          <w:rFonts w:ascii="Times New Roman" w:hAnsi="Times New Roman" w:cs="Times New Roman"/>
          <w:sz w:val="24"/>
          <w:szCs w:val="24"/>
        </w:rPr>
        <w:t xml:space="preserve">Απορρόφηση σε ενασχόληση που περικλείει έναν ή περισσότερους στερεοτυπικούς και περιορισμένους τρόπους ενδιαφερόντων, η οποία είναι ανώμαλη </w:t>
      </w:r>
      <w:r>
        <w:rPr>
          <w:rFonts w:ascii="Times New Roman" w:hAnsi="Times New Roman" w:cs="Times New Roman"/>
          <w:sz w:val="24"/>
          <w:szCs w:val="24"/>
        </w:rPr>
        <w:t>είτε σε ένταση είτε σε εστίαση.</w:t>
      </w:r>
    </w:p>
    <w:p w:rsidR="00F53957" w:rsidRPr="00F53957" w:rsidRDefault="00F53957" w:rsidP="00691D25">
      <w:pPr>
        <w:pStyle w:val="ListParagraph"/>
        <w:numPr>
          <w:ilvl w:val="0"/>
          <w:numId w:val="4"/>
        </w:numPr>
        <w:spacing w:line="360" w:lineRule="auto"/>
        <w:jc w:val="both"/>
        <w:rPr>
          <w:rFonts w:ascii="Times New Roman" w:hAnsi="Times New Roman" w:cs="Times New Roman"/>
          <w:sz w:val="24"/>
          <w:szCs w:val="24"/>
        </w:rPr>
      </w:pPr>
      <w:r w:rsidRPr="00F53957">
        <w:rPr>
          <w:rFonts w:ascii="Times New Roman" w:hAnsi="Times New Roman" w:cs="Times New Roman"/>
          <w:sz w:val="24"/>
          <w:szCs w:val="24"/>
        </w:rPr>
        <w:t>Εμφανώς άκαμπτη εμμονή σε ειδικές, μη λειτουργικές συνήθειες ή τελετουργίες.</w:t>
      </w:r>
    </w:p>
    <w:p w:rsidR="00F53957" w:rsidRPr="00F53957" w:rsidRDefault="00F53957" w:rsidP="00691D25">
      <w:pPr>
        <w:pStyle w:val="ListParagraph"/>
        <w:numPr>
          <w:ilvl w:val="0"/>
          <w:numId w:val="4"/>
        </w:numPr>
        <w:spacing w:line="360" w:lineRule="auto"/>
        <w:jc w:val="both"/>
        <w:rPr>
          <w:rFonts w:ascii="Times New Roman" w:hAnsi="Times New Roman" w:cs="Times New Roman"/>
          <w:sz w:val="24"/>
          <w:szCs w:val="24"/>
        </w:rPr>
      </w:pPr>
      <w:r w:rsidRPr="00F53957">
        <w:rPr>
          <w:rFonts w:ascii="Times New Roman" w:hAnsi="Times New Roman" w:cs="Times New Roman"/>
          <w:sz w:val="24"/>
          <w:szCs w:val="24"/>
        </w:rPr>
        <w:t>Στερεοτυπικές και επαναληπτικές ιδιόρρυθμες κινήσεις (π.χ. χτυπήματα ή συστροφές των χεριών ή των δαχτύλων, ή ακόμα και περίπλοκες κινήσεις ολόκληρου του σώματος).</w:t>
      </w:r>
    </w:p>
    <w:p w:rsidR="00F53957" w:rsidRPr="00F53957" w:rsidRDefault="00F53957" w:rsidP="00691D25">
      <w:pPr>
        <w:pStyle w:val="ListParagraph"/>
        <w:numPr>
          <w:ilvl w:val="0"/>
          <w:numId w:val="4"/>
        </w:numPr>
        <w:spacing w:line="360" w:lineRule="auto"/>
        <w:jc w:val="both"/>
        <w:rPr>
          <w:rFonts w:ascii="Times New Roman" w:hAnsi="Times New Roman" w:cs="Times New Roman"/>
          <w:sz w:val="24"/>
          <w:szCs w:val="24"/>
        </w:rPr>
      </w:pPr>
      <w:r w:rsidRPr="00F53957">
        <w:rPr>
          <w:rFonts w:ascii="Times New Roman" w:hAnsi="Times New Roman" w:cs="Times New Roman"/>
          <w:sz w:val="24"/>
          <w:szCs w:val="24"/>
        </w:rPr>
        <w:t>Επίμονη ενασχόληση με τμήματα αντικειμένων.</w:t>
      </w:r>
    </w:p>
    <w:p w:rsidR="00697685" w:rsidRPr="00D91D5B" w:rsidRDefault="00F53957" w:rsidP="00F53957">
      <w:pPr>
        <w:spacing w:line="360" w:lineRule="auto"/>
        <w:jc w:val="both"/>
        <w:rPr>
          <w:rFonts w:ascii="Times New Roman" w:hAnsi="Times New Roman" w:cs="Times New Roman"/>
          <w:sz w:val="24"/>
          <w:szCs w:val="24"/>
        </w:rPr>
      </w:pPr>
      <w:r w:rsidRPr="00F53957">
        <w:rPr>
          <w:rFonts w:ascii="Times New Roman" w:hAnsi="Times New Roman" w:cs="Times New Roman"/>
          <w:sz w:val="24"/>
          <w:szCs w:val="24"/>
        </w:rPr>
        <w:t xml:space="preserve">Παρατηρούνται καθυστερήσεις ή ανώμαλη λειτουργικότητα, με έναρξη πριν από την ηλικία των 3 ετών, σε μία τουλάχιστον από τις ακόλουθες περιοχές: (α) κοινωνική συναλλαγή, (β) ομιλία, όπως χρησιμοποιείται </w:t>
      </w:r>
      <w:r w:rsidR="00697685" w:rsidRPr="00697685">
        <w:rPr>
          <w:rFonts w:ascii="Times New Roman" w:hAnsi="Times New Roman" w:cs="Times New Roman"/>
          <w:sz w:val="24"/>
          <w:szCs w:val="24"/>
        </w:rPr>
        <w:t>στην κοινωνική επικοινωνία και (γ) συμβολικό ή φαντασιωτικό παιχνίδι.</w:t>
      </w:r>
    </w:p>
    <w:p w:rsidR="00D91D5B" w:rsidRPr="00CF6EE7" w:rsidRDefault="00FA35D3" w:rsidP="00F5395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4588E">
        <w:rPr>
          <w:rFonts w:ascii="Times New Roman" w:hAnsi="Times New Roman" w:cs="Times New Roman"/>
          <w:b/>
          <w:sz w:val="24"/>
          <w:szCs w:val="24"/>
        </w:rPr>
        <w:t>1.1.2</w:t>
      </w:r>
      <w:r w:rsidR="00CF6EE7" w:rsidRPr="00F8202D">
        <w:rPr>
          <w:rFonts w:ascii="Times New Roman" w:hAnsi="Times New Roman" w:cs="Times New Roman"/>
          <w:b/>
          <w:sz w:val="24"/>
          <w:szCs w:val="24"/>
        </w:rPr>
        <w:t xml:space="preserve"> </w:t>
      </w:r>
      <w:r w:rsidR="008A6D0E" w:rsidRPr="00CF6EE7">
        <w:rPr>
          <w:rFonts w:ascii="Times New Roman" w:hAnsi="Times New Roman" w:cs="Times New Roman"/>
          <w:b/>
          <w:sz w:val="24"/>
          <w:szCs w:val="24"/>
        </w:rPr>
        <w:t>Επιδημολογία</w:t>
      </w:r>
    </w:p>
    <w:p w:rsidR="008A6D0E" w:rsidRPr="00CB7002" w:rsidRDefault="008A6D0E" w:rsidP="00F53957">
      <w:pPr>
        <w:spacing w:line="360" w:lineRule="auto"/>
        <w:jc w:val="both"/>
        <w:rPr>
          <w:rFonts w:ascii="Times New Roman" w:hAnsi="Times New Roman" w:cs="Times New Roman"/>
          <w:sz w:val="24"/>
          <w:szCs w:val="24"/>
        </w:rPr>
      </w:pPr>
      <w:r w:rsidRPr="008A6D0E">
        <w:rPr>
          <w:rFonts w:ascii="Times New Roman" w:hAnsi="Times New Roman" w:cs="Times New Roman"/>
          <w:sz w:val="24"/>
          <w:szCs w:val="24"/>
        </w:rPr>
        <w:t xml:space="preserve">Η διαπίστωση της συχνότητας των διαταραχών είναι δύσκολη λόγω της σχετικής ασάφειας των διαγνωστικών κριτηρίων και της επικάλυψης με άλλες διαταραχές. </w:t>
      </w:r>
      <w:r w:rsidR="00FA35D3" w:rsidRPr="00FA35D3">
        <w:rPr>
          <w:rFonts w:ascii="Times New Roman" w:hAnsi="Times New Roman" w:cs="Times New Roman"/>
          <w:sz w:val="24"/>
          <w:szCs w:val="24"/>
        </w:rPr>
        <w:t>Τη</w:t>
      </w:r>
      <w:r w:rsidR="00FA35D3">
        <w:rPr>
          <w:rFonts w:ascii="Times New Roman" w:hAnsi="Times New Roman" w:cs="Times New Roman"/>
          <w:sz w:val="24"/>
          <w:szCs w:val="24"/>
        </w:rPr>
        <w:t>ν</w:t>
      </w:r>
      <w:r w:rsidR="00FA35D3" w:rsidRPr="00FA35D3">
        <w:rPr>
          <w:rFonts w:ascii="Times New Roman" w:hAnsi="Times New Roman" w:cs="Times New Roman"/>
          <w:sz w:val="24"/>
          <w:szCs w:val="24"/>
        </w:rPr>
        <w:t xml:space="preserve"> δεκαετία του εβδομήντα ο αυτισμός </w:t>
      </w:r>
      <w:r w:rsidR="00FA35D3">
        <w:rPr>
          <w:rFonts w:ascii="Times New Roman" w:hAnsi="Times New Roman" w:cs="Times New Roman"/>
          <w:sz w:val="24"/>
          <w:szCs w:val="24"/>
        </w:rPr>
        <w:t xml:space="preserve">θεωρείτο πως ήταν </w:t>
      </w:r>
      <w:r w:rsidR="00FA35D3" w:rsidRPr="00FA35D3">
        <w:rPr>
          <w:rFonts w:ascii="Times New Roman" w:hAnsi="Times New Roman" w:cs="Times New Roman"/>
          <w:sz w:val="24"/>
          <w:szCs w:val="24"/>
        </w:rPr>
        <w:t xml:space="preserve">μια σπάνια διαταραχή κι ότι πέντε στα εκατό χιλιάδες παιδιά </w:t>
      </w:r>
      <w:r w:rsidR="00FA35D3">
        <w:rPr>
          <w:rFonts w:ascii="Times New Roman" w:hAnsi="Times New Roman" w:cs="Times New Roman"/>
          <w:sz w:val="24"/>
          <w:szCs w:val="24"/>
        </w:rPr>
        <w:t xml:space="preserve">ήταν </w:t>
      </w:r>
      <w:r w:rsidR="00FA35D3" w:rsidRPr="00FA35D3">
        <w:rPr>
          <w:rFonts w:ascii="Times New Roman" w:hAnsi="Times New Roman" w:cs="Times New Roman"/>
          <w:sz w:val="24"/>
          <w:szCs w:val="24"/>
        </w:rPr>
        <w:t xml:space="preserve">αυτιστικά. </w:t>
      </w:r>
      <w:r w:rsidR="00FA35D3">
        <w:rPr>
          <w:rFonts w:ascii="Times New Roman" w:hAnsi="Times New Roman" w:cs="Times New Roman"/>
          <w:sz w:val="24"/>
          <w:szCs w:val="24"/>
        </w:rPr>
        <w:t>"</w:t>
      </w:r>
      <w:r w:rsidR="00FA35D3" w:rsidRPr="00FA35D3">
        <w:rPr>
          <w:rFonts w:ascii="Times New Roman" w:hAnsi="Times New Roman" w:cs="Times New Roman"/>
          <w:sz w:val="24"/>
          <w:szCs w:val="24"/>
        </w:rPr>
        <w:t>Σήμερα, οι περισσότεροι ειδικοί δέχονται ότι ένα στα 100 παιδιά παρουσιάζει κάποια μορφή διάχυτης αναπτυξιακής διαταραχής</w:t>
      </w:r>
      <w:r w:rsidR="00FA35D3">
        <w:rPr>
          <w:rFonts w:ascii="Times New Roman" w:hAnsi="Times New Roman" w:cs="Times New Roman"/>
          <w:sz w:val="24"/>
          <w:szCs w:val="24"/>
        </w:rPr>
        <w:t>" (Πολυχρονοπούλου, 201</w:t>
      </w:r>
      <w:r w:rsidR="00403825">
        <w:rPr>
          <w:rFonts w:ascii="Times New Roman" w:hAnsi="Times New Roman" w:cs="Times New Roman"/>
          <w:sz w:val="24"/>
          <w:szCs w:val="24"/>
        </w:rPr>
        <w:t>3</w:t>
      </w:r>
      <w:r w:rsidR="00FA35D3">
        <w:rPr>
          <w:rFonts w:ascii="Times New Roman" w:hAnsi="Times New Roman" w:cs="Times New Roman"/>
          <w:sz w:val="24"/>
          <w:szCs w:val="24"/>
        </w:rPr>
        <w:t xml:space="preserve">, σ. 513). </w:t>
      </w:r>
      <w:r w:rsidRPr="008A6D0E">
        <w:rPr>
          <w:rFonts w:ascii="Times New Roman" w:hAnsi="Times New Roman" w:cs="Times New Roman"/>
          <w:sz w:val="24"/>
          <w:szCs w:val="24"/>
        </w:rPr>
        <w:t>Έχει διαπιστωθεί ότι τα αγόρια εμφανίζουν πολύ συχνότερα τη διαταραχή απ’</w:t>
      </w:r>
      <w:r w:rsidR="00FA35D3">
        <w:rPr>
          <w:rFonts w:ascii="Times New Roman" w:hAnsi="Times New Roman" w:cs="Times New Roman"/>
          <w:sz w:val="24"/>
          <w:szCs w:val="24"/>
        </w:rPr>
        <w:t xml:space="preserve"> </w:t>
      </w:r>
      <w:r w:rsidRPr="008A6D0E">
        <w:rPr>
          <w:rFonts w:ascii="Times New Roman" w:hAnsi="Times New Roman" w:cs="Times New Roman"/>
          <w:sz w:val="24"/>
          <w:szCs w:val="24"/>
        </w:rPr>
        <w:t>ότι τα κορίτσια. Η αναλογία αγοριών κοριτσιών αναφέρεται πως είναι 4 ή 5 προς 1. Στις περιπτώσεις όμως αυτισμού με μέση ή βαριά νοητική υστέρηση η αναλογία αυτή υπολογίζεται στο 1,5 προς 1. Όμως, έχει διαπιστωθεί ότι η σοβαρότητα της διαταραχής στα κορίτσια είναι μεγαλύτερη.</w:t>
      </w:r>
    </w:p>
    <w:p w:rsidR="008A6D0E" w:rsidRPr="00CF6EE7" w:rsidRDefault="00FA35D3" w:rsidP="00F5395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4588E">
        <w:rPr>
          <w:rFonts w:ascii="Times New Roman" w:hAnsi="Times New Roman" w:cs="Times New Roman"/>
          <w:b/>
          <w:sz w:val="24"/>
          <w:szCs w:val="24"/>
        </w:rPr>
        <w:t>1.1.3</w:t>
      </w:r>
      <w:r w:rsidR="00CF6EE7" w:rsidRPr="00F8202D">
        <w:rPr>
          <w:rFonts w:ascii="Times New Roman" w:hAnsi="Times New Roman" w:cs="Times New Roman"/>
          <w:b/>
          <w:sz w:val="24"/>
          <w:szCs w:val="24"/>
        </w:rPr>
        <w:t xml:space="preserve"> </w:t>
      </w:r>
      <w:r w:rsidR="008A6D0E" w:rsidRPr="00CF6EE7">
        <w:rPr>
          <w:rFonts w:ascii="Times New Roman" w:hAnsi="Times New Roman" w:cs="Times New Roman"/>
          <w:b/>
          <w:sz w:val="24"/>
          <w:szCs w:val="24"/>
        </w:rPr>
        <w:t xml:space="preserve">Αιτιολογία </w:t>
      </w:r>
    </w:p>
    <w:p w:rsidR="00640E85" w:rsidRPr="00640E85" w:rsidRDefault="008672DF" w:rsidP="00403825">
      <w:pPr>
        <w:spacing w:after="0" w:line="360" w:lineRule="auto"/>
        <w:jc w:val="both"/>
        <w:rPr>
          <w:rFonts w:ascii="Times New Roman" w:hAnsi="Times New Roman" w:cs="Times New Roman"/>
          <w:sz w:val="24"/>
          <w:szCs w:val="24"/>
        </w:rPr>
      </w:pPr>
      <w:r w:rsidRPr="008672DF">
        <w:rPr>
          <w:rFonts w:ascii="Times New Roman" w:hAnsi="Times New Roman" w:cs="Times New Roman"/>
          <w:sz w:val="24"/>
          <w:szCs w:val="24"/>
        </w:rPr>
        <w:t xml:space="preserve">Τα ακριβή αίτια για τον αυτισμό δεν μας είναι ακόμα γνωστά. Στις μέρες μας, είναι γενικά αποδεκτό ότι ο αυτισμός οφείλεται κυρίως σε οργανική αιτιολογία και μάλιστα </w:t>
      </w:r>
      <w:r w:rsidRPr="008672DF">
        <w:rPr>
          <w:rFonts w:ascii="Times New Roman" w:hAnsi="Times New Roman" w:cs="Times New Roman"/>
          <w:sz w:val="24"/>
          <w:szCs w:val="24"/>
        </w:rPr>
        <w:lastRenderedPageBreak/>
        <w:t>πολυπαραγοντική. Οι μελέτες οδηγούν στο συμπέρασμα ότι οι γενετικοί παράγοντες παίζουν τον κύριο ρόλο</w:t>
      </w:r>
      <w:r w:rsidR="006176F6" w:rsidRPr="006176F6">
        <w:rPr>
          <w:rFonts w:ascii="Times New Roman" w:hAnsi="Times New Roman" w:cs="Times New Roman"/>
          <w:sz w:val="24"/>
          <w:szCs w:val="24"/>
        </w:rPr>
        <w:t xml:space="preserve"> στην αιτιολογία του αυτισμού. Η πιθανότερη εξήγηση είναι ότι ο αυτισμός δεν συνδέεται με ένα μεμονωμένο γονίδιο ή με κάποια χρωμοσωμική ανωμαλία (όπως συμβαίνει στο εύθραυστο “Χ”), αλλά είναι αποτέλεσμα της αλληλεπί</w:t>
      </w:r>
      <w:r w:rsidR="006176F6">
        <w:rPr>
          <w:rFonts w:ascii="Times New Roman" w:hAnsi="Times New Roman" w:cs="Times New Roman"/>
          <w:sz w:val="24"/>
          <w:szCs w:val="24"/>
        </w:rPr>
        <w:t>δρασης πολλών διαφορετικών γονιδ</w:t>
      </w:r>
      <w:r w:rsidR="006176F6" w:rsidRPr="006176F6">
        <w:rPr>
          <w:rFonts w:ascii="Times New Roman" w:hAnsi="Times New Roman" w:cs="Times New Roman"/>
          <w:sz w:val="24"/>
          <w:szCs w:val="24"/>
        </w:rPr>
        <w:t>ίων (</w:t>
      </w:r>
      <w:r w:rsidR="006176F6">
        <w:rPr>
          <w:rFonts w:ascii="Times New Roman" w:hAnsi="Times New Roman" w:cs="Times New Roman"/>
          <w:sz w:val="24"/>
          <w:szCs w:val="24"/>
          <w:lang w:val="en-US"/>
        </w:rPr>
        <w:t>Bailey</w:t>
      </w:r>
      <w:r w:rsidR="006176F6" w:rsidRPr="006176F6">
        <w:rPr>
          <w:rFonts w:ascii="Times New Roman" w:hAnsi="Times New Roman" w:cs="Times New Roman"/>
          <w:sz w:val="24"/>
          <w:szCs w:val="24"/>
        </w:rPr>
        <w:t xml:space="preserve"> &amp; συν., 1996).</w:t>
      </w:r>
    </w:p>
    <w:p w:rsidR="00403825" w:rsidRPr="00403825" w:rsidRDefault="000C4CA5" w:rsidP="00403825">
      <w:pPr>
        <w:spacing w:line="360" w:lineRule="auto"/>
        <w:ind w:firstLine="360"/>
        <w:jc w:val="both"/>
        <w:rPr>
          <w:rFonts w:ascii="Times New Roman" w:hAnsi="Times New Roman" w:cs="Times New Roman"/>
          <w:sz w:val="24"/>
          <w:szCs w:val="24"/>
        </w:rPr>
      </w:pPr>
      <w:r w:rsidRPr="00403825">
        <w:rPr>
          <w:rFonts w:ascii="Times New Roman" w:hAnsi="Times New Roman" w:cs="Times New Roman"/>
          <w:sz w:val="24"/>
          <w:szCs w:val="24"/>
        </w:rPr>
        <w:t xml:space="preserve">Οι νευροψυχολογικές μελέτες έχουν οδηγήσει στο συμπέρασμα ότι η φύση των ελλειμμάτων </w:t>
      </w:r>
      <w:r w:rsidR="00640E85" w:rsidRPr="00403825">
        <w:rPr>
          <w:rFonts w:ascii="Times New Roman" w:hAnsi="Times New Roman" w:cs="Times New Roman"/>
          <w:sz w:val="24"/>
          <w:szCs w:val="24"/>
        </w:rPr>
        <w:t>που παρουσιάζουν τα αυτιστικά άτομα οφείλεται σε εγκεφαλική δυσλειτουργία η οποία συμπεριλαμβάνει πολλές περιοχές του εγκεφάλου και δεν περιορίζεται σε μία συγκεκριμένη (Παπαδάτος, 2001). Τα αποτελέσματα των ερευνών που επικεντρώνονται στη μελέτη των βιολογικών παραγόντων αναφέρουν ότι πολλές περιπτώσεις αυτισμού σχετίζονται με πρώιμες διαταραχές στην ανάπτυξη των εγκεφαλικών κυττάρων, οι οποίες προκαλούνται τις πρώτες εβδομάδες της κύησης, και με δομικές ανωμαλίες σε περιοχές του εγκεφάλου (παρεγκεφαλίτιδα, κροταφικός λοβός κ.λ.π.) (</w:t>
      </w:r>
      <w:r w:rsidR="00640E85" w:rsidRPr="00403825">
        <w:rPr>
          <w:rFonts w:ascii="Times New Roman" w:hAnsi="Times New Roman" w:cs="Times New Roman"/>
          <w:sz w:val="24"/>
          <w:szCs w:val="24"/>
          <w:lang w:val="en-US"/>
        </w:rPr>
        <w:t>Filipek</w:t>
      </w:r>
      <w:r w:rsidR="00640E85" w:rsidRPr="00403825">
        <w:rPr>
          <w:rFonts w:ascii="Times New Roman" w:hAnsi="Times New Roman" w:cs="Times New Roman"/>
          <w:sz w:val="24"/>
          <w:szCs w:val="24"/>
        </w:rPr>
        <w:t>, 1999).</w:t>
      </w:r>
      <w:r w:rsidR="00403825" w:rsidRPr="00403825">
        <w:rPr>
          <w:rFonts w:ascii="Times New Roman" w:hAnsi="Times New Roman" w:cs="Times New Roman"/>
          <w:sz w:val="24"/>
          <w:szCs w:val="24"/>
        </w:rPr>
        <w:t xml:space="preserve"> </w:t>
      </w:r>
      <w:r w:rsidR="00403825">
        <w:rPr>
          <w:rFonts w:ascii="Times New Roman" w:hAnsi="Times New Roman" w:cs="Times New Roman"/>
          <w:sz w:val="24"/>
          <w:szCs w:val="24"/>
        </w:rPr>
        <w:t>Σύμφωνα με την Πολυχρονοπούλου (2013) "α</w:t>
      </w:r>
      <w:r w:rsidR="00403825" w:rsidRPr="00403825">
        <w:rPr>
          <w:rFonts w:ascii="Times New Roman" w:hAnsi="Times New Roman" w:cs="Times New Roman"/>
          <w:sz w:val="24"/>
          <w:szCs w:val="24"/>
        </w:rPr>
        <w:t xml:space="preserve">π’ ότι φαίνεται δεν υπάρχει μία και μοναδική αιτία, αλλά ένα σύνολο παραγόντων, καθένας από τους οποίους μπορεί, </w:t>
      </w:r>
      <w:r w:rsidR="00403825">
        <w:rPr>
          <w:rFonts w:ascii="Times New Roman" w:hAnsi="Times New Roman" w:cs="Times New Roman"/>
          <w:sz w:val="24"/>
          <w:szCs w:val="24"/>
        </w:rPr>
        <w:t>εμφανιζόμενος σ</w:t>
      </w:r>
      <w:r w:rsidR="00403825" w:rsidRPr="00403825">
        <w:rPr>
          <w:rFonts w:ascii="Times New Roman" w:hAnsi="Times New Roman" w:cs="Times New Roman"/>
          <w:sz w:val="24"/>
          <w:szCs w:val="24"/>
        </w:rPr>
        <w:t>τον κατάλληλο χρόνο στη ζωή του αιδιού, να δημιουργήσει αυτισμό</w:t>
      </w:r>
      <w:r w:rsidR="00403825">
        <w:rPr>
          <w:rFonts w:ascii="Times New Roman" w:hAnsi="Times New Roman" w:cs="Times New Roman"/>
          <w:sz w:val="24"/>
          <w:szCs w:val="24"/>
        </w:rPr>
        <w:t>" (σ. 524)</w:t>
      </w:r>
      <w:r w:rsidR="00403825" w:rsidRPr="00403825">
        <w:rPr>
          <w:rFonts w:ascii="Times New Roman" w:hAnsi="Times New Roman" w:cs="Times New Roman"/>
          <w:sz w:val="24"/>
          <w:szCs w:val="24"/>
        </w:rPr>
        <w:t xml:space="preserve"> </w:t>
      </w:r>
    </w:p>
    <w:p w:rsidR="008A6D0E" w:rsidRPr="00CB7002" w:rsidRDefault="008A6D0E" w:rsidP="00403825">
      <w:pPr>
        <w:spacing w:after="0" w:line="360" w:lineRule="auto"/>
        <w:ind w:firstLine="360"/>
        <w:jc w:val="both"/>
        <w:rPr>
          <w:rFonts w:ascii="Times New Roman" w:hAnsi="Times New Roman" w:cs="Times New Roman"/>
          <w:sz w:val="24"/>
          <w:szCs w:val="24"/>
        </w:rPr>
      </w:pPr>
    </w:p>
    <w:p w:rsidR="00640E85" w:rsidRPr="00CF6EE7" w:rsidRDefault="00403825" w:rsidP="00F5395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4588E">
        <w:rPr>
          <w:rFonts w:ascii="Times New Roman" w:hAnsi="Times New Roman" w:cs="Times New Roman"/>
          <w:b/>
          <w:sz w:val="24"/>
          <w:szCs w:val="24"/>
        </w:rPr>
        <w:t>1.1.4</w:t>
      </w:r>
      <w:r w:rsidR="00CF6EE7" w:rsidRPr="00F8202D">
        <w:rPr>
          <w:rFonts w:ascii="Times New Roman" w:hAnsi="Times New Roman" w:cs="Times New Roman"/>
          <w:b/>
          <w:sz w:val="24"/>
          <w:szCs w:val="24"/>
        </w:rPr>
        <w:t xml:space="preserve"> </w:t>
      </w:r>
      <w:r w:rsidR="009A6FFC" w:rsidRPr="00CF6EE7">
        <w:rPr>
          <w:rFonts w:ascii="Times New Roman" w:hAnsi="Times New Roman" w:cs="Times New Roman"/>
          <w:b/>
          <w:sz w:val="24"/>
          <w:szCs w:val="24"/>
        </w:rPr>
        <w:t>Κλινική εικόνα:</w:t>
      </w:r>
    </w:p>
    <w:p w:rsidR="009A6FFC" w:rsidRPr="002A1597" w:rsidRDefault="00394249" w:rsidP="00F53957">
      <w:pPr>
        <w:spacing w:line="360" w:lineRule="auto"/>
        <w:jc w:val="both"/>
        <w:rPr>
          <w:rFonts w:ascii="Times New Roman" w:hAnsi="Times New Roman" w:cs="Times New Roman"/>
          <w:sz w:val="24"/>
          <w:szCs w:val="24"/>
        </w:rPr>
      </w:pPr>
      <w:r w:rsidRPr="00394249">
        <w:rPr>
          <w:rFonts w:ascii="Times New Roman" w:hAnsi="Times New Roman" w:cs="Times New Roman"/>
          <w:sz w:val="24"/>
          <w:szCs w:val="24"/>
        </w:rPr>
        <w:t>Όπως αναφέραμε παραπάνω, ο αυτι</w:t>
      </w:r>
      <w:r>
        <w:rPr>
          <w:rFonts w:ascii="Times New Roman" w:hAnsi="Times New Roman" w:cs="Times New Roman"/>
          <w:sz w:val="24"/>
          <w:szCs w:val="24"/>
        </w:rPr>
        <w:t>σμός περιγρ</w:t>
      </w:r>
      <w:r w:rsidRPr="00394249">
        <w:rPr>
          <w:rFonts w:ascii="Times New Roman" w:hAnsi="Times New Roman" w:cs="Times New Roman"/>
          <w:sz w:val="24"/>
          <w:szCs w:val="24"/>
        </w:rPr>
        <w:t>άφεται σαν ένα φάσμα που καλύπτει μια τεράστια ποικιλία χαρακτηριστικών και ελλειμμάτων, ωστόσο θα προσπαθήσουμε να περιγρ</w:t>
      </w:r>
      <w:r>
        <w:rPr>
          <w:rFonts w:ascii="Times New Roman" w:hAnsi="Times New Roman" w:cs="Times New Roman"/>
          <w:sz w:val="24"/>
          <w:szCs w:val="24"/>
        </w:rPr>
        <w:t>άψουμε μια γενική κλινικ</w:t>
      </w:r>
      <w:r w:rsidRPr="00394249">
        <w:rPr>
          <w:rFonts w:ascii="Times New Roman" w:hAnsi="Times New Roman" w:cs="Times New Roman"/>
          <w:sz w:val="24"/>
          <w:szCs w:val="24"/>
        </w:rPr>
        <w:t>ή εικόνα ατόμ</w:t>
      </w:r>
      <w:r>
        <w:rPr>
          <w:rFonts w:ascii="Times New Roman" w:hAnsi="Times New Roman" w:cs="Times New Roman"/>
          <w:sz w:val="24"/>
          <w:szCs w:val="24"/>
        </w:rPr>
        <w:t xml:space="preserve">ου με αυτισμό, </w:t>
      </w:r>
      <w:r w:rsidR="002A1597" w:rsidRPr="002A1597">
        <w:rPr>
          <w:rFonts w:ascii="Times New Roman" w:hAnsi="Times New Roman" w:cs="Times New Roman"/>
          <w:sz w:val="24"/>
          <w:szCs w:val="24"/>
        </w:rPr>
        <w:t>σε κύριους τομείς για την ανάπτυξη του όπως η κοινωνική ανάπτυξη, η γλωσσική ανεπάρκεια, η γνωστική ανάπτυξη και η στερεότυπη συμπεριφορά.</w:t>
      </w:r>
    </w:p>
    <w:p w:rsidR="002A1597" w:rsidRPr="00CF6EE7" w:rsidRDefault="00403825" w:rsidP="00F5395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4588E">
        <w:rPr>
          <w:rFonts w:ascii="Times New Roman" w:hAnsi="Times New Roman" w:cs="Times New Roman"/>
          <w:b/>
          <w:sz w:val="24"/>
          <w:szCs w:val="24"/>
        </w:rPr>
        <w:t xml:space="preserve">1.1.5 </w:t>
      </w:r>
      <w:r w:rsidR="00CF6EE7" w:rsidRPr="00F8202D">
        <w:rPr>
          <w:rFonts w:ascii="Times New Roman" w:hAnsi="Times New Roman" w:cs="Times New Roman"/>
          <w:b/>
          <w:sz w:val="24"/>
          <w:szCs w:val="24"/>
        </w:rPr>
        <w:t xml:space="preserve"> </w:t>
      </w:r>
      <w:r w:rsidR="002A1597" w:rsidRPr="00CF6EE7">
        <w:rPr>
          <w:rFonts w:ascii="Times New Roman" w:hAnsi="Times New Roman" w:cs="Times New Roman"/>
          <w:b/>
          <w:sz w:val="24"/>
          <w:szCs w:val="24"/>
        </w:rPr>
        <w:t>Κοινωνική ανάπτυξη:</w:t>
      </w:r>
    </w:p>
    <w:p w:rsidR="00D05D62" w:rsidRPr="00D05D62" w:rsidRDefault="002A1597" w:rsidP="00F53957">
      <w:pPr>
        <w:spacing w:line="360" w:lineRule="auto"/>
        <w:jc w:val="both"/>
        <w:rPr>
          <w:rFonts w:ascii="Times New Roman" w:hAnsi="Times New Roman" w:cs="Times New Roman"/>
          <w:sz w:val="24"/>
          <w:szCs w:val="24"/>
        </w:rPr>
      </w:pPr>
      <w:r w:rsidRPr="002A1597">
        <w:rPr>
          <w:rFonts w:ascii="Times New Roman" w:hAnsi="Times New Roman" w:cs="Times New Roman"/>
          <w:sz w:val="24"/>
          <w:szCs w:val="24"/>
        </w:rPr>
        <w:t xml:space="preserve">Η κοινωνική ανάπτυξη στα περισσότερα παιδιά </w:t>
      </w:r>
      <w:r w:rsidR="00403825">
        <w:rPr>
          <w:rFonts w:ascii="Times New Roman" w:hAnsi="Times New Roman" w:cs="Times New Roman"/>
          <w:sz w:val="24"/>
          <w:szCs w:val="24"/>
        </w:rPr>
        <w:t xml:space="preserve">με αυτισμό </w:t>
      </w:r>
      <w:r w:rsidRPr="002A1597">
        <w:rPr>
          <w:rFonts w:ascii="Times New Roman" w:hAnsi="Times New Roman" w:cs="Times New Roman"/>
          <w:sz w:val="24"/>
          <w:szCs w:val="24"/>
        </w:rPr>
        <w:t>παρουσιάζει διαφορές από τους πρώτους μήνες της ζωής</w:t>
      </w:r>
      <w:r w:rsidR="001D6E4C">
        <w:rPr>
          <w:rFonts w:ascii="Times New Roman" w:hAnsi="Times New Roman" w:cs="Times New Roman"/>
          <w:sz w:val="24"/>
          <w:szCs w:val="24"/>
        </w:rPr>
        <w:t xml:space="preserve"> τους</w:t>
      </w:r>
      <w:r w:rsidRPr="002A1597">
        <w:rPr>
          <w:rFonts w:ascii="Times New Roman" w:hAnsi="Times New Roman" w:cs="Times New Roman"/>
          <w:sz w:val="24"/>
          <w:szCs w:val="24"/>
        </w:rPr>
        <w:t>. Το ανθρώπινο πρόσωπο δεν τραβά το ενδιαφέρον τ</w:t>
      </w:r>
      <w:r w:rsidR="001D6E4C">
        <w:rPr>
          <w:rFonts w:ascii="Times New Roman" w:hAnsi="Times New Roman" w:cs="Times New Roman"/>
          <w:sz w:val="24"/>
          <w:szCs w:val="24"/>
        </w:rPr>
        <w:t xml:space="preserve">ου παιδιού, </w:t>
      </w:r>
      <w:r w:rsidRPr="002A1597">
        <w:rPr>
          <w:rFonts w:ascii="Times New Roman" w:hAnsi="Times New Roman" w:cs="Times New Roman"/>
          <w:sz w:val="24"/>
          <w:szCs w:val="24"/>
        </w:rPr>
        <w:t>υπάρχει έλλειψη βλεμματικής</w:t>
      </w:r>
      <w:r>
        <w:rPr>
          <w:rFonts w:ascii="Times New Roman" w:hAnsi="Times New Roman" w:cs="Times New Roman"/>
          <w:sz w:val="24"/>
          <w:szCs w:val="24"/>
        </w:rPr>
        <w:t xml:space="preserve"> επικοινωνίας, φτωχοί διαπροσωπικοί δεσμο</w:t>
      </w:r>
      <w:r w:rsidRPr="002A1597">
        <w:rPr>
          <w:rFonts w:ascii="Times New Roman" w:hAnsi="Times New Roman" w:cs="Times New Roman"/>
          <w:sz w:val="24"/>
          <w:szCs w:val="24"/>
        </w:rPr>
        <w:t>ί ή  ολική απουσία δεσμών. Υ</w:t>
      </w:r>
      <w:r w:rsidRPr="00D05D62">
        <w:rPr>
          <w:rFonts w:ascii="Times New Roman" w:hAnsi="Times New Roman" w:cs="Times New Roman"/>
          <w:sz w:val="24"/>
          <w:szCs w:val="24"/>
        </w:rPr>
        <w:t xml:space="preserve">πάρχει έλλειψη κοινωνικών ενδιαφερόντων </w:t>
      </w:r>
      <w:r w:rsidR="00D05D62" w:rsidRPr="00D05D62">
        <w:rPr>
          <w:rFonts w:ascii="Times New Roman" w:hAnsi="Times New Roman" w:cs="Times New Roman"/>
          <w:sz w:val="24"/>
          <w:szCs w:val="24"/>
        </w:rPr>
        <w:t xml:space="preserve">και αδιαφορία για το περιβάλλον, ιδιαίτερα το κοινωνικό. Η έλλειψη κοινωνικής ανταπόκρισης θεωρείται “σήμα κατατεθέν” για </w:t>
      </w:r>
      <w:r w:rsidR="00D05D62" w:rsidRPr="00D05D62">
        <w:rPr>
          <w:rFonts w:ascii="Times New Roman" w:hAnsi="Times New Roman" w:cs="Times New Roman"/>
          <w:sz w:val="24"/>
          <w:szCs w:val="24"/>
        </w:rPr>
        <w:lastRenderedPageBreak/>
        <w:t>τον αυτισμό. Παρουσιάζεται επίσης αδιαφορία για την εντύπωση πο</w:t>
      </w:r>
      <w:r w:rsidR="00D05D62">
        <w:rPr>
          <w:rFonts w:ascii="Times New Roman" w:hAnsi="Times New Roman" w:cs="Times New Roman"/>
          <w:sz w:val="24"/>
          <w:szCs w:val="24"/>
        </w:rPr>
        <w:t>υ μπορούν να προκαλέσουν οι πρά</w:t>
      </w:r>
      <w:r w:rsidR="00D05D62" w:rsidRPr="00D05D62">
        <w:rPr>
          <w:rFonts w:ascii="Times New Roman" w:hAnsi="Times New Roman" w:cs="Times New Roman"/>
          <w:sz w:val="24"/>
          <w:szCs w:val="24"/>
        </w:rPr>
        <w:t xml:space="preserve">ξεις του, συναισθηματική απομόνωση και παντελής έλλειψη ενδιαφέροντος για το μέλλον. </w:t>
      </w:r>
    </w:p>
    <w:p w:rsidR="002A1597" w:rsidRPr="00CF6EE7" w:rsidRDefault="001D6E4C" w:rsidP="00F5395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4588E">
        <w:rPr>
          <w:rFonts w:ascii="Times New Roman" w:hAnsi="Times New Roman" w:cs="Times New Roman"/>
          <w:b/>
          <w:sz w:val="24"/>
          <w:szCs w:val="24"/>
        </w:rPr>
        <w:t xml:space="preserve">1.1.6 </w:t>
      </w:r>
      <w:r w:rsidR="00CF6EE7" w:rsidRPr="00F8202D">
        <w:rPr>
          <w:rFonts w:ascii="Times New Roman" w:hAnsi="Times New Roman" w:cs="Times New Roman"/>
          <w:b/>
          <w:sz w:val="24"/>
          <w:szCs w:val="24"/>
        </w:rPr>
        <w:t xml:space="preserve"> </w:t>
      </w:r>
      <w:r w:rsidR="00D05D62" w:rsidRPr="00CF6EE7">
        <w:rPr>
          <w:rFonts w:ascii="Times New Roman" w:hAnsi="Times New Roman" w:cs="Times New Roman"/>
          <w:b/>
          <w:sz w:val="24"/>
          <w:szCs w:val="24"/>
        </w:rPr>
        <w:t>Γλωσσική ανεπάρκεια:</w:t>
      </w:r>
      <w:r w:rsidR="002A1597" w:rsidRPr="00CF6EE7">
        <w:rPr>
          <w:rFonts w:ascii="Times New Roman" w:hAnsi="Times New Roman" w:cs="Times New Roman"/>
          <w:b/>
          <w:sz w:val="24"/>
          <w:szCs w:val="24"/>
        </w:rPr>
        <w:t xml:space="preserve"> </w:t>
      </w:r>
    </w:p>
    <w:p w:rsidR="00D05D62" w:rsidRPr="004B2141" w:rsidRDefault="00D05D62" w:rsidP="001D6E4C">
      <w:pPr>
        <w:spacing w:after="0" w:line="360" w:lineRule="auto"/>
        <w:jc w:val="both"/>
        <w:rPr>
          <w:rFonts w:ascii="Times New Roman" w:hAnsi="Times New Roman" w:cs="Times New Roman"/>
          <w:sz w:val="24"/>
          <w:szCs w:val="24"/>
        </w:rPr>
      </w:pPr>
      <w:r w:rsidRPr="00D05D62">
        <w:rPr>
          <w:rFonts w:ascii="Times New Roman" w:hAnsi="Times New Roman" w:cs="Times New Roman"/>
          <w:sz w:val="24"/>
          <w:szCs w:val="24"/>
        </w:rPr>
        <w:t xml:space="preserve">Τα προβλήματα επικοινωνίας και λόγου αποτελούν το βασικό ζήτημα της διαταραχής του αυτισμού. </w:t>
      </w:r>
      <w:r w:rsidRPr="004B2141">
        <w:rPr>
          <w:rFonts w:ascii="Times New Roman" w:hAnsi="Times New Roman" w:cs="Times New Roman"/>
          <w:sz w:val="24"/>
          <w:szCs w:val="24"/>
        </w:rPr>
        <w:t>Τα μισά περίπου παιδιά με αυτισμό δεν αναπτύσσουν</w:t>
      </w:r>
      <w:r w:rsidR="004B2141" w:rsidRPr="004B2141">
        <w:rPr>
          <w:rFonts w:ascii="Times New Roman" w:hAnsi="Times New Roman" w:cs="Times New Roman"/>
          <w:sz w:val="24"/>
          <w:szCs w:val="24"/>
        </w:rPr>
        <w:t xml:space="preserve"> ποτέ την απαραίτητη γλωσσική επικοινωνία και αυτά που αναπτύσσουν ομιλία έχουν συνήθως σημαντικές διαταραχές λόγο</w:t>
      </w:r>
      <w:r w:rsidR="004B2141">
        <w:rPr>
          <w:rFonts w:ascii="Times New Roman" w:hAnsi="Times New Roman" w:cs="Times New Roman"/>
          <w:sz w:val="24"/>
          <w:szCs w:val="24"/>
        </w:rPr>
        <w:t>υ</w:t>
      </w:r>
      <w:r w:rsidR="004B2141" w:rsidRPr="004B2141">
        <w:rPr>
          <w:rFonts w:ascii="Times New Roman" w:hAnsi="Times New Roman" w:cs="Times New Roman"/>
          <w:sz w:val="24"/>
          <w:szCs w:val="24"/>
        </w:rPr>
        <w:t xml:space="preserve"> (Παπαδάτος, 2010). Η δυνατότητα ομιλίας πριν τα πέντε χρόνια θεωρείται σημάδι καλής πρόγνωσης.</w:t>
      </w:r>
      <w:r w:rsidR="001D6E4C">
        <w:rPr>
          <w:rFonts w:ascii="Times New Roman" w:hAnsi="Times New Roman" w:cs="Times New Roman"/>
          <w:sz w:val="24"/>
          <w:szCs w:val="24"/>
        </w:rPr>
        <w:t xml:space="preserve"> (Πολυχρονοπούλου, 2013).</w:t>
      </w:r>
    </w:p>
    <w:p w:rsidR="004B2141" w:rsidRPr="008A29BB" w:rsidRDefault="00520375" w:rsidP="001D6E4C">
      <w:pPr>
        <w:spacing w:after="0" w:line="360" w:lineRule="auto"/>
        <w:ind w:firstLine="630"/>
        <w:jc w:val="both"/>
        <w:rPr>
          <w:rFonts w:ascii="Times New Roman" w:hAnsi="Times New Roman" w:cs="Times New Roman"/>
          <w:sz w:val="24"/>
          <w:szCs w:val="24"/>
        </w:rPr>
      </w:pPr>
      <w:r w:rsidRPr="00520375">
        <w:rPr>
          <w:rFonts w:ascii="Times New Roman" w:hAnsi="Times New Roman" w:cs="Times New Roman"/>
          <w:sz w:val="24"/>
          <w:szCs w:val="24"/>
        </w:rPr>
        <w:t xml:space="preserve">Η ομιλία των παιδιών </w:t>
      </w:r>
      <w:r w:rsidR="001D6E4C">
        <w:rPr>
          <w:rFonts w:ascii="Times New Roman" w:hAnsi="Times New Roman" w:cs="Times New Roman"/>
          <w:sz w:val="24"/>
          <w:szCs w:val="24"/>
        </w:rPr>
        <w:t xml:space="preserve">που βρίσκονται στο φάσμα του αυτισμού (ΔΦΑ) </w:t>
      </w:r>
      <w:r w:rsidRPr="00520375">
        <w:rPr>
          <w:rFonts w:ascii="Times New Roman" w:hAnsi="Times New Roman" w:cs="Times New Roman"/>
          <w:sz w:val="24"/>
          <w:szCs w:val="24"/>
        </w:rPr>
        <w:t>παρουσιάζει ιδιαίτερα προβλήματα, όπως ηχολαλία, αντικατάσταση προσώπων, συχνή αδυναμία κατανόησης της σημασίας των λέξεων, χρήση νεολογισμών και ελλειματική χρησιμοποίηση της ομιλίας ως οργάνου αμφίδρομης κοινωνικής επικοινωνίας. Η ηχολαλία είναι χαρακτηριστικό της ομιλίας του παιδιού</w:t>
      </w:r>
      <w:r w:rsidR="001D6E4C">
        <w:rPr>
          <w:rFonts w:ascii="Times New Roman" w:hAnsi="Times New Roman" w:cs="Times New Roman"/>
          <w:sz w:val="24"/>
          <w:szCs w:val="24"/>
        </w:rPr>
        <w:t xml:space="preserve"> με ΔΦΑ</w:t>
      </w:r>
      <w:r w:rsidRPr="00520375">
        <w:rPr>
          <w:rFonts w:ascii="Times New Roman" w:hAnsi="Times New Roman" w:cs="Times New Roman"/>
          <w:sz w:val="24"/>
          <w:szCs w:val="24"/>
        </w:rPr>
        <w:t>. Σ</w:t>
      </w:r>
      <w:r w:rsidR="009467C3" w:rsidRPr="009467C3">
        <w:rPr>
          <w:rFonts w:ascii="Times New Roman" w:hAnsi="Times New Roman" w:cs="Times New Roman"/>
          <w:sz w:val="24"/>
          <w:szCs w:val="24"/>
        </w:rPr>
        <w:t xml:space="preserve">την περίπτωση αυτή έχουμε πιστή ηχογραφική μίμηση φράσεων ή λέξεων που λέει κάποιος άλλος. </w:t>
      </w:r>
      <w:r w:rsidR="009467C3" w:rsidRPr="008A29BB">
        <w:rPr>
          <w:rFonts w:ascii="Times New Roman" w:hAnsi="Times New Roman" w:cs="Times New Roman"/>
          <w:sz w:val="24"/>
          <w:szCs w:val="24"/>
        </w:rPr>
        <w:t xml:space="preserve">Η ηχολαλία </w:t>
      </w:r>
      <w:r w:rsidR="008A29BB" w:rsidRPr="008A29BB">
        <w:rPr>
          <w:rFonts w:ascii="Times New Roman" w:hAnsi="Times New Roman" w:cs="Times New Roman"/>
          <w:sz w:val="24"/>
          <w:szCs w:val="24"/>
        </w:rPr>
        <w:t xml:space="preserve">μπορεί να είναι άμεση </w:t>
      </w:r>
      <w:r w:rsidR="008A29BB">
        <w:rPr>
          <w:rFonts w:ascii="Times New Roman" w:hAnsi="Times New Roman" w:cs="Times New Roman"/>
          <w:sz w:val="24"/>
          <w:szCs w:val="24"/>
        </w:rPr>
        <w:t>όταν το παιδί επαναλαμβάνει αμ</w:t>
      </w:r>
      <w:r w:rsidR="008A29BB" w:rsidRPr="008A29BB">
        <w:rPr>
          <w:rFonts w:ascii="Times New Roman" w:hAnsi="Times New Roman" w:cs="Times New Roman"/>
          <w:sz w:val="24"/>
          <w:szCs w:val="24"/>
        </w:rPr>
        <w:t>έσως το τελευταίο μέρος μιας φράσης που χρησιμοποίησε κάποιος άλλος ή να αφορά μια φράση που άκουσε πριν καιρό.</w:t>
      </w:r>
    </w:p>
    <w:p w:rsidR="001D6E4C" w:rsidRDefault="001D6E4C" w:rsidP="001D6E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8A29BB" w:rsidRPr="00CF6EE7" w:rsidRDefault="001D6E4C" w:rsidP="001D6E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4588E">
        <w:rPr>
          <w:rFonts w:ascii="Times New Roman" w:hAnsi="Times New Roman" w:cs="Times New Roman"/>
          <w:b/>
          <w:sz w:val="24"/>
          <w:szCs w:val="24"/>
        </w:rPr>
        <w:t>1.1.7</w:t>
      </w:r>
      <w:r w:rsidR="00CF6EE7" w:rsidRPr="00F8202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A29BB" w:rsidRPr="00CF6EE7">
        <w:rPr>
          <w:rFonts w:ascii="Times New Roman" w:hAnsi="Times New Roman" w:cs="Times New Roman"/>
          <w:b/>
          <w:sz w:val="24"/>
          <w:szCs w:val="24"/>
        </w:rPr>
        <w:t>Γνωστική ανάπτυξη:</w:t>
      </w:r>
    </w:p>
    <w:p w:rsidR="008A29BB" w:rsidRPr="00CB7002" w:rsidRDefault="008A29BB" w:rsidP="00F53957">
      <w:pPr>
        <w:spacing w:line="360" w:lineRule="auto"/>
        <w:jc w:val="both"/>
        <w:rPr>
          <w:rFonts w:ascii="Times New Roman" w:hAnsi="Times New Roman" w:cs="Times New Roman"/>
          <w:sz w:val="24"/>
          <w:szCs w:val="24"/>
        </w:rPr>
      </w:pPr>
      <w:r w:rsidRPr="008A29BB">
        <w:rPr>
          <w:rFonts w:ascii="Times New Roman" w:hAnsi="Times New Roman" w:cs="Times New Roman"/>
          <w:sz w:val="24"/>
          <w:szCs w:val="24"/>
        </w:rPr>
        <w:t xml:space="preserve">Σύμφωνα με έρευνες διαπιστώθηκε ότι τα </w:t>
      </w:r>
      <w:r>
        <w:rPr>
          <w:rFonts w:ascii="Times New Roman" w:hAnsi="Times New Roman" w:cs="Times New Roman"/>
          <w:sz w:val="24"/>
          <w:szCs w:val="24"/>
        </w:rPr>
        <w:t>3/4</w:t>
      </w:r>
      <w:r w:rsidRPr="008A29BB">
        <w:rPr>
          <w:rFonts w:ascii="Times New Roman" w:hAnsi="Times New Roman" w:cs="Times New Roman"/>
          <w:sz w:val="24"/>
          <w:szCs w:val="24"/>
        </w:rPr>
        <w:t xml:space="preserve"> των παιδιών με </w:t>
      </w:r>
      <w:r w:rsidR="001D6E4C">
        <w:rPr>
          <w:rFonts w:ascii="Times New Roman" w:hAnsi="Times New Roman" w:cs="Times New Roman"/>
          <w:sz w:val="24"/>
          <w:szCs w:val="24"/>
        </w:rPr>
        <w:t xml:space="preserve">ΔΦΑ </w:t>
      </w:r>
      <w:r w:rsidRPr="008A29BB">
        <w:rPr>
          <w:rFonts w:ascii="Times New Roman" w:hAnsi="Times New Roman" w:cs="Times New Roman"/>
          <w:sz w:val="24"/>
          <w:szCs w:val="24"/>
        </w:rPr>
        <w:t>έχουν επίπεδο νοημοσύνης κάτω του φ</w:t>
      </w:r>
      <w:r>
        <w:rPr>
          <w:rFonts w:ascii="Times New Roman" w:hAnsi="Times New Roman" w:cs="Times New Roman"/>
          <w:sz w:val="24"/>
          <w:szCs w:val="24"/>
        </w:rPr>
        <w:t>υσιολογικού στα όρια της νοητικ</w:t>
      </w:r>
      <w:r w:rsidRPr="008A29BB">
        <w:rPr>
          <w:rFonts w:ascii="Times New Roman" w:hAnsi="Times New Roman" w:cs="Times New Roman"/>
          <w:sz w:val="24"/>
          <w:szCs w:val="24"/>
        </w:rPr>
        <w:t xml:space="preserve">ής υστέρησης. </w:t>
      </w:r>
      <w:r w:rsidRPr="00DE17E1">
        <w:rPr>
          <w:rFonts w:ascii="Times New Roman" w:hAnsi="Times New Roman" w:cs="Times New Roman"/>
          <w:sz w:val="24"/>
          <w:szCs w:val="24"/>
        </w:rPr>
        <w:t xml:space="preserve">Βρέθηκε ότι το 85% </w:t>
      </w:r>
      <w:r w:rsidR="00DE17E1" w:rsidRPr="00DE17E1">
        <w:rPr>
          <w:rFonts w:ascii="Times New Roman" w:hAnsi="Times New Roman" w:cs="Times New Roman"/>
          <w:sz w:val="24"/>
          <w:szCs w:val="24"/>
        </w:rPr>
        <w:t>έχει δείκτη νοημοσύνης κάτω από 70, το 74% των παιδιών προσχολικής ηλικίας έχει γε</w:t>
      </w:r>
      <w:r w:rsidR="00DE17E1">
        <w:rPr>
          <w:rFonts w:ascii="Times New Roman" w:hAnsi="Times New Roman" w:cs="Times New Roman"/>
          <w:sz w:val="24"/>
          <w:szCs w:val="24"/>
        </w:rPr>
        <w:t xml:space="preserve">νικό δείκτη κάτω από το 52 και </w:t>
      </w:r>
      <w:r w:rsidR="00DE17E1" w:rsidRPr="00DE17E1">
        <w:rPr>
          <w:rFonts w:ascii="Times New Roman" w:hAnsi="Times New Roman" w:cs="Times New Roman"/>
          <w:sz w:val="24"/>
          <w:szCs w:val="24"/>
        </w:rPr>
        <w:t>ότι μόνο το 26% έχει πάνω από 85 (Παπαδάτος, 2010). Γενικά, οι επιδόσεις στις πρακτικές ασκήσεις είναι καλύτερες σε σύγκριση με τις λεκτικές και με εκείνες που απαιτούν αφαιρετική και συμβολική σκέψη. Θα πρέπει επίσης να σημειωθεί ότι στην ομάδα των παιδιών</w:t>
      </w:r>
      <w:r w:rsidR="001D6E4C">
        <w:rPr>
          <w:rFonts w:ascii="Times New Roman" w:hAnsi="Times New Roman" w:cs="Times New Roman"/>
          <w:sz w:val="24"/>
          <w:szCs w:val="24"/>
        </w:rPr>
        <w:t xml:space="preserve"> ΔΦΑ </w:t>
      </w:r>
      <w:r w:rsidR="00DE17E1" w:rsidRPr="00DE17E1">
        <w:rPr>
          <w:rFonts w:ascii="Times New Roman" w:hAnsi="Times New Roman" w:cs="Times New Roman"/>
          <w:sz w:val="24"/>
          <w:szCs w:val="24"/>
        </w:rPr>
        <w:t xml:space="preserve"> υπάρχουν μεγάλες ανομοιογένειες στις νοητικές λειτουργίες.  </w:t>
      </w:r>
      <w:r w:rsidRPr="008A29BB">
        <w:rPr>
          <w:rFonts w:ascii="Times New Roman" w:hAnsi="Times New Roman" w:cs="Times New Roman"/>
          <w:sz w:val="24"/>
          <w:szCs w:val="24"/>
        </w:rPr>
        <w:t xml:space="preserve"> </w:t>
      </w:r>
    </w:p>
    <w:p w:rsidR="00DE17E1" w:rsidRPr="00CF6EE7" w:rsidRDefault="001D6E4C" w:rsidP="004851E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4588E">
        <w:rPr>
          <w:rFonts w:ascii="Times New Roman" w:hAnsi="Times New Roman" w:cs="Times New Roman"/>
          <w:b/>
          <w:sz w:val="24"/>
          <w:szCs w:val="24"/>
        </w:rPr>
        <w:t>1.1.8</w:t>
      </w:r>
      <w:r w:rsidR="00CF6EE7" w:rsidRPr="00F8202D">
        <w:rPr>
          <w:rFonts w:ascii="Times New Roman" w:hAnsi="Times New Roman" w:cs="Times New Roman"/>
          <w:b/>
          <w:sz w:val="24"/>
          <w:szCs w:val="24"/>
        </w:rPr>
        <w:t xml:space="preserve"> </w:t>
      </w:r>
      <w:r w:rsidR="00DE17E1" w:rsidRPr="00CF6EE7">
        <w:rPr>
          <w:rFonts w:ascii="Times New Roman" w:hAnsi="Times New Roman" w:cs="Times New Roman"/>
          <w:b/>
          <w:sz w:val="24"/>
          <w:szCs w:val="24"/>
        </w:rPr>
        <w:t>Στερεοτυπική συμπεριφορά:</w:t>
      </w:r>
    </w:p>
    <w:p w:rsidR="00DE17E1" w:rsidRPr="00CB7002" w:rsidRDefault="000552CE" w:rsidP="00F53957">
      <w:pPr>
        <w:spacing w:line="360" w:lineRule="auto"/>
        <w:jc w:val="both"/>
        <w:rPr>
          <w:rFonts w:ascii="Times New Roman" w:hAnsi="Times New Roman" w:cs="Times New Roman"/>
          <w:sz w:val="24"/>
          <w:szCs w:val="24"/>
        </w:rPr>
      </w:pPr>
      <w:r w:rsidRPr="000552CE">
        <w:rPr>
          <w:rFonts w:ascii="Times New Roman" w:hAnsi="Times New Roman" w:cs="Times New Roman"/>
          <w:sz w:val="24"/>
          <w:szCs w:val="24"/>
        </w:rPr>
        <w:t xml:space="preserve">Τα περισσότερα άτομα </w:t>
      </w:r>
      <w:r w:rsidR="001D6E4C">
        <w:rPr>
          <w:rFonts w:ascii="Times New Roman" w:hAnsi="Times New Roman" w:cs="Times New Roman"/>
          <w:sz w:val="24"/>
          <w:szCs w:val="24"/>
        </w:rPr>
        <w:t xml:space="preserve">στο φάσμα του αυτισμού </w:t>
      </w:r>
      <w:r w:rsidRPr="000552CE">
        <w:rPr>
          <w:rFonts w:ascii="Times New Roman" w:hAnsi="Times New Roman" w:cs="Times New Roman"/>
          <w:sz w:val="24"/>
          <w:szCs w:val="24"/>
        </w:rPr>
        <w:t xml:space="preserve">επαναλαμβάνουν συνεχώς ορισμένες πράξεις: π.χ. κουνάνε τα χέρια τους, χτυπάνε το κεφάλι τους, μυρίζουν διάφορα αντικείμενα και τα τοποθετούν στο στόμα τους. Αντιλαμβάνονται διαφορετικά τα ηχητικά ερεθίσματα του </w:t>
      </w:r>
      <w:r w:rsidRPr="000552CE">
        <w:rPr>
          <w:rFonts w:ascii="Times New Roman" w:hAnsi="Times New Roman" w:cs="Times New Roman"/>
          <w:sz w:val="24"/>
          <w:szCs w:val="24"/>
        </w:rPr>
        <w:lastRenderedPageBreak/>
        <w:t>περιβάλλοντος και δείχνουν ειδικό ενδιαφέρον για κάποια συγκεκριμένα, όπως ο ήχος ενός κινητού ή ενός αεροπλάνου κτλ. Η εκδήλωση αλλόκοτων αντιδράσεων είναι</w:t>
      </w:r>
      <w:r>
        <w:rPr>
          <w:rFonts w:ascii="Times New Roman" w:hAnsi="Times New Roman" w:cs="Times New Roman"/>
          <w:sz w:val="24"/>
          <w:szCs w:val="24"/>
        </w:rPr>
        <w:t xml:space="preserve"> κάτι το συνηθισμένο, π.χ. μπορεί ένα παιδ</w:t>
      </w:r>
      <w:r w:rsidRPr="000552CE">
        <w:rPr>
          <w:rFonts w:ascii="Times New Roman" w:hAnsi="Times New Roman" w:cs="Times New Roman"/>
          <w:sz w:val="24"/>
          <w:szCs w:val="24"/>
        </w:rPr>
        <w:t xml:space="preserve">ί να παρουσιάσει σύγχυση και πανικό σε μία απότομη μεταβολή του γνώριμου περιβάλλοντός του. </w:t>
      </w:r>
      <w:r w:rsidRPr="002A35CE">
        <w:rPr>
          <w:rFonts w:ascii="Times New Roman" w:hAnsi="Times New Roman" w:cs="Times New Roman"/>
          <w:sz w:val="24"/>
          <w:szCs w:val="24"/>
        </w:rPr>
        <w:t xml:space="preserve">Το παιχνίδι του γίνεται με τυπικό τρόπο και είναι χαρακτηριστική </w:t>
      </w:r>
      <w:r w:rsidR="002A35CE" w:rsidRPr="002A35CE">
        <w:rPr>
          <w:rFonts w:ascii="Times New Roman" w:hAnsi="Times New Roman" w:cs="Times New Roman"/>
          <w:sz w:val="24"/>
          <w:szCs w:val="24"/>
        </w:rPr>
        <w:t>η απουσία έμπνευσης ή φαντασίας.</w:t>
      </w:r>
    </w:p>
    <w:p w:rsidR="00F336C0" w:rsidRPr="00CF6EE7" w:rsidRDefault="001D6E4C" w:rsidP="00F336C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F6EE7" w:rsidRPr="00F8202D">
        <w:rPr>
          <w:rFonts w:ascii="Times New Roman" w:hAnsi="Times New Roman" w:cs="Times New Roman"/>
          <w:b/>
          <w:sz w:val="28"/>
          <w:szCs w:val="28"/>
        </w:rPr>
        <w:t xml:space="preserve">1.4 </w:t>
      </w:r>
      <w:r>
        <w:rPr>
          <w:rFonts w:ascii="Times New Roman" w:hAnsi="Times New Roman" w:cs="Times New Roman"/>
          <w:b/>
          <w:sz w:val="28"/>
          <w:szCs w:val="28"/>
        </w:rPr>
        <w:t xml:space="preserve"> Αυτισμός υψηλής λειτουργικότητας (ΥΛΑΟ </w:t>
      </w:r>
      <w:r w:rsidR="00F336C0" w:rsidRPr="00CF6EE7">
        <w:rPr>
          <w:rFonts w:ascii="Times New Roman" w:hAnsi="Times New Roman" w:cs="Times New Roman"/>
          <w:b/>
          <w:sz w:val="28"/>
          <w:szCs w:val="28"/>
        </w:rPr>
        <w:t xml:space="preserve">Διαταραχή </w:t>
      </w:r>
      <w:r w:rsidR="00F336C0" w:rsidRPr="00CF6EE7">
        <w:rPr>
          <w:rFonts w:ascii="Times New Roman" w:hAnsi="Times New Roman" w:cs="Times New Roman"/>
          <w:b/>
          <w:sz w:val="28"/>
          <w:szCs w:val="28"/>
          <w:lang w:val="en-US"/>
        </w:rPr>
        <w:t>Asperger</w:t>
      </w:r>
      <w:r w:rsidR="00F336C0" w:rsidRPr="00CF6EE7">
        <w:rPr>
          <w:rFonts w:ascii="Times New Roman" w:hAnsi="Times New Roman" w:cs="Times New Roman"/>
          <w:b/>
          <w:sz w:val="28"/>
          <w:szCs w:val="28"/>
        </w:rPr>
        <w:t>:</w:t>
      </w:r>
    </w:p>
    <w:p w:rsidR="00836F39" w:rsidRPr="00836F39" w:rsidRDefault="001D6E4C" w:rsidP="00F53957">
      <w:pPr>
        <w:spacing w:line="360" w:lineRule="auto"/>
        <w:jc w:val="both"/>
        <w:rPr>
          <w:rFonts w:ascii="Times New Roman" w:hAnsi="Times New Roman" w:cs="Times New Roman"/>
          <w:sz w:val="24"/>
          <w:szCs w:val="24"/>
        </w:rPr>
      </w:pPr>
      <w:r w:rsidRPr="001D6E4C">
        <w:rPr>
          <w:rFonts w:ascii="Times New Roman" w:hAnsi="Times New Roman" w:cs="Times New Roman"/>
          <w:sz w:val="24"/>
          <w:szCs w:val="24"/>
        </w:rPr>
        <w:t xml:space="preserve">Ο αυτισμός υψηλής λειτουργικότητας (ΥΛΑ), γνωστός και ως Διαταραχή </w:t>
      </w:r>
      <w:r w:rsidRPr="001D6E4C">
        <w:rPr>
          <w:rFonts w:ascii="Times New Roman" w:hAnsi="Times New Roman" w:cs="Times New Roman"/>
          <w:sz w:val="24"/>
          <w:szCs w:val="24"/>
          <w:lang w:val="en-US"/>
        </w:rPr>
        <w:t>Asperger</w:t>
      </w:r>
      <w:r>
        <w:rPr>
          <w:rFonts w:ascii="Times New Roman" w:hAnsi="Times New Roman" w:cs="Times New Roman"/>
          <w:sz w:val="28"/>
          <w:szCs w:val="28"/>
        </w:rPr>
        <w:t xml:space="preserve"> </w:t>
      </w:r>
      <w:r w:rsidR="00B65ECB" w:rsidRPr="00B65ECB">
        <w:rPr>
          <w:rFonts w:ascii="Times New Roman" w:hAnsi="Times New Roman" w:cs="Times New Roman"/>
          <w:sz w:val="24"/>
          <w:szCs w:val="24"/>
        </w:rPr>
        <w:t xml:space="preserve">είναι μία σοβαρή αναπτυξιακή διαταραχή, η οποία </w:t>
      </w:r>
      <w:r w:rsidR="007D1E58" w:rsidRPr="00F00F5C">
        <w:rPr>
          <w:szCs w:val="24"/>
        </w:rPr>
        <w:t xml:space="preserve">περιλαμβάνει μια πιο λεπτή παρουσίαση </w:t>
      </w:r>
      <w:r w:rsidR="007D1E58">
        <w:rPr>
          <w:szCs w:val="24"/>
        </w:rPr>
        <w:t xml:space="preserve">αυτιστικών προβλημάτων σε σύγκριση με άλλες διαταραχές στο φάσμα του αυτισμού. </w:t>
      </w:r>
      <w:r w:rsidR="00B65ECB" w:rsidRPr="00B65ECB">
        <w:rPr>
          <w:rFonts w:ascii="Times New Roman" w:hAnsi="Times New Roman" w:cs="Times New Roman"/>
          <w:sz w:val="24"/>
          <w:szCs w:val="24"/>
        </w:rPr>
        <w:t xml:space="preserve"> Τα περισσότερα άτομα με αυτήν την διαταραχή έχουν συνήθως φυσιολογική νοημοσύνη</w:t>
      </w:r>
      <w:r w:rsidR="00475224">
        <w:rPr>
          <w:rFonts w:ascii="Times New Roman" w:hAnsi="Times New Roman" w:cs="Times New Roman"/>
          <w:sz w:val="24"/>
          <w:szCs w:val="24"/>
        </w:rPr>
        <w:t xml:space="preserve"> και </w:t>
      </w:r>
      <w:r w:rsidR="00475224" w:rsidRPr="00475224">
        <w:rPr>
          <w:rFonts w:ascii="Times New Roman" w:hAnsi="Times New Roman" w:cs="Times New Roman"/>
          <w:sz w:val="24"/>
          <w:szCs w:val="24"/>
        </w:rPr>
        <w:t xml:space="preserve">ικανοποιητική απόδοση στις μη </w:t>
      </w:r>
      <w:r w:rsidR="00475224">
        <w:rPr>
          <w:rFonts w:ascii="Times New Roman" w:hAnsi="Times New Roman" w:cs="Times New Roman"/>
          <w:sz w:val="24"/>
          <w:szCs w:val="24"/>
        </w:rPr>
        <w:t>λεκτικές δοκιμασίες, ενώ υστερο</w:t>
      </w:r>
      <w:r w:rsidR="00475224" w:rsidRPr="00475224">
        <w:rPr>
          <w:rFonts w:ascii="Times New Roman" w:hAnsi="Times New Roman" w:cs="Times New Roman"/>
          <w:sz w:val="24"/>
          <w:szCs w:val="24"/>
        </w:rPr>
        <w:t>ύν στις λεκτικές</w:t>
      </w:r>
      <w:r w:rsidR="00B65ECB" w:rsidRPr="00B65ECB">
        <w:rPr>
          <w:rFonts w:ascii="Times New Roman" w:hAnsi="Times New Roman" w:cs="Times New Roman"/>
          <w:sz w:val="24"/>
          <w:szCs w:val="24"/>
        </w:rPr>
        <w:t xml:space="preserve"> (</w:t>
      </w:r>
      <w:r w:rsidR="00B65ECB">
        <w:rPr>
          <w:rFonts w:ascii="Times New Roman" w:hAnsi="Times New Roman" w:cs="Times New Roman"/>
          <w:sz w:val="24"/>
          <w:szCs w:val="24"/>
          <w:lang w:val="en-US"/>
        </w:rPr>
        <w:t>Volkmar</w:t>
      </w:r>
      <w:r w:rsidR="00B65ECB" w:rsidRPr="00B65ECB">
        <w:rPr>
          <w:rFonts w:ascii="Times New Roman" w:hAnsi="Times New Roman" w:cs="Times New Roman"/>
          <w:sz w:val="24"/>
          <w:szCs w:val="24"/>
        </w:rPr>
        <w:t xml:space="preserve">, 2005). </w:t>
      </w:r>
      <w:r w:rsidR="00475224" w:rsidRPr="00475224">
        <w:rPr>
          <w:rFonts w:ascii="Times New Roman" w:hAnsi="Times New Roman" w:cs="Times New Roman"/>
          <w:sz w:val="24"/>
          <w:szCs w:val="24"/>
        </w:rPr>
        <w:t>Επιπλέον χαρακτηριστικό αποτελούν η κινητική αδεξιό</w:t>
      </w:r>
      <w:r w:rsidR="00475224">
        <w:rPr>
          <w:rFonts w:ascii="Times New Roman" w:hAnsi="Times New Roman" w:cs="Times New Roman"/>
          <w:sz w:val="24"/>
          <w:szCs w:val="24"/>
        </w:rPr>
        <w:t>τητα και η καθυστέρηση στην κιν</w:t>
      </w:r>
      <w:r w:rsidR="00475224" w:rsidRPr="00475224">
        <w:rPr>
          <w:rFonts w:ascii="Times New Roman" w:hAnsi="Times New Roman" w:cs="Times New Roman"/>
          <w:sz w:val="24"/>
          <w:szCs w:val="24"/>
        </w:rPr>
        <w:t xml:space="preserve">ητική ανάπτυξη. Πολλοί ερευνητές έχουν υποστηρίξει ότι η διαταραχή </w:t>
      </w:r>
      <w:r w:rsidR="007D1E58">
        <w:rPr>
          <w:rFonts w:ascii="Times New Roman" w:hAnsi="Times New Roman" w:cs="Times New Roman"/>
          <w:sz w:val="24"/>
          <w:szCs w:val="24"/>
        </w:rPr>
        <w:t>ΥΛΑ (</w:t>
      </w:r>
      <w:r w:rsidR="00475224">
        <w:rPr>
          <w:rFonts w:ascii="Times New Roman" w:hAnsi="Times New Roman" w:cs="Times New Roman"/>
          <w:sz w:val="24"/>
          <w:szCs w:val="24"/>
          <w:lang w:val="en-US"/>
        </w:rPr>
        <w:t>Asperger</w:t>
      </w:r>
      <w:r w:rsidR="00475224" w:rsidRPr="00475224">
        <w:rPr>
          <w:rFonts w:ascii="Times New Roman" w:hAnsi="Times New Roman" w:cs="Times New Roman"/>
          <w:sz w:val="24"/>
          <w:szCs w:val="24"/>
        </w:rPr>
        <w:t xml:space="preserve"> </w:t>
      </w:r>
      <w:r w:rsidR="007D1E58">
        <w:rPr>
          <w:rFonts w:ascii="Times New Roman" w:hAnsi="Times New Roman" w:cs="Times New Roman"/>
          <w:sz w:val="24"/>
          <w:szCs w:val="24"/>
        </w:rPr>
        <w:t xml:space="preserve">κατά το </w:t>
      </w:r>
      <w:r w:rsidR="007D1E58">
        <w:rPr>
          <w:rFonts w:ascii="Times New Roman" w:hAnsi="Times New Roman" w:cs="Times New Roman"/>
          <w:sz w:val="24"/>
          <w:szCs w:val="24"/>
          <w:lang w:val="en-US"/>
        </w:rPr>
        <w:t>DSM</w:t>
      </w:r>
      <w:r w:rsidR="007D1E58" w:rsidRPr="007D1E58">
        <w:rPr>
          <w:rFonts w:ascii="Times New Roman" w:hAnsi="Times New Roman" w:cs="Times New Roman"/>
          <w:sz w:val="24"/>
          <w:szCs w:val="24"/>
        </w:rPr>
        <w:t xml:space="preserve"> </w:t>
      </w:r>
      <w:r w:rsidR="007D1E58">
        <w:rPr>
          <w:rFonts w:ascii="Times New Roman" w:hAnsi="Times New Roman" w:cs="Times New Roman"/>
          <w:sz w:val="24"/>
          <w:szCs w:val="24"/>
          <w:lang w:val="en-US"/>
        </w:rPr>
        <w:t>IV</w:t>
      </w:r>
      <w:r w:rsidR="007D1E58" w:rsidRPr="007D1E58">
        <w:rPr>
          <w:rFonts w:ascii="Times New Roman" w:hAnsi="Times New Roman" w:cs="Times New Roman"/>
          <w:sz w:val="24"/>
          <w:szCs w:val="24"/>
        </w:rPr>
        <w:t xml:space="preserve">) </w:t>
      </w:r>
      <w:r w:rsidR="007D1E58">
        <w:rPr>
          <w:rFonts w:ascii="Times New Roman" w:hAnsi="Times New Roman" w:cs="Times New Roman"/>
          <w:sz w:val="24"/>
          <w:szCs w:val="24"/>
        </w:rPr>
        <w:t>δε</w:t>
      </w:r>
      <w:r w:rsidR="00475224" w:rsidRPr="00475224">
        <w:rPr>
          <w:rFonts w:ascii="Times New Roman" w:hAnsi="Times New Roman" w:cs="Times New Roman"/>
          <w:sz w:val="24"/>
          <w:szCs w:val="24"/>
        </w:rPr>
        <w:t>ν είναι ξεχωριστή διατ</w:t>
      </w:r>
      <w:r w:rsidR="00475224">
        <w:rPr>
          <w:rFonts w:ascii="Times New Roman" w:hAnsi="Times New Roman" w:cs="Times New Roman"/>
          <w:sz w:val="24"/>
          <w:szCs w:val="24"/>
        </w:rPr>
        <w:t>αραχή, αλλά εντάσσεται στα υψηλ</w:t>
      </w:r>
      <w:r w:rsidR="00475224" w:rsidRPr="00475224">
        <w:rPr>
          <w:rFonts w:ascii="Times New Roman" w:hAnsi="Times New Roman" w:cs="Times New Roman"/>
          <w:sz w:val="24"/>
          <w:szCs w:val="24"/>
        </w:rPr>
        <w:t xml:space="preserve">ής λειτουργικότητας άκρα του φάσματος του αυτισμού και ότι αποτελεί </w:t>
      </w:r>
      <w:r w:rsidR="007D1E58">
        <w:rPr>
          <w:rFonts w:ascii="Times New Roman" w:hAnsi="Times New Roman" w:cs="Times New Roman"/>
          <w:sz w:val="24"/>
          <w:szCs w:val="24"/>
        </w:rPr>
        <w:t xml:space="preserve">μια </w:t>
      </w:r>
      <w:r w:rsidR="00475224" w:rsidRPr="00475224">
        <w:rPr>
          <w:rFonts w:ascii="Times New Roman" w:hAnsi="Times New Roman" w:cs="Times New Roman"/>
          <w:sz w:val="24"/>
          <w:szCs w:val="24"/>
        </w:rPr>
        <w:t>ήπια μορφή του.</w:t>
      </w:r>
      <w:r w:rsidR="007D1E58">
        <w:rPr>
          <w:rFonts w:ascii="Times New Roman" w:hAnsi="Times New Roman" w:cs="Times New Roman"/>
          <w:sz w:val="24"/>
          <w:szCs w:val="24"/>
        </w:rPr>
        <w:t xml:space="preserve"> Βασική διαφορά των παιδιών με </w:t>
      </w:r>
      <w:r w:rsidR="00772E20">
        <w:rPr>
          <w:rFonts w:ascii="Times New Roman" w:hAnsi="Times New Roman" w:cs="Times New Roman"/>
          <w:sz w:val="24"/>
          <w:szCs w:val="24"/>
          <w:lang w:val="en-US"/>
        </w:rPr>
        <w:t>Asperger</w:t>
      </w:r>
      <w:r w:rsidR="00772E20" w:rsidRPr="00772E20">
        <w:rPr>
          <w:rFonts w:ascii="Times New Roman" w:hAnsi="Times New Roman" w:cs="Times New Roman"/>
          <w:sz w:val="24"/>
          <w:szCs w:val="24"/>
        </w:rPr>
        <w:t xml:space="preserve"> </w:t>
      </w:r>
      <w:r w:rsidR="007D1E58">
        <w:rPr>
          <w:rFonts w:ascii="Times New Roman" w:hAnsi="Times New Roman" w:cs="Times New Roman"/>
          <w:sz w:val="24"/>
          <w:szCs w:val="24"/>
        </w:rPr>
        <w:t xml:space="preserve">σε σύγκριση με τα παιδιά που εμφανίζουν άλλες διαταραχές αυτισμού είναι ότι τα </w:t>
      </w:r>
      <w:r w:rsidR="007D1E58">
        <w:rPr>
          <w:rFonts w:ascii="Times New Roman" w:hAnsi="Times New Roman" w:cs="Times New Roman"/>
          <w:sz w:val="24"/>
          <w:szCs w:val="24"/>
          <w:lang w:val="en-US"/>
        </w:rPr>
        <w:t>Asperger</w:t>
      </w:r>
      <w:r w:rsidR="007D1E58" w:rsidRPr="007D1E58">
        <w:rPr>
          <w:rFonts w:ascii="Times New Roman" w:hAnsi="Times New Roman" w:cs="Times New Roman"/>
          <w:sz w:val="24"/>
          <w:szCs w:val="24"/>
        </w:rPr>
        <w:t xml:space="preserve"> </w:t>
      </w:r>
      <w:r w:rsidR="007D1E58">
        <w:rPr>
          <w:rFonts w:ascii="Times New Roman" w:hAnsi="Times New Roman" w:cs="Times New Roman"/>
          <w:sz w:val="24"/>
          <w:szCs w:val="24"/>
        </w:rPr>
        <w:t xml:space="preserve">δεν παρουσιάζουν </w:t>
      </w:r>
      <w:r w:rsidR="00772E20" w:rsidRPr="00772E20">
        <w:rPr>
          <w:rFonts w:ascii="Times New Roman" w:hAnsi="Times New Roman" w:cs="Times New Roman"/>
          <w:sz w:val="24"/>
          <w:szCs w:val="24"/>
        </w:rPr>
        <w:t>καθυστέρηση στη</w:t>
      </w:r>
      <w:r w:rsidR="007D1E58">
        <w:rPr>
          <w:rFonts w:ascii="Times New Roman" w:hAnsi="Times New Roman" w:cs="Times New Roman"/>
          <w:sz w:val="24"/>
          <w:szCs w:val="24"/>
        </w:rPr>
        <w:t>ν</w:t>
      </w:r>
      <w:r w:rsidR="00772E20" w:rsidRPr="00772E20">
        <w:rPr>
          <w:rFonts w:ascii="Times New Roman" w:hAnsi="Times New Roman" w:cs="Times New Roman"/>
          <w:sz w:val="24"/>
          <w:szCs w:val="24"/>
        </w:rPr>
        <w:t xml:space="preserve"> πρώτη γλωσσική ανάπτυξη (Πολυχρονοπούλου, 2012).</w:t>
      </w:r>
    </w:p>
    <w:p w:rsidR="007D1E58" w:rsidRDefault="007D1E58" w:rsidP="001338C0">
      <w:pPr>
        <w:spacing w:line="360" w:lineRule="auto"/>
        <w:jc w:val="both"/>
        <w:rPr>
          <w:rFonts w:ascii="Times New Roman" w:hAnsi="Times New Roman" w:cs="Times New Roman"/>
          <w:b/>
          <w:sz w:val="28"/>
          <w:szCs w:val="28"/>
        </w:rPr>
      </w:pPr>
    </w:p>
    <w:p w:rsidR="00C40858" w:rsidRDefault="00C40858" w:rsidP="001338C0">
      <w:pPr>
        <w:spacing w:line="360" w:lineRule="auto"/>
        <w:jc w:val="both"/>
        <w:rPr>
          <w:rFonts w:ascii="Times New Roman" w:hAnsi="Times New Roman" w:cs="Times New Roman"/>
          <w:b/>
          <w:sz w:val="28"/>
          <w:szCs w:val="28"/>
        </w:rPr>
      </w:pPr>
    </w:p>
    <w:p w:rsidR="00C40858" w:rsidRDefault="00C40858" w:rsidP="001338C0">
      <w:pPr>
        <w:spacing w:line="360" w:lineRule="auto"/>
        <w:jc w:val="both"/>
        <w:rPr>
          <w:rFonts w:ascii="Times New Roman" w:hAnsi="Times New Roman" w:cs="Times New Roman"/>
          <w:b/>
          <w:sz w:val="28"/>
          <w:szCs w:val="28"/>
        </w:rPr>
      </w:pPr>
    </w:p>
    <w:p w:rsidR="00C40858" w:rsidRDefault="00C40858" w:rsidP="001338C0">
      <w:pPr>
        <w:spacing w:line="360" w:lineRule="auto"/>
        <w:jc w:val="both"/>
        <w:rPr>
          <w:rFonts w:ascii="Times New Roman" w:hAnsi="Times New Roman" w:cs="Times New Roman"/>
          <w:b/>
          <w:sz w:val="28"/>
          <w:szCs w:val="28"/>
        </w:rPr>
      </w:pPr>
    </w:p>
    <w:p w:rsidR="00C40858" w:rsidRDefault="00C40858" w:rsidP="001338C0">
      <w:pPr>
        <w:spacing w:line="360" w:lineRule="auto"/>
        <w:jc w:val="both"/>
        <w:rPr>
          <w:rFonts w:ascii="Times New Roman" w:hAnsi="Times New Roman" w:cs="Times New Roman"/>
          <w:b/>
          <w:sz w:val="28"/>
          <w:szCs w:val="28"/>
        </w:rPr>
      </w:pPr>
    </w:p>
    <w:p w:rsidR="00C40858" w:rsidRDefault="00C40858" w:rsidP="001338C0">
      <w:pPr>
        <w:spacing w:line="360" w:lineRule="auto"/>
        <w:jc w:val="both"/>
        <w:rPr>
          <w:rFonts w:ascii="Times New Roman" w:hAnsi="Times New Roman" w:cs="Times New Roman"/>
          <w:b/>
          <w:sz w:val="28"/>
          <w:szCs w:val="28"/>
        </w:rPr>
      </w:pPr>
    </w:p>
    <w:p w:rsidR="00C40858" w:rsidRDefault="00C40858" w:rsidP="001338C0">
      <w:pPr>
        <w:spacing w:line="360" w:lineRule="auto"/>
        <w:jc w:val="both"/>
        <w:rPr>
          <w:rFonts w:ascii="Times New Roman" w:hAnsi="Times New Roman" w:cs="Times New Roman"/>
          <w:b/>
          <w:sz w:val="28"/>
          <w:szCs w:val="28"/>
        </w:rPr>
      </w:pPr>
    </w:p>
    <w:p w:rsidR="00C40858" w:rsidRDefault="00C40858" w:rsidP="001338C0">
      <w:pPr>
        <w:spacing w:line="360" w:lineRule="auto"/>
        <w:jc w:val="both"/>
        <w:rPr>
          <w:rFonts w:ascii="Times New Roman" w:hAnsi="Times New Roman" w:cs="Times New Roman"/>
          <w:b/>
          <w:sz w:val="28"/>
          <w:szCs w:val="28"/>
        </w:rPr>
      </w:pPr>
    </w:p>
    <w:p w:rsidR="00C40858" w:rsidRDefault="00C40858" w:rsidP="001338C0">
      <w:pPr>
        <w:spacing w:line="360" w:lineRule="auto"/>
        <w:jc w:val="both"/>
        <w:rPr>
          <w:rFonts w:ascii="Times New Roman" w:hAnsi="Times New Roman" w:cs="Times New Roman"/>
          <w:b/>
          <w:sz w:val="28"/>
          <w:szCs w:val="28"/>
        </w:rPr>
      </w:pPr>
    </w:p>
    <w:p w:rsidR="001338C0" w:rsidRDefault="001338C0" w:rsidP="001338C0">
      <w:pPr>
        <w:spacing w:line="360" w:lineRule="auto"/>
        <w:jc w:val="both"/>
        <w:rPr>
          <w:rFonts w:ascii="Times New Roman" w:hAnsi="Times New Roman" w:cs="Times New Roman"/>
          <w:b/>
          <w:sz w:val="28"/>
          <w:szCs w:val="28"/>
        </w:rPr>
      </w:pPr>
      <w:r>
        <w:rPr>
          <w:rFonts w:ascii="Times New Roman" w:hAnsi="Times New Roman" w:cs="Times New Roman"/>
          <w:b/>
          <w:sz w:val="28"/>
          <w:szCs w:val="28"/>
        </w:rPr>
        <w:t>ΚΕΦΑΛΑΙΟ 2</w:t>
      </w:r>
      <w:r>
        <w:rPr>
          <w:rFonts w:ascii="Times New Roman" w:hAnsi="Times New Roman" w:cs="Times New Roman"/>
          <w:b/>
          <w:sz w:val="28"/>
          <w:szCs w:val="28"/>
          <w:vertAlign w:val="superscript"/>
        </w:rPr>
        <w:t>ο</w:t>
      </w:r>
      <w:r>
        <w:rPr>
          <w:rFonts w:ascii="Times New Roman" w:hAnsi="Times New Roman" w:cs="Times New Roman"/>
          <w:b/>
          <w:sz w:val="28"/>
          <w:szCs w:val="28"/>
        </w:rPr>
        <w:t>: ΘΕΡΑΠΕΥΤΙΚΕΣ ΠΡΟΣΕΓΓΙΣΕΙΣ</w:t>
      </w:r>
      <w:r w:rsidR="0060428C">
        <w:rPr>
          <w:rFonts w:ascii="Times New Roman" w:hAnsi="Times New Roman" w:cs="Times New Roman"/>
          <w:b/>
          <w:sz w:val="28"/>
          <w:szCs w:val="28"/>
        </w:rPr>
        <w:t xml:space="preserve"> ΣΤΟΝ ΑΥΤΙΣΜΟ</w:t>
      </w:r>
    </w:p>
    <w:p w:rsidR="0060428C" w:rsidRDefault="0060428C" w:rsidP="001338C0">
      <w:pPr>
        <w:spacing w:line="360" w:lineRule="auto"/>
        <w:jc w:val="both"/>
        <w:rPr>
          <w:rFonts w:ascii="Times New Roman" w:hAnsi="Times New Roman" w:cs="Times New Roman"/>
          <w:sz w:val="24"/>
          <w:szCs w:val="24"/>
        </w:rPr>
      </w:pPr>
      <w:r>
        <w:rPr>
          <w:rFonts w:ascii="Times New Roman" w:hAnsi="Times New Roman" w:cs="Times New Roman"/>
          <w:sz w:val="24"/>
          <w:szCs w:val="24"/>
        </w:rPr>
        <w:t>Ο αυτισμός θεωρείται σήμερα ένα αινιγματικό σύνδρομο. Αυτό έχει σαν αποτέλεσμα να μην υπάρχει για όλες τις περιπτώσεις μία και μόνο θεραπευτική μέθοδος. Η επιλογή μεθόδου θεραπείας προσδιορίζεται βάσει της κλινικής εικόνας του παιδιού και του εντοπισμού των περιοχών που παρουσιάζει ελλείματα και ανεπάρκειες, καθώς και του επιπέδου τυχόν ικανοτήτων του (Κυπριωτάκης, 2003).</w:t>
      </w:r>
    </w:p>
    <w:p w:rsidR="004C64ED" w:rsidRDefault="007D1E58" w:rsidP="007D1E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64ED">
        <w:rPr>
          <w:rFonts w:ascii="Times New Roman" w:hAnsi="Times New Roman" w:cs="Times New Roman"/>
          <w:sz w:val="24"/>
          <w:szCs w:val="24"/>
        </w:rPr>
        <w:t xml:space="preserve">Η στροφή προς την εκπαίδευση άρχισε τη δεκαετία του ’50, κυρίως με το </w:t>
      </w:r>
      <w:r w:rsidR="004C64ED">
        <w:rPr>
          <w:rFonts w:ascii="Times New Roman" w:hAnsi="Times New Roman" w:cs="Times New Roman"/>
          <w:sz w:val="24"/>
          <w:szCs w:val="24"/>
          <w:lang w:val="en-US"/>
        </w:rPr>
        <w:t>Fenichel</w:t>
      </w:r>
      <w:r w:rsidR="004C64ED" w:rsidRPr="004C64ED">
        <w:rPr>
          <w:rFonts w:ascii="Times New Roman" w:hAnsi="Times New Roman" w:cs="Times New Roman"/>
          <w:sz w:val="24"/>
          <w:szCs w:val="24"/>
        </w:rPr>
        <w:t xml:space="preserve"> </w:t>
      </w:r>
      <w:r w:rsidR="004C64ED">
        <w:rPr>
          <w:rFonts w:ascii="Times New Roman" w:hAnsi="Times New Roman" w:cs="Times New Roman"/>
          <w:sz w:val="24"/>
          <w:szCs w:val="24"/>
        </w:rPr>
        <w:t>στη Ν.Υόρκη</w:t>
      </w:r>
      <w:r>
        <w:rPr>
          <w:rFonts w:ascii="Times New Roman" w:hAnsi="Times New Roman" w:cs="Times New Roman"/>
          <w:sz w:val="24"/>
          <w:szCs w:val="24"/>
        </w:rPr>
        <w:t xml:space="preserve">, ο οποίος </w:t>
      </w:r>
      <w:r w:rsidR="004C64ED">
        <w:rPr>
          <w:rFonts w:ascii="Times New Roman" w:hAnsi="Times New Roman" w:cs="Times New Roman"/>
          <w:sz w:val="24"/>
          <w:szCs w:val="24"/>
        </w:rPr>
        <w:t>ίδρυσε ένα ημερ</w:t>
      </w:r>
      <w:r>
        <w:rPr>
          <w:rFonts w:ascii="Times New Roman" w:hAnsi="Times New Roman" w:cs="Times New Roman"/>
          <w:sz w:val="24"/>
          <w:szCs w:val="24"/>
        </w:rPr>
        <w:t>ή</w:t>
      </w:r>
      <w:r w:rsidR="004C64ED">
        <w:rPr>
          <w:rFonts w:ascii="Times New Roman" w:hAnsi="Times New Roman" w:cs="Times New Roman"/>
          <w:sz w:val="24"/>
          <w:szCs w:val="24"/>
        </w:rPr>
        <w:t xml:space="preserve">σιο ειδικό σχολείο, όπου η ειδική αγωγή σε εξατομικευμένη προσέγγιση θα αποτελούσε ένα θεραπευτικό εργαλείο </w:t>
      </w:r>
      <w:r>
        <w:rPr>
          <w:rFonts w:ascii="Times New Roman" w:hAnsi="Times New Roman" w:cs="Times New Roman"/>
          <w:sz w:val="24"/>
          <w:szCs w:val="24"/>
        </w:rPr>
        <w:t xml:space="preserve">που </w:t>
      </w:r>
      <w:r w:rsidR="004C64ED">
        <w:rPr>
          <w:rFonts w:ascii="Times New Roman" w:hAnsi="Times New Roman" w:cs="Times New Roman"/>
          <w:sz w:val="24"/>
          <w:szCs w:val="24"/>
        </w:rPr>
        <w:t xml:space="preserve">θα αντικαταστούσε το ψυχιατρείο. Ωστόσο εκείνη την εποχή δινόταν έμφαση </w:t>
      </w:r>
      <w:r w:rsidR="00AF6963">
        <w:rPr>
          <w:rFonts w:ascii="Times New Roman" w:hAnsi="Times New Roman" w:cs="Times New Roman"/>
          <w:sz w:val="24"/>
          <w:szCs w:val="24"/>
        </w:rPr>
        <w:t>στους ψυχιατρικούς χειρισμούς και στην ψυχοθεραπεία και όχι στην εκμάθηση δεξιοτήτων, οι οποίες θα ανταποκρίνονταν στις ανάγκες και τις δυσκολίες των παιδιών. Παράλληλα οι γονείς δεν εντάσσονταν στην θεραπευτική παρέμβαση, αντιμετωπίζονταν χωριστά και κρατούνταν μακριά από τη διαδικασία (Καραντάνος, 2000).</w:t>
      </w:r>
    </w:p>
    <w:p w:rsidR="001338C0" w:rsidRDefault="00C9167D" w:rsidP="007D1E58">
      <w:pPr>
        <w:spacing w:after="0" w:line="360" w:lineRule="auto"/>
        <w:ind w:firstLine="270"/>
        <w:jc w:val="both"/>
        <w:rPr>
          <w:rFonts w:ascii="Times New Roman" w:hAnsi="Times New Roman" w:cs="Times New Roman"/>
          <w:sz w:val="24"/>
          <w:szCs w:val="24"/>
        </w:rPr>
      </w:pPr>
      <w:r>
        <w:rPr>
          <w:rFonts w:ascii="Times New Roman" w:hAnsi="Times New Roman" w:cs="Times New Roman"/>
          <w:sz w:val="24"/>
          <w:szCs w:val="24"/>
        </w:rPr>
        <w:t>Στο σημείο αυτό π</w:t>
      </w:r>
      <w:r w:rsidR="00AF6963">
        <w:rPr>
          <w:rFonts w:ascii="Times New Roman" w:hAnsi="Times New Roman" w:cs="Times New Roman"/>
          <w:sz w:val="24"/>
          <w:szCs w:val="24"/>
        </w:rPr>
        <w:t xml:space="preserve">ρέπει </w:t>
      </w:r>
      <w:r w:rsidR="00F57789">
        <w:rPr>
          <w:rFonts w:ascii="Times New Roman" w:hAnsi="Times New Roman" w:cs="Times New Roman"/>
          <w:sz w:val="24"/>
          <w:szCs w:val="24"/>
        </w:rPr>
        <w:t xml:space="preserve">να τονίσουμε ότι </w:t>
      </w:r>
      <w:r>
        <w:rPr>
          <w:rFonts w:ascii="Times New Roman" w:hAnsi="Times New Roman" w:cs="Times New Roman"/>
          <w:sz w:val="24"/>
          <w:szCs w:val="24"/>
        </w:rPr>
        <w:t>εκείνο</w:t>
      </w:r>
      <w:r w:rsidR="00F57789">
        <w:rPr>
          <w:rFonts w:ascii="Times New Roman" w:hAnsi="Times New Roman" w:cs="Times New Roman"/>
          <w:sz w:val="24"/>
          <w:szCs w:val="24"/>
        </w:rPr>
        <w:t xml:space="preserve"> που έχει ιδιαίτερη σημασία στα άτομα με αυτισμό, είναι η εκπαίδευση τους στις κοινωνικές δεξιότητες και στην επικοινωνία, η οποία παρουσιάζει δυσκολίες και μεγάλα ελλείμματα, με απώτερο στόχο να τα βοηθήσουμε να βελτιώσουν την συμμετοχή τους σε μια πραγματικότητα που δεν κατανοούν. Οι διαφορετικοί τρόποι παρέμβασης σχετίζονται με τη σοβαρότητα της δυσκολίας τους, με το νοητικό τους δυναμικό και με συμμετοχή του περιβάλλοντος στην εκπαιδευτική διαδικάσια (Βογινδρούκας, 2005).</w:t>
      </w:r>
    </w:p>
    <w:p w:rsidR="00C9167D" w:rsidRDefault="00C9167D" w:rsidP="007D1E58">
      <w:pPr>
        <w:spacing w:after="0" w:line="360" w:lineRule="auto"/>
        <w:ind w:firstLine="270"/>
        <w:jc w:val="both"/>
        <w:rPr>
          <w:rFonts w:ascii="Times New Roman" w:hAnsi="Times New Roman" w:cs="Times New Roman"/>
          <w:b/>
          <w:sz w:val="24"/>
          <w:szCs w:val="24"/>
        </w:rPr>
      </w:pPr>
    </w:p>
    <w:p w:rsidR="001338C0" w:rsidRDefault="001338C0" w:rsidP="00C9167D">
      <w:pPr>
        <w:spacing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2.1 Κριτήρια επιλογής της κατάλληλης θεραπευτικής παρέμβασης</w:t>
      </w:r>
    </w:p>
    <w:p w:rsidR="001338C0" w:rsidRDefault="001338C0" w:rsidP="001338C0">
      <w:pPr>
        <w:spacing w:line="360" w:lineRule="auto"/>
        <w:jc w:val="both"/>
        <w:rPr>
          <w:rFonts w:ascii="Times New Roman" w:hAnsi="Times New Roman" w:cs="Times New Roman"/>
          <w:sz w:val="24"/>
          <w:szCs w:val="24"/>
        </w:rPr>
      </w:pPr>
      <w:r>
        <w:rPr>
          <w:rFonts w:ascii="Times New Roman" w:hAnsi="Times New Roman" w:cs="Times New Roman"/>
          <w:sz w:val="24"/>
          <w:szCs w:val="24"/>
        </w:rPr>
        <w:t>Πριν την επιλογή της θεραπευτικής παρέμβασης πρέπει να συνυπολογιστούν τα εξής:</w:t>
      </w:r>
    </w:p>
    <w:p w:rsidR="001338C0" w:rsidRDefault="001338C0" w:rsidP="00691D2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Τα ι</w:t>
      </w:r>
      <w:r w:rsidR="00F57789">
        <w:rPr>
          <w:rFonts w:ascii="Times New Roman" w:hAnsi="Times New Roman" w:cs="Times New Roman"/>
          <w:sz w:val="24"/>
          <w:szCs w:val="24"/>
        </w:rPr>
        <w:t>διαίτερα χαρακτηριστικά του παιδιού</w:t>
      </w:r>
    </w:p>
    <w:p w:rsidR="00F57789" w:rsidRDefault="00F57789" w:rsidP="00691D2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Ο βαθμός της διαταραχής</w:t>
      </w:r>
    </w:p>
    <w:p w:rsidR="00F57789" w:rsidRDefault="00F57789" w:rsidP="00691D2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Η συχνότητα και η ένταση των προβληματικών συμπεριφορών του παιδιού</w:t>
      </w:r>
    </w:p>
    <w:p w:rsidR="00F57789" w:rsidRDefault="00F57789" w:rsidP="00691D2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Το κόστος </w:t>
      </w:r>
      <w:r w:rsidR="00B447F3">
        <w:rPr>
          <w:rFonts w:ascii="Times New Roman" w:hAnsi="Times New Roman" w:cs="Times New Roman"/>
          <w:sz w:val="24"/>
          <w:szCs w:val="24"/>
        </w:rPr>
        <w:t>της μεθόδου και η οικονομική κατάσταση της οικογενείας</w:t>
      </w:r>
    </w:p>
    <w:p w:rsidR="00B447F3" w:rsidRDefault="00B447F3" w:rsidP="00691D2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Κατά πόσον η συγκεκριμένη προσέγγιση ταιριάζει με το προσωπικό ύφος του εκπαιδευτή και της οικογένειας (Σταύρου, 2004)</w:t>
      </w:r>
      <w:r w:rsidR="00C9167D">
        <w:rPr>
          <w:rFonts w:ascii="Times New Roman" w:hAnsi="Times New Roman" w:cs="Times New Roman"/>
          <w:sz w:val="24"/>
          <w:szCs w:val="24"/>
        </w:rPr>
        <w:t>.</w:t>
      </w:r>
    </w:p>
    <w:p w:rsidR="00B447F3" w:rsidRPr="00B447F3" w:rsidRDefault="00B447F3" w:rsidP="00B447F3">
      <w:pPr>
        <w:spacing w:line="360" w:lineRule="auto"/>
        <w:jc w:val="both"/>
        <w:rPr>
          <w:rFonts w:ascii="Times New Roman" w:hAnsi="Times New Roman" w:cs="Times New Roman"/>
          <w:sz w:val="24"/>
          <w:szCs w:val="24"/>
        </w:rPr>
      </w:pPr>
    </w:p>
    <w:p w:rsidR="00E130D4" w:rsidRPr="00C9167D" w:rsidRDefault="00E130D4" w:rsidP="00C9167D">
      <w:pPr>
        <w:spacing w:line="360" w:lineRule="auto"/>
        <w:ind w:firstLine="360"/>
        <w:jc w:val="both"/>
        <w:rPr>
          <w:rFonts w:ascii="Times New Roman" w:hAnsi="Times New Roman" w:cs="Times New Roman"/>
          <w:b/>
          <w:sz w:val="24"/>
          <w:szCs w:val="24"/>
        </w:rPr>
      </w:pPr>
      <w:r w:rsidRPr="00C9167D">
        <w:rPr>
          <w:rFonts w:ascii="Times New Roman" w:hAnsi="Times New Roman" w:cs="Times New Roman"/>
          <w:b/>
          <w:sz w:val="24"/>
          <w:szCs w:val="24"/>
        </w:rPr>
        <w:t xml:space="preserve">2.2 </w:t>
      </w:r>
      <w:r w:rsidR="000C4D63">
        <w:rPr>
          <w:rFonts w:ascii="Times New Roman" w:hAnsi="Times New Roman" w:cs="Times New Roman"/>
          <w:b/>
          <w:sz w:val="24"/>
          <w:szCs w:val="24"/>
        </w:rPr>
        <w:t xml:space="preserve"> Θεραπευτικές </w:t>
      </w:r>
      <w:r w:rsidRPr="00C9167D">
        <w:rPr>
          <w:rFonts w:ascii="Times New Roman" w:hAnsi="Times New Roman" w:cs="Times New Roman"/>
          <w:b/>
          <w:sz w:val="24"/>
          <w:szCs w:val="24"/>
        </w:rPr>
        <w:t>προσεγγίσεις</w:t>
      </w:r>
    </w:p>
    <w:p w:rsidR="00196B34" w:rsidRPr="00196B34" w:rsidRDefault="00196B34" w:rsidP="00196B34">
      <w:pPr>
        <w:spacing w:line="360" w:lineRule="auto"/>
        <w:ind w:firstLine="360"/>
        <w:jc w:val="both"/>
        <w:rPr>
          <w:rFonts w:ascii="Times New Roman" w:hAnsi="Times New Roman" w:cs="Times New Roman"/>
          <w:sz w:val="24"/>
          <w:szCs w:val="24"/>
        </w:rPr>
      </w:pPr>
      <w:r w:rsidRPr="00196B34">
        <w:rPr>
          <w:rFonts w:ascii="Times New Roman" w:hAnsi="Times New Roman" w:cs="Times New Roman"/>
          <w:sz w:val="24"/>
          <w:szCs w:val="24"/>
        </w:rPr>
        <w:t xml:space="preserve">Τα θεραπευτικά  προγράμματα  που εφαρμόζονται σήμερα για την αντιμετώπιση του αυτισμού είναι πάρα πολλά. Όπως αναφέρει η Πολυχρονοπούλου (2013) "κάθε ένα από αυτά βασίζεται σε μια συγκεκριμένη θεωρία για τη φύση και την αιτιολογία του αυτισμού και στοχεύει στην ανάπτυξη ενός τρόπου αντιστάθμισης των ελλείψεων του παιδιού ή στην ενίσχυση των δυνατοτήτων του. Για παράδειγμα, κάποια προγράμματα που οικοδομήθηκαν πάνω στην αντίληψη ότι ο αυτισμός οφείλεται σε βιολογικούς παράγοντες, προσανατολίζουν την παρέμβαση στην φαρμακευτική αγωγή ή στη διατροφική θεραπεία" (σ. 535).  </w:t>
      </w:r>
    </w:p>
    <w:p w:rsidR="00196B34" w:rsidRPr="00E56697" w:rsidRDefault="00196B34" w:rsidP="00E56697">
      <w:pPr>
        <w:spacing w:line="360" w:lineRule="auto"/>
        <w:jc w:val="both"/>
        <w:rPr>
          <w:rFonts w:ascii="Times New Roman" w:hAnsi="Times New Roman" w:cs="Times New Roman"/>
          <w:sz w:val="24"/>
          <w:szCs w:val="24"/>
        </w:rPr>
      </w:pPr>
      <w:r w:rsidRPr="00E56697">
        <w:rPr>
          <w:rFonts w:ascii="Times New Roman" w:hAnsi="Times New Roman" w:cs="Times New Roman"/>
          <w:sz w:val="24"/>
          <w:szCs w:val="24"/>
        </w:rPr>
        <w:t xml:space="preserve">Τα πιο γνωστά προγράμματα που </w:t>
      </w:r>
      <w:r w:rsidR="00E56697">
        <w:rPr>
          <w:rFonts w:ascii="Times New Roman" w:hAnsi="Times New Roman" w:cs="Times New Roman"/>
          <w:sz w:val="24"/>
          <w:szCs w:val="24"/>
        </w:rPr>
        <w:t xml:space="preserve">εφαρμόζονται σήμερα στις περισσότερες χώρες παρουσιάζονται στη συνέχεια με λίγα λόγια, ενώ έμφαση δίνεται στις συμπεριφοριστικές προσεγγίσεις στις οποίες βασίστηκε το πρόγραμμα παρέμβασης της παρούσας εργασίας. </w:t>
      </w:r>
    </w:p>
    <w:p w:rsidR="00C918AA" w:rsidRDefault="000C4D63" w:rsidP="00E5669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b/>
          <w:sz w:val="24"/>
          <w:szCs w:val="24"/>
        </w:rPr>
        <w:t xml:space="preserve">2.2.1. </w:t>
      </w:r>
      <w:r w:rsidR="00E130D4" w:rsidRPr="009E3860">
        <w:rPr>
          <w:rFonts w:ascii="Times New Roman" w:hAnsi="Times New Roman" w:cs="Times New Roman"/>
          <w:b/>
          <w:sz w:val="24"/>
          <w:szCs w:val="24"/>
        </w:rPr>
        <w:t>Θεραπεία επιλογών (</w:t>
      </w:r>
      <w:r w:rsidR="00E130D4" w:rsidRPr="009E3860">
        <w:rPr>
          <w:rFonts w:ascii="Times New Roman" w:hAnsi="Times New Roman" w:cs="Times New Roman"/>
          <w:b/>
          <w:sz w:val="24"/>
          <w:szCs w:val="24"/>
          <w:lang w:val="en-US"/>
        </w:rPr>
        <w:t>Options</w:t>
      </w:r>
      <w:r w:rsidR="00E130D4" w:rsidRPr="009E3860">
        <w:rPr>
          <w:rFonts w:ascii="Times New Roman" w:hAnsi="Times New Roman" w:cs="Times New Roman"/>
          <w:b/>
          <w:sz w:val="24"/>
          <w:szCs w:val="24"/>
        </w:rPr>
        <w:t xml:space="preserve"> </w:t>
      </w:r>
      <w:r w:rsidR="00E130D4" w:rsidRPr="009E3860">
        <w:rPr>
          <w:rFonts w:ascii="Times New Roman" w:hAnsi="Times New Roman" w:cs="Times New Roman"/>
          <w:b/>
          <w:sz w:val="24"/>
          <w:szCs w:val="24"/>
          <w:lang w:val="en-US"/>
        </w:rPr>
        <w:t>Therapy</w:t>
      </w:r>
      <w:r w:rsidR="00E130D4" w:rsidRPr="009E3860">
        <w:rPr>
          <w:rFonts w:ascii="Times New Roman" w:hAnsi="Times New Roman" w:cs="Times New Roman"/>
          <w:b/>
          <w:sz w:val="24"/>
          <w:szCs w:val="24"/>
        </w:rPr>
        <w:t>)</w:t>
      </w:r>
      <w:r w:rsidR="00E56697">
        <w:rPr>
          <w:rFonts w:ascii="Times New Roman" w:hAnsi="Times New Roman" w:cs="Times New Roman"/>
          <w:b/>
          <w:sz w:val="24"/>
          <w:szCs w:val="24"/>
        </w:rPr>
        <w:t xml:space="preserve">: </w:t>
      </w:r>
      <w:r w:rsidR="00E56697">
        <w:rPr>
          <w:rFonts w:ascii="Times New Roman" w:hAnsi="Times New Roman" w:cs="Times New Roman"/>
          <w:sz w:val="24"/>
          <w:szCs w:val="24"/>
        </w:rPr>
        <w:t>Το πρόγραμμα δίνει ιδιαίτερη έμφαση στην καθολική αποδοχή του παιδιού και το ενθαρρύνει να αναπτύσσει πιο ισχυρά κίνητρα για επικοινωνία και να συμμετέχει ενεργητικότερα στις δραστηριότητες που διαδραματίζονται στο περιβάλλον του. Συγκεκριμένα, γ</w:t>
      </w:r>
      <w:r w:rsidR="008A6F0D">
        <w:rPr>
          <w:rFonts w:ascii="Times New Roman" w:hAnsi="Times New Roman" w:cs="Times New Roman"/>
          <w:sz w:val="24"/>
          <w:szCs w:val="24"/>
        </w:rPr>
        <w:t xml:space="preserve">ια να υπάρξουν θετικά αποτελέσματα μέσω της </w:t>
      </w:r>
      <w:r w:rsidR="008A6F0D">
        <w:rPr>
          <w:rFonts w:ascii="Times New Roman" w:hAnsi="Times New Roman" w:cs="Times New Roman"/>
          <w:sz w:val="24"/>
          <w:szCs w:val="24"/>
          <w:lang w:val="en-US"/>
        </w:rPr>
        <w:t>Options</w:t>
      </w:r>
      <w:r w:rsidR="008A6F0D" w:rsidRPr="008A6F0D">
        <w:rPr>
          <w:rFonts w:ascii="Times New Roman" w:hAnsi="Times New Roman" w:cs="Times New Roman"/>
          <w:sz w:val="24"/>
          <w:szCs w:val="24"/>
        </w:rPr>
        <w:t xml:space="preserve"> </w:t>
      </w:r>
      <w:r w:rsidR="008A6F0D">
        <w:rPr>
          <w:rFonts w:ascii="Times New Roman" w:hAnsi="Times New Roman" w:cs="Times New Roman"/>
          <w:sz w:val="24"/>
          <w:szCs w:val="24"/>
          <w:lang w:val="en-US"/>
        </w:rPr>
        <w:t>Therapy</w:t>
      </w:r>
      <w:r w:rsidR="008A6F0D" w:rsidRPr="008A6F0D">
        <w:rPr>
          <w:rFonts w:ascii="Times New Roman" w:hAnsi="Times New Roman" w:cs="Times New Roman"/>
          <w:sz w:val="24"/>
          <w:szCs w:val="24"/>
        </w:rPr>
        <w:t xml:space="preserve">, </w:t>
      </w:r>
      <w:r w:rsidR="008A6F0D">
        <w:rPr>
          <w:rFonts w:ascii="Times New Roman" w:hAnsi="Times New Roman" w:cs="Times New Roman"/>
          <w:sz w:val="24"/>
          <w:szCs w:val="24"/>
        </w:rPr>
        <w:t>θα πρέπει οι γονείς οι οποίοι είναι αυτοί που περνούν τις περισσότερες ώρες της ημέρας με το παιδί, να αποβάλουν τα αρνητικά τους συναισθήματα, να δημιουργήσουν ένα κλίμα χαράς και αποδοχής και να δουλε</w:t>
      </w:r>
      <w:r w:rsidR="00E56697">
        <w:rPr>
          <w:rFonts w:ascii="Times New Roman" w:hAnsi="Times New Roman" w:cs="Times New Roman"/>
          <w:sz w:val="24"/>
          <w:szCs w:val="24"/>
        </w:rPr>
        <w:t xml:space="preserve">ύουν </w:t>
      </w:r>
      <w:r w:rsidR="008A6F0D">
        <w:rPr>
          <w:rFonts w:ascii="Times New Roman" w:hAnsi="Times New Roman" w:cs="Times New Roman"/>
          <w:sz w:val="24"/>
          <w:szCs w:val="24"/>
        </w:rPr>
        <w:t>μαζί με το παιδί τους, με έναν ενεργητικό και συντροφικό τρόπο, ενισχύοντας θετικά τις συμπεριφορές του (Καλύβα, 2005).</w:t>
      </w:r>
      <w:r w:rsidR="00E56697">
        <w:rPr>
          <w:rFonts w:ascii="Times New Roman" w:hAnsi="Times New Roman" w:cs="Times New Roman"/>
          <w:sz w:val="24"/>
          <w:szCs w:val="24"/>
        </w:rPr>
        <w:t xml:space="preserve"> Τ</w:t>
      </w:r>
      <w:r w:rsidR="00C918AA">
        <w:rPr>
          <w:rFonts w:ascii="Times New Roman" w:hAnsi="Times New Roman" w:cs="Times New Roman"/>
          <w:sz w:val="24"/>
          <w:szCs w:val="24"/>
        </w:rPr>
        <w:t xml:space="preserve">ο παιδί </w:t>
      </w:r>
      <w:r w:rsidR="00E56697">
        <w:rPr>
          <w:rFonts w:ascii="Times New Roman" w:hAnsi="Times New Roman" w:cs="Times New Roman"/>
          <w:sz w:val="24"/>
          <w:szCs w:val="24"/>
        </w:rPr>
        <w:t xml:space="preserve">έτσι </w:t>
      </w:r>
      <w:r w:rsidR="00C918AA">
        <w:rPr>
          <w:rFonts w:ascii="Times New Roman" w:hAnsi="Times New Roman" w:cs="Times New Roman"/>
          <w:sz w:val="24"/>
          <w:szCs w:val="24"/>
        </w:rPr>
        <w:t>διευκολύνεται στο να αντιμετωπίζει όσο καλύτερα μπορεί έναν κόσμο που δυσκολεύεται να τον κατανοήσει και να τον ελέγξει. Επίσης οι στερεοτυπικές του κινήσεις ή η κοινωνική του απομόνωση, είναι απόρροια της αδυναμίας του αυτής να ελέγξει τον εξωτερικό του κόσμο. Βασική πρόθεση λοιπόν είναι να εκλάβει οπωσδήποτε το μήνυμα ότι όλοι γύρω του το αγαπούν και το αποδέχονται έτσι όπως είναι και να μπορέσει να αποκωδικοποιήσει επαρκώς τα κίνητρα για δημιουργική αλληλεπίδραση και επικοινωνία (</w:t>
      </w:r>
      <w:r w:rsidR="00C918AA">
        <w:rPr>
          <w:rFonts w:ascii="Times New Roman" w:hAnsi="Times New Roman" w:cs="Times New Roman"/>
          <w:sz w:val="24"/>
          <w:szCs w:val="24"/>
          <w:lang w:val="en-US"/>
        </w:rPr>
        <w:t>Newson</w:t>
      </w:r>
      <w:r w:rsidR="00C918AA" w:rsidRPr="00C918AA">
        <w:rPr>
          <w:rFonts w:ascii="Times New Roman" w:hAnsi="Times New Roman" w:cs="Times New Roman"/>
          <w:sz w:val="24"/>
          <w:szCs w:val="24"/>
        </w:rPr>
        <w:t>, 2001).</w:t>
      </w:r>
      <w:r w:rsidR="00E56697">
        <w:rPr>
          <w:rFonts w:ascii="Times New Roman" w:hAnsi="Times New Roman" w:cs="Times New Roman"/>
          <w:sz w:val="24"/>
          <w:szCs w:val="24"/>
        </w:rPr>
        <w:t xml:space="preserve"> </w:t>
      </w:r>
    </w:p>
    <w:p w:rsidR="009133FB" w:rsidRDefault="000C4D63" w:rsidP="00AE3FF2">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lastRenderedPageBreak/>
        <w:t xml:space="preserve">2.2.2. </w:t>
      </w:r>
      <w:r w:rsidR="00C918AA">
        <w:rPr>
          <w:rFonts w:ascii="Times New Roman" w:hAnsi="Times New Roman" w:cs="Times New Roman"/>
          <w:b/>
          <w:sz w:val="24"/>
          <w:szCs w:val="24"/>
        </w:rPr>
        <w:t>Θεραπεία Κρ</w:t>
      </w:r>
      <w:r>
        <w:rPr>
          <w:rFonts w:ascii="Times New Roman" w:hAnsi="Times New Roman" w:cs="Times New Roman"/>
          <w:b/>
          <w:sz w:val="24"/>
          <w:szCs w:val="24"/>
        </w:rPr>
        <w:t>α</w:t>
      </w:r>
      <w:r w:rsidR="00C918AA">
        <w:rPr>
          <w:rFonts w:ascii="Times New Roman" w:hAnsi="Times New Roman" w:cs="Times New Roman"/>
          <w:b/>
          <w:sz w:val="24"/>
          <w:szCs w:val="24"/>
        </w:rPr>
        <w:t>τ</w:t>
      </w:r>
      <w:r>
        <w:rPr>
          <w:rFonts w:ascii="Times New Roman" w:hAnsi="Times New Roman" w:cs="Times New Roman"/>
          <w:b/>
          <w:sz w:val="24"/>
          <w:szCs w:val="24"/>
        </w:rPr>
        <w:t>ή</w:t>
      </w:r>
      <w:r w:rsidR="00C918AA">
        <w:rPr>
          <w:rFonts w:ascii="Times New Roman" w:hAnsi="Times New Roman" w:cs="Times New Roman"/>
          <w:b/>
          <w:sz w:val="24"/>
          <w:szCs w:val="24"/>
        </w:rPr>
        <w:t>ματος (</w:t>
      </w:r>
      <w:r w:rsidR="00C918AA">
        <w:rPr>
          <w:rFonts w:ascii="Times New Roman" w:hAnsi="Times New Roman" w:cs="Times New Roman"/>
          <w:b/>
          <w:sz w:val="24"/>
          <w:szCs w:val="24"/>
          <w:lang w:val="en-US"/>
        </w:rPr>
        <w:t>Holding</w:t>
      </w:r>
      <w:r w:rsidR="00C918AA" w:rsidRPr="009133FB">
        <w:rPr>
          <w:rFonts w:ascii="Times New Roman" w:hAnsi="Times New Roman" w:cs="Times New Roman"/>
          <w:b/>
          <w:sz w:val="24"/>
          <w:szCs w:val="24"/>
        </w:rPr>
        <w:t xml:space="preserve"> </w:t>
      </w:r>
      <w:r w:rsidR="00C918AA">
        <w:rPr>
          <w:rFonts w:ascii="Times New Roman" w:hAnsi="Times New Roman" w:cs="Times New Roman"/>
          <w:b/>
          <w:sz w:val="24"/>
          <w:szCs w:val="24"/>
          <w:lang w:val="en-US"/>
        </w:rPr>
        <w:t>Therapy</w:t>
      </w:r>
      <w:r w:rsidR="00C918AA" w:rsidRPr="009133FB">
        <w:rPr>
          <w:rFonts w:ascii="Times New Roman" w:hAnsi="Times New Roman" w:cs="Times New Roman"/>
          <w:b/>
          <w:sz w:val="24"/>
          <w:szCs w:val="24"/>
        </w:rPr>
        <w:t>)</w:t>
      </w:r>
      <w:r w:rsidR="00E56697">
        <w:rPr>
          <w:rFonts w:ascii="Times New Roman" w:hAnsi="Times New Roman" w:cs="Times New Roman"/>
          <w:b/>
          <w:sz w:val="24"/>
          <w:szCs w:val="24"/>
        </w:rPr>
        <w:t xml:space="preserve">: </w:t>
      </w:r>
      <w:r w:rsidR="00E56697" w:rsidRPr="00E56697">
        <w:rPr>
          <w:rFonts w:ascii="Times New Roman" w:hAnsi="Times New Roman" w:cs="Times New Roman"/>
          <w:sz w:val="24"/>
          <w:szCs w:val="24"/>
        </w:rPr>
        <w:t>Γνωστή και ως</w:t>
      </w:r>
      <w:r w:rsidR="00E56697">
        <w:rPr>
          <w:rFonts w:ascii="Times New Roman" w:hAnsi="Times New Roman" w:cs="Times New Roman"/>
          <w:b/>
          <w:sz w:val="24"/>
          <w:szCs w:val="24"/>
        </w:rPr>
        <w:t xml:space="preserve"> </w:t>
      </w:r>
      <w:r w:rsidR="009133FB">
        <w:rPr>
          <w:rFonts w:ascii="Times New Roman" w:hAnsi="Times New Roman" w:cs="Times New Roman"/>
          <w:sz w:val="24"/>
          <w:szCs w:val="24"/>
        </w:rPr>
        <w:t xml:space="preserve">μέθοδος του σφιχταγγαλιάσματος </w:t>
      </w:r>
      <w:r w:rsidR="00E56697">
        <w:rPr>
          <w:rFonts w:ascii="Times New Roman" w:hAnsi="Times New Roman" w:cs="Times New Roman"/>
          <w:sz w:val="24"/>
          <w:szCs w:val="24"/>
        </w:rPr>
        <w:t xml:space="preserve">ή </w:t>
      </w:r>
      <w:r w:rsidR="009133FB">
        <w:rPr>
          <w:rFonts w:ascii="Times New Roman" w:hAnsi="Times New Roman" w:cs="Times New Roman"/>
          <w:sz w:val="24"/>
          <w:szCs w:val="24"/>
        </w:rPr>
        <w:t>ως μέθοδος ελάττωσης του θυμού στηρίζεται στην άποψη ότι ο αυτισμός προέρχεται από ένα διαταραγμένο δεσμό μεταξύ μητέρας-παιδιού που ξεκινά νωρίς από την ενδομήτρια ζωή και περιλαμβάνει τα εξής στάδια (Κυπριωτάκης, 2003):</w:t>
      </w:r>
    </w:p>
    <w:p w:rsidR="009133FB" w:rsidRDefault="009133FB" w:rsidP="00AE3FF2">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Η μητέρα παροτρύνεται να κρατήσει κοντά στο σώμα της το παιδί.</w:t>
      </w:r>
    </w:p>
    <w:p w:rsidR="009133FB" w:rsidRDefault="009133FB" w:rsidP="00AE3FF2">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Τα αυτιστικά παιδιά αντιστέκονται κατά τη διάρκεια της σωματικής επαφής.</w:t>
      </w:r>
    </w:p>
    <w:p w:rsidR="009133FB" w:rsidRDefault="005F15B1" w:rsidP="000C4D63">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Η μητέρα δεν επιτρέπεται να παραιτηθεί και να σταματήσει, αντίθετα θα πρέπει να εντείνει τις προσπάθειες της και να επιδιώκει βλεμματική επαφή με το παιδί.</w:t>
      </w:r>
    </w:p>
    <w:p w:rsidR="005F15B1" w:rsidRDefault="005F15B1" w:rsidP="000C4D63">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Το παιδί εξαιτίας αυτής της κατάστασης ενδέχεται να αντιδράσει έντονα και να δημιουργηθεί μία κατάσταση αντιπαλότητας (να φωνάζει, δγκώνει, χτυπά κτλ.).</w:t>
      </w:r>
    </w:p>
    <w:p w:rsidR="005F15B1" w:rsidRDefault="005F15B1" w:rsidP="000C4D63">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Η μητέρα δεν επιτρέπεται να υποχωρήσει μέχρις ότου το παιδί ηρεμήσει.</w:t>
      </w:r>
    </w:p>
    <w:p w:rsidR="005F15B1" w:rsidRDefault="005F15B1" w:rsidP="000C4D63">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Η όλη αυτή διαδικασία πρέπει να γίνεται στο σπίτι τουλάχιστον μια φορά την ημέρα και κάθε φορά που το παιδί φαίνεται να είναι δυστυχισμένο και απόμακρο.</w:t>
      </w:r>
    </w:p>
    <w:p w:rsidR="005F15B1" w:rsidRPr="005F15B1" w:rsidRDefault="005F15B1" w:rsidP="005F15B1">
      <w:pPr>
        <w:spacing w:line="360" w:lineRule="auto"/>
        <w:jc w:val="both"/>
        <w:rPr>
          <w:rFonts w:ascii="Times New Roman" w:hAnsi="Times New Roman" w:cs="Times New Roman"/>
          <w:sz w:val="24"/>
          <w:szCs w:val="24"/>
        </w:rPr>
      </w:pPr>
      <w:r>
        <w:rPr>
          <w:rFonts w:ascii="Times New Roman" w:hAnsi="Times New Roman" w:cs="Times New Roman"/>
          <w:sz w:val="24"/>
          <w:szCs w:val="24"/>
        </w:rPr>
        <w:t>Τα αυτιστικά συμπτώματα υποχωρούν σταδιακά, αναπτύσσεται η κοινωνική επικοινωνία και αλληλεπίδραση, αυξάνονται οι ερευνητικές προσπάθειες του παιδ</w:t>
      </w:r>
      <w:r w:rsidR="000C4D63">
        <w:rPr>
          <w:rFonts w:ascii="Times New Roman" w:hAnsi="Times New Roman" w:cs="Times New Roman"/>
          <w:sz w:val="24"/>
          <w:szCs w:val="24"/>
        </w:rPr>
        <w:t>ι</w:t>
      </w:r>
      <w:r>
        <w:rPr>
          <w:rFonts w:ascii="Times New Roman" w:hAnsi="Times New Roman" w:cs="Times New Roman"/>
          <w:sz w:val="24"/>
          <w:szCs w:val="24"/>
        </w:rPr>
        <w:t>ού, πράγμα το οποίο συντελεί στην ενίσχυση της δημιουργικότητάς του (Καλύβα, 2005).</w:t>
      </w:r>
      <w:r w:rsidR="000C4D63">
        <w:rPr>
          <w:rFonts w:ascii="Times New Roman" w:hAnsi="Times New Roman" w:cs="Times New Roman"/>
          <w:sz w:val="24"/>
          <w:szCs w:val="24"/>
        </w:rPr>
        <w:t xml:space="preserve"> Πα</w:t>
      </w:r>
      <w:r>
        <w:rPr>
          <w:rFonts w:ascii="Times New Roman" w:hAnsi="Times New Roman" w:cs="Times New Roman"/>
          <w:sz w:val="24"/>
          <w:szCs w:val="24"/>
        </w:rPr>
        <w:t xml:space="preserve">ιδί και μητέρα αποκτούν εμπειρίες ο ένας για τον άλλο, εξαφανίζεται σταδιακά το κενό που υπήρχε ανάμεσά τους και αλλάζουν με το χρόνο στάσεις και διαθέσεις. </w:t>
      </w:r>
      <w:r w:rsidR="00AE3FF2">
        <w:rPr>
          <w:rFonts w:ascii="Times New Roman" w:hAnsi="Times New Roman" w:cs="Times New Roman"/>
          <w:sz w:val="24"/>
          <w:szCs w:val="24"/>
        </w:rPr>
        <w:t>Π</w:t>
      </w:r>
      <w:r w:rsidR="00425230">
        <w:rPr>
          <w:rFonts w:ascii="Times New Roman" w:hAnsi="Times New Roman" w:cs="Times New Roman"/>
          <w:sz w:val="24"/>
          <w:szCs w:val="24"/>
        </w:rPr>
        <w:t xml:space="preserve">ολλοί είναι εκείνοι, οι οποίοι πιστεύουν ότι </w:t>
      </w:r>
      <w:r w:rsidR="00AE3FF2">
        <w:rPr>
          <w:rFonts w:ascii="Times New Roman" w:hAnsi="Times New Roman" w:cs="Times New Roman"/>
          <w:sz w:val="24"/>
          <w:szCs w:val="24"/>
        </w:rPr>
        <w:t xml:space="preserve">η συγκεκριμένη προσέγγιση </w:t>
      </w:r>
      <w:r w:rsidR="00425230">
        <w:rPr>
          <w:rFonts w:ascii="Times New Roman" w:hAnsi="Times New Roman" w:cs="Times New Roman"/>
          <w:sz w:val="24"/>
          <w:szCs w:val="24"/>
        </w:rPr>
        <w:t xml:space="preserve">αποτελεί </w:t>
      </w:r>
      <w:r w:rsidR="000C4D63">
        <w:rPr>
          <w:rFonts w:ascii="Times New Roman" w:hAnsi="Times New Roman" w:cs="Times New Roman"/>
          <w:sz w:val="24"/>
          <w:szCs w:val="24"/>
        </w:rPr>
        <w:t xml:space="preserve">μια μορφή </w:t>
      </w:r>
      <w:r w:rsidR="00425230">
        <w:rPr>
          <w:rFonts w:ascii="Times New Roman" w:hAnsi="Times New Roman" w:cs="Times New Roman"/>
          <w:sz w:val="24"/>
          <w:szCs w:val="24"/>
        </w:rPr>
        <w:t>της θεραπείας αισθητηριακής ολοκλήρωσης</w:t>
      </w:r>
      <w:r w:rsidR="00AE3FF2">
        <w:rPr>
          <w:rFonts w:ascii="Times New Roman" w:hAnsi="Times New Roman" w:cs="Times New Roman"/>
          <w:sz w:val="24"/>
          <w:szCs w:val="24"/>
        </w:rPr>
        <w:t xml:space="preserve"> που</w:t>
      </w:r>
      <w:r w:rsidR="00425230">
        <w:rPr>
          <w:rFonts w:ascii="Times New Roman" w:hAnsi="Times New Roman" w:cs="Times New Roman"/>
          <w:sz w:val="24"/>
          <w:szCs w:val="24"/>
        </w:rPr>
        <w:t xml:space="preserve"> βοηθά το παιδί να προσαρμοστεί στην αισθητηριακή </w:t>
      </w:r>
      <w:r w:rsidR="00AE3FF2">
        <w:rPr>
          <w:rFonts w:ascii="Times New Roman" w:hAnsi="Times New Roman" w:cs="Times New Roman"/>
          <w:sz w:val="24"/>
          <w:szCs w:val="24"/>
        </w:rPr>
        <w:t xml:space="preserve">του </w:t>
      </w:r>
      <w:r w:rsidR="00425230">
        <w:rPr>
          <w:rFonts w:ascii="Times New Roman" w:hAnsi="Times New Roman" w:cs="Times New Roman"/>
          <w:sz w:val="24"/>
          <w:szCs w:val="24"/>
        </w:rPr>
        <w:t>υπερφόρτωση και να την ξεπεράσει (Καλύβα, 2005).</w:t>
      </w:r>
      <w:r>
        <w:rPr>
          <w:rFonts w:ascii="Times New Roman" w:hAnsi="Times New Roman" w:cs="Times New Roman"/>
          <w:sz w:val="24"/>
          <w:szCs w:val="24"/>
        </w:rPr>
        <w:t xml:space="preserve"> </w:t>
      </w:r>
    </w:p>
    <w:p w:rsidR="002C5CFA" w:rsidRPr="00504ED5" w:rsidRDefault="000C4D63" w:rsidP="00C40858">
      <w:pPr>
        <w:spacing w:line="360" w:lineRule="auto"/>
        <w:jc w:val="both"/>
        <w:rPr>
          <w:rFonts w:ascii="Times New Roman" w:hAnsi="Times New Roman" w:cs="Times New Roman"/>
          <w:b/>
          <w:sz w:val="24"/>
          <w:szCs w:val="24"/>
        </w:rPr>
      </w:pPr>
      <w:r>
        <w:rPr>
          <w:rFonts w:ascii="Times New Roman" w:hAnsi="Times New Roman" w:cs="Times New Roman"/>
          <w:b/>
          <w:sz w:val="28"/>
          <w:szCs w:val="28"/>
        </w:rPr>
        <w:t xml:space="preserve">      </w:t>
      </w:r>
      <w:r w:rsidR="002C5CFA" w:rsidRPr="00504ED5">
        <w:rPr>
          <w:rFonts w:ascii="Times New Roman" w:hAnsi="Times New Roman" w:cs="Times New Roman"/>
          <w:b/>
          <w:sz w:val="24"/>
          <w:szCs w:val="24"/>
        </w:rPr>
        <w:t>2.4 Αισθητηριακές – Κινητικές Προσεγγίσεις</w:t>
      </w:r>
    </w:p>
    <w:p w:rsidR="002C5CFA" w:rsidRDefault="002C5CFA" w:rsidP="0051429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Οι συγκεκριμένες προσεγγίσεις βασίζονται στην πεποίθηση ότι τα παιδιά με αυτισμό διεγείρονται σε διαφορετική κλίμακα (περισσότερο ή λιγότερο) από τα περιβαλλοντικά ερεθίσματα από τα φυσιολογικά άτομα, με αποτέλεσμα να εμφανίζουν δυσκολίες στην κατανόηση και ανταπόκρισ</w:t>
      </w:r>
      <w:r w:rsidR="00504ED5">
        <w:rPr>
          <w:rFonts w:ascii="Times New Roman" w:hAnsi="Times New Roman" w:cs="Times New Roman"/>
          <w:sz w:val="24"/>
          <w:szCs w:val="24"/>
        </w:rPr>
        <w:t>ή</w:t>
      </w:r>
      <w:r>
        <w:rPr>
          <w:rFonts w:ascii="Times New Roman" w:hAnsi="Times New Roman" w:cs="Times New Roman"/>
          <w:sz w:val="24"/>
          <w:szCs w:val="24"/>
        </w:rPr>
        <w:t xml:space="preserve"> τους σε αυτά (</w:t>
      </w:r>
      <w:r>
        <w:rPr>
          <w:rFonts w:ascii="Times New Roman" w:hAnsi="Times New Roman" w:cs="Times New Roman"/>
          <w:sz w:val="24"/>
          <w:szCs w:val="24"/>
          <w:lang w:val="en-US"/>
        </w:rPr>
        <w:t>Dempsey</w:t>
      </w:r>
      <w:r w:rsidRPr="009D4DC6">
        <w:rPr>
          <w:rFonts w:ascii="Times New Roman" w:hAnsi="Times New Roman" w:cs="Times New Roman"/>
          <w:sz w:val="24"/>
          <w:szCs w:val="24"/>
        </w:rPr>
        <w:t xml:space="preserve"> &amp; </w:t>
      </w:r>
      <w:r>
        <w:rPr>
          <w:rFonts w:ascii="Times New Roman" w:hAnsi="Times New Roman" w:cs="Times New Roman"/>
          <w:sz w:val="24"/>
          <w:szCs w:val="24"/>
          <w:lang w:val="en-US"/>
        </w:rPr>
        <w:t>Foreman</w:t>
      </w:r>
      <w:r w:rsidRPr="009D4DC6">
        <w:rPr>
          <w:rFonts w:ascii="Times New Roman" w:hAnsi="Times New Roman" w:cs="Times New Roman"/>
          <w:sz w:val="24"/>
          <w:szCs w:val="24"/>
        </w:rPr>
        <w:t>, 2001).</w:t>
      </w:r>
      <w:r>
        <w:rPr>
          <w:rFonts w:ascii="Times New Roman" w:hAnsi="Times New Roman" w:cs="Times New Roman"/>
          <w:sz w:val="24"/>
          <w:szCs w:val="24"/>
        </w:rPr>
        <w:t xml:space="preserve"> Στη συνέχεια θα παρουσιά</w:t>
      </w:r>
      <w:r w:rsidR="00504ED5">
        <w:rPr>
          <w:rFonts w:ascii="Times New Roman" w:hAnsi="Times New Roman" w:cs="Times New Roman"/>
          <w:sz w:val="24"/>
          <w:szCs w:val="24"/>
        </w:rPr>
        <w:t>ζονται συνοπτικά οι</w:t>
      </w:r>
      <w:r>
        <w:rPr>
          <w:rFonts w:ascii="Times New Roman" w:hAnsi="Times New Roman" w:cs="Times New Roman"/>
          <w:sz w:val="24"/>
          <w:szCs w:val="24"/>
        </w:rPr>
        <w:t xml:space="preserve"> κυριότερες αισθητηριακές – κινητικές προσεγγίσεις που χρησιμοποιούνται για τα άτομα με αυτισμό.</w:t>
      </w:r>
    </w:p>
    <w:p w:rsidR="002C5CFA" w:rsidRDefault="002C5CFA" w:rsidP="00504ED5">
      <w:pPr>
        <w:spacing w:line="360" w:lineRule="auto"/>
        <w:ind w:firstLine="990"/>
        <w:jc w:val="both"/>
        <w:rPr>
          <w:rFonts w:ascii="Times New Roman" w:hAnsi="Times New Roman" w:cs="Times New Roman"/>
          <w:b/>
          <w:sz w:val="24"/>
          <w:szCs w:val="24"/>
          <w:lang w:val="en-US"/>
        </w:rPr>
      </w:pPr>
      <w:r>
        <w:rPr>
          <w:rFonts w:ascii="Times New Roman" w:hAnsi="Times New Roman" w:cs="Times New Roman"/>
          <w:b/>
          <w:sz w:val="24"/>
          <w:szCs w:val="24"/>
          <w:lang w:val="en-US"/>
        </w:rPr>
        <w:t>2.</w:t>
      </w:r>
      <w:r w:rsidRPr="00BF12D6">
        <w:rPr>
          <w:rFonts w:ascii="Times New Roman" w:hAnsi="Times New Roman" w:cs="Times New Roman"/>
          <w:b/>
          <w:sz w:val="24"/>
          <w:szCs w:val="24"/>
          <w:lang w:val="en-US"/>
        </w:rPr>
        <w:t>4</w:t>
      </w:r>
      <w:r w:rsidRPr="009D4DC6">
        <w:rPr>
          <w:rFonts w:ascii="Times New Roman" w:hAnsi="Times New Roman" w:cs="Times New Roman"/>
          <w:b/>
          <w:sz w:val="24"/>
          <w:szCs w:val="24"/>
          <w:lang w:val="en-US"/>
        </w:rPr>
        <w:t xml:space="preserve">.1. </w:t>
      </w:r>
      <w:r w:rsidRPr="009D4DC6">
        <w:rPr>
          <w:rFonts w:ascii="Times New Roman" w:hAnsi="Times New Roman" w:cs="Times New Roman"/>
          <w:b/>
          <w:sz w:val="24"/>
          <w:szCs w:val="24"/>
        </w:rPr>
        <w:t>Αισθητηριακή</w:t>
      </w:r>
      <w:r w:rsidRPr="009D4DC6">
        <w:rPr>
          <w:rFonts w:ascii="Times New Roman" w:hAnsi="Times New Roman" w:cs="Times New Roman"/>
          <w:b/>
          <w:sz w:val="24"/>
          <w:szCs w:val="24"/>
          <w:lang w:val="en-US"/>
        </w:rPr>
        <w:t xml:space="preserve"> </w:t>
      </w:r>
      <w:r w:rsidRPr="009D4DC6">
        <w:rPr>
          <w:rFonts w:ascii="Times New Roman" w:hAnsi="Times New Roman" w:cs="Times New Roman"/>
          <w:b/>
          <w:sz w:val="24"/>
          <w:szCs w:val="24"/>
        </w:rPr>
        <w:t>Ολοκλήρωση</w:t>
      </w:r>
      <w:r w:rsidRPr="009D4DC6">
        <w:rPr>
          <w:rFonts w:ascii="Times New Roman" w:hAnsi="Times New Roman" w:cs="Times New Roman"/>
          <w:b/>
          <w:sz w:val="24"/>
          <w:szCs w:val="24"/>
          <w:lang w:val="en-US"/>
        </w:rPr>
        <w:t xml:space="preserve"> (Sensory Integration Therapy – SIT)</w:t>
      </w:r>
    </w:p>
    <w:p w:rsidR="0051429B" w:rsidRPr="00E9625A" w:rsidRDefault="00504ED5" w:rsidP="0051429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Οι </w:t>
      </w:r>
      <w:r>
        <w:rPr>
          <w:rFonts w:ascii="Times New Roman" w:hAnsi="Times New Roman" w:cs="Times New Roman"/>
          <w:sz w:val="24"/>
          <w:szCs w:val="24"/>
          <w:lang w:val="en-US"/>
        </w:rPr>
        <w:t>Fisher</w:t>
      </w:r>
      <w:r w:rsidRPr="009C7D3A">
        <w:rPr>
          <w:rFonts w:ascii="Times New Roman" w:hAnsi="Times New Roman" w:cs="Times New Roman"/>
          <w:sz w:val="24"/>
          <w:szCs w:val="24"/>
        </w:rPr>
        <w:t xml:space="preserve"> </w:t>
      </w:r>
      <w:r>
        <w:rPr>
          <w:rFonts w:ascii="Times New Roman" w:hAnsi="Times New Roman" w:cs="Times New Roman"/>
          <w:sz w:val="24"/>
          <w:szCs w:val="24"/>
        </w:rPr>
        <w:t>και</w:t>
      </w:r>
      <w:r w:rsidRPr="009C7D3A">
        <w:rPr>
          <w:rFonts w:ascii="Times New Roman" w:hAnsi="Times New Roman" w:cs="Times New Roman"/>
          <w:sz w:val="24"/>
          <w:szCs w:val="24"/>
        </w:rPr>
        <w:t xml:space="preserve"> </w:t>
      </w:r>
      <w:r>
        <w:rPr>
          <w:rFonts w:ascii="Times New Roman" w:hAnsi="Times New Roman" w:cs="Times New Roman"/>
          <w:sz w:val="24"/>
          <w:szCs w:val="24"/>
          <w:lang w:val="en-US"/>
        </w:rPr>
        <w:t>Murray</w:t>
      </w:r>
      <w:r w:rsidRPr="009C7D3A">
        <w:rPr>
          <w:rFonts w:ascii="Times New Roman" w:hAnsi="Times New Roman" w:cs="Times New Roman"/>
          <w:sz w:val="24"/>
          <w:szCs w:val="24"/>
        </w:rPr>
        <w:t xml:space="preserve"> (1991) </w:t>
      </w:r>
      <w:r>
        <w:rPr>
          <w:rFonts w:ascii="Times New Roman" w:hAnsi="Times New Roman" w:cs="Times New Roman"/>
          <w:sz w:val="24"/>
          <w:szCs w:val="24"/>
        </w:rPr>
        <w:t xml:space="preserve">περιγράφουν την αισθητηριακή ολοκλήρωση ως μια νευρολογική διαδικασία και μια θεωρία για τη σχέση που υπάρχει ανάμεσα στη νευρολογική διεργασία και τη συμπεριφορά. </w:t>
      </w:r>
      <w:r w:rsidR="002C5CFA">
        <w:rPr>
          <w:rFonts w:ascii="Times New Roman" w:hAnsi="Times New Roman" w:cs="Times New Roman"/>
          <w:sz w:val="24"/>
          <w:szCs w:val="24"/>
        </w:rPr>
        <w:t xml:space="preserve">Η συγκεκριμένη θεωρία θεωρείται ότι βελτιώνει τον τρόπο με </w:t>
      </w:r>
      <w:r w:rsidR="002C5CFA">
        <w:rPr>
          <w:rFonts w:ascii="Times New Roman" w:hAnsi="Times New Roman" w:cs="Times New Roman"/>
          <w:sz w:val="24"/>
          <w:szCs w:val="24"/>
        </w:rPr>
        <w:lastRenderedPageBreak/>
        <w:t>τον οποίο  ο  εγκέφαλος επεξεργάζεται και οργανώνει τα εξωτερικά ερεθίσματα όπως είναι η αφή, η κίνηση, η σωματογνωσία, η όραση και η ακοή. Μέσω της προσέγγισης αυτής παρατηρούνται βελτιώσεις σε τομείς, όπως η αυτοτραυματική-επιθετική συμπεριφορά, η μάθηση, η βλεμματική επαφή και οι κινητικές δεξιότητες. Ακόμη η μέθοδος απαιτεί δραστηριότητες που περιλαμβάνουν την κίνηση ολόκληρου του σώματος (</w:t>
      </w:r>
      <w:r w:rsidR="002C5CFA">
        <w:rPr>
          <w:rFonts w:ascii="Times New Roman" w:hAnsi="Times New Roman" w:cs="Times New Roman"/>
          <w:sz w:val="24"/>
          <w:szCs w:val="24"/>
          <w:lang w:val="en-US"/>
        </w:rPr>
        <w:t>Dempsey</w:t>
      </w:r>
      <w:r w:rsidR="002C5CFA" w:rsidRPr="009D4DC6">
        <w:rPr>
          <w:rFonts w:ascii="Times New Roman" w:hAnsi="Times New Roman" w:cs="Times New Roman"/>
          <w:sz w:val="24"/>
          <w:szCs w:val="24"/>
        </w:rPr>
        <w:t xml:space="preserve"> &amp; </w:t>
      </w:r>
      <w:r w:rsidR="002C5CFA">
        <w:rPr>
          <w:rFonts w:ascii="Times New Roman" w:hAnsi="Times New Roman" w:cs="Times New Roman"/>
          <w:sz w:val="24"/>
          <w:szCs w:val="24"/>
          <w:lang w:val="en-US"/>
        </w:rPr>
        <w:t>Foreman</w:t>
      </w:r>
      <w:r w:rsidR="002C5CFA" w:rsidRPr="009D4DC6">
        <w:rPr>
          <w:rFonts w:ascii="Times New Roman" w:hAnsi="Times New Roman" w:cs="Times New Roman"/>
          <w:sz w:val="24"/>
          <w:szCs w:val="24"/>
        </w:rPr>
        <w:t>, 2001).</w:t>
      </w:r>
      <w:r w:rsidR="0051429B" w:rsidRPr="0051429B">
        <w:rPr>
          <w:rFonts w:ascii="Times New Roman" w:hAnsi="Times New Roman" w:cs="Times New Roman"/>
          <w:sz w:val="24"/>
          <w:szCs w:val="24"/>
        </w:rPr>
        <w:t xml:space="preserve"> </w:t>
      </w:r>
      <w:r w:rsidR="0051429B">
        <w:rPr>
          <w:rFonts w:ascii="Times New Roman" w:hAnsi="Times New Roman" w:cs="Times New Roman"/>
          <w:sz w:val="24"/>
          <w:szCs w:val="24"/>
        </w:rPr>
        <w:t>Επιτυγχάνεται έτσι συντονισμός και συνεργασία των γνωστικών λειτουργιών σε όλα τα επίπεδα και δημιουργούνται προυποθέσεις για ετοιμότητα και παρώθηση μάθησης στις ανώτερες περιοχές των εγκεφαλικών στρωμάτων (</w:t>
      </w:r>
      <w:proofErr w:type="spellStart"/>
      <w:r w:rsidR="0051429B">
        <w:rPr>
          <w:rFonts w:ascii="Times New Roman" w:hAnsi="Times New Roman" w:cs="Times New Roman"/>
          <w:sz w:val="24"/>
          <w:szCs w:val="24"/>
          <w:lang w:val="en-US"/>
        </w:rPr>
        <w:t>Schaaf</w:t>
      </w:r>
      <w:proofErr w:type="spellEnd"/>
      <w:r w:rsidR="0051429B" w:rsidRPr="00E9625A">
        <w:rPr>
          <w:rFonts w:ascii="Times New Roman" w:hAnsi="Times New Roman" w:cs="Times New Roman"/>
          <w:sz w:val="24"/>
          <w:szCs w:val="24"/>
        </w:rPr>
        <w:t xml:space="preserve"> &amp; </w:t>
      </w:r>
      <w:r w:rsidR="0051429B">
        <w:rPr>
          <w:rFonts w:ascii="Times New Roman" w:hAnsi="Times New Roman" w:cs="Times New Roman"/>
          <w:sz w:val="24"/>
          <w:szCs w:val="24"/>
          <w:lang w:val="en-US"/>
        </w:rPr>
        <w:t>Miller</w:t>
      </w:r>
      <w:r w:rsidR="0051429B" w:rsidRPr="00E9625A">
        <w:rPr>
          <w:rFonts w:ascii="Times New Roman" w:hAnsi="Times New Roman" w:cs="Times New Roman"/>
          <w:sz w:val="24"/>
          <w:szCs w:val="24"/>
        </w:rPr>
        <w:t>, 2005).</w:t>
      </w:r>
    </w:p>
    <w:p w:rsidR="002C5CFA" w:rsidRDefault="002C5CFA" w:rsidP="005A575B">
      <w:pPr>
        <w:spacing w:line="360" w:lineRule="auto"/>
        <w:ind w:firstLine="990"/>
        <w:jc w:val="both"/>
        <w:rPr>
          <w:rFonts w:ascii="Times New Roman" w:hAnsi="Times New Roman" w:cs="Times New Roman"/>
          <w:b/>
          <w:sz w:val="24"/>
          <w:szCs w:val="24"/>
          <w:lang w:val="en-US"/>
        </w:rPr>
      </w:pPr>
      <w:r>
        <w:rPr>
          <w:rFonts w:ascii="Times New Roman" w:hAnsi="Times New Roman" w:cs="Times New Roman"/>
          <w:b/>
          <w:sz w:val="24"/>
          <w:szCs w:val="24"/>
          <w:lang w:val="en-US"/>
        </w:rPr>
        <w:t>2.</w:t>
      </w:r>
      <w:r w:rsidRPr="00BF12D6">
        <w:rPr>
          <w:rFonts w:ascii="Times New Roman" w:hAnsi="Times New Roman" w:cs="Times New Roman"/>
          <w:b/>
          <w:sz w:val="24"/>
          <w:szCs w:val="24"/>
          <w:lang w:val="en-US"/>
        </w:rPr>
        <w:t>4</w:t>
      </w:r>
      <w:r>
        <w:rPr>
          <w:rFonts w:ascii="Times New Roman" w:hAnsi="Times New Roman" w:cs="Times New Roman"/>
          <w:b/>
          <w:sz w:val="24"/>
          <w:szCs w:val="24"/>
          <w:lang w:val="en-US"/>
        </w:rPr>
        <w:t>.2</w:t>
      </w:r>
      <w:r w:rsidRPr="009D4DC6">
        <w:rPr>
          <w:rFonts w:ascii="Times New Roman" w:hAnsi="Times New Roman" w:cs="Times New Roman"/>
          <w:b/>
          <w:sz w:val="24"/>
          <w:szCs w:val="24"/>
          <w:lang w:val="en-US"/>
        </w:rPr>
        <w:t xml:space="preserve">. </w:t>
      </w:r>
      <w:r w:rsidRPr="009D4DC6">
        <w:rPr>
          <w:rFonts w:ascii="Times New Roman" w:hAnsi="Times New Roman" w:cs="Times New Roman"/>
          <w:b/>
          <w:sz w:val="24"/>
          <w:szCs w:val="24"/>
        </w:rPr>
        <w:t>Α</w:t>
      </w:r>
      <w:r>
        <w:rPr>
          <w:rFonts w:ascii="Times New Roman" w:hAnsi="Times New Roman" w:cs="Times New Roman"/>
          <w:b/>
          <w:sz w:val="24"/>
          <w:szCs w:val="24"/>
        </w:rPr>
        <w:t>κουστική</w:t>
      </w:r>
      <w:r w:rsidRPr="009D4DC6">
        <w:rPr>
          <w:rFonts w:ascii="Times New Roman" w:hAnsi="Times New Roman" w:cs="Times New Roman"/>
          <w:b/>
          <w:sz w:val="24"/>
          <w:szCs w:val="24"/>
          <w:lang w:val="en-US"/>
        </w:rPr>
        <w:t xml:space="preserve"> </w:t>
      </w:r>
      <w:r w:rsidRPr="009D4DC6">
        <w:rPr>
          <w:rFonts w:ascii="Times New Roman" w:hAnsi="Times New Roman" w:cs="Times New Roman"/>
          <w:b/>
          <w:sz w:val="24"/>
          <w:szCs w:val="24"/>
        </w:rPr>
        <w:t>Ολοκλήρωση</w:t>
      </w:r>
      <w:r>
        <w:rPr>
          <w:rFonts w:ascii="Times New Roman" w:hAnsi="Times New Roman" w:cs="Times New Roman"/>
          <w:b/>
          <w:sz w:val="24"/>
          <w:szCs w:val="24"/>
          <w:lang w:val="en-US"/>
        </w:rPr>
        <w:t xml:space="preserve"> (Auditory Integration Therapy – A</w:t>
      </w:r>
      <w:r w:rsidRPr="009D4DC6">
        <w:rPr>
          <w:rFonts w:ascii="Times New Roman" w:hAnsi="Times New Roman" w:cs="Times New Roman"/>
          <w:b/>
          <w:sz w:val="24"/>
          <w:szCs w:val="24"/>
          <w:lang w:val="en-US"/>
        </w:rPr>
        <w:t>IT)</w:t>
      </w:r>
    </w:p>
    <w:p w:rsidR="002C5CFA" w:rsidRDefault="002C5CFA" w:rsidP="005A575B">
      <w:pPr>
        <w:spacing w:after="0" w:line="360" w:lineRule="auto"/>
        <w:ind w:firstLine="450"/>
        <w:jc w:val="both"/>
        <w:rPr>
          <w:rFonts w:ascii="Times New Roman" w:hAnsi="Times New Roman" w:cs="Times New Roman"/>
          <w:sz w:val="24"/>
          <w:szCs w:val="24"/>
        </w:rPr>
      </w:pPr>
      <w:r>
        <w:rPr>
          <w:rFonts w:ascii="Times New Roman" w:hAnsi="Times New Roman" w:cs="Times New Roman"/>
          <w:sz w:val="24"/>
          <w:szCs w:val="24"/>
        </w:rPr>
        <w:t>Η συγκεκριμένη προσέγγιση βασίζεται στην υπόθεση, ότι η υπερευαίσθητη ακοή των παιδιών με αυτισμό συμβάλλει στα προβλήματα συμπεριφοράς και εμποδίζει τη μάθηση στα εκπαιδευτικά πλαίσια. Επιπλέον υποστηρίζεται ότι η μείωση της υπερευαισθησίας μέσω εκπαίδευσης βελτιώνει σημαντικά τη συμπεριφορά τους (</w:t>
      </w:r>
      <w:proofErr w:type="spellStart"/>
      <w:r>
        <w:rPr>
          <w:rFonts w:ascii="Times New Roman" w:hAnsi="Times New Roman" w:cs="Times New Roman"/>
          <w:sz w:val="24"/>
          <w:szCs w:val="24"/>
          <w:lang w:val="en-US"/>
        </w:rPr>
        <w:t>Berard</w:t>
      </w:r>
      <w:proofErr w:type="spellEnd"/>
      <w:r w:rsidRPr="001B0284">
        <w:rPr>
          <w:rFonts w:ascii="Times New Roman" w:hAnsi="Times New Roman" w:cs="Times New Roman"/>
          <w:sz w:val="24"/>
          <w:szCs w:val="24"/>
        </w:rPr>
        <w:t>, 1993).</w:t>
      </w:r>
      <w:r w:rsidR="005A575B">
        <w:rPr>
          <w:rFonts w:ascii="Times New Roman" w:hAnsi="Times New Roman" w:cs="Times New Roman"/>
          <w:sz w:val="24"/>
          <w:szCs w:val="24"/>
        </w:rPr>
        <w:t xml:space="preserve"> </w:t>
      </w:r>
      <w:r>
        <w:rPr>
          <w:rFonts w:ascii="Times New Roman" w:hAnsi="Times New Roman" w:cs="Times New Roman"/>
          <w:sz w:val="24"/>
          <w:szCs w:val="24"/>
        </w:rPr>
        <w:t>Για την εφαρμογή της μεθόδου απαιτείται ένα ακουόγραμμα, για να προσδιοριστούν οι συχνότητες, στις οποίες το άτομο είναι πιο ευαίσθητο. Κατά τη διάρκεια της εκπαίδευσης το άτομο ακούει διάφορους ήχους (π.χ. μουσική)  μέσω ακουστικών από μια ειδική ηλεκτρονική συσκευή, η οποία ρυθμίζει και φιλτράρει τις συχνότητες από την πηγή και στέλνει αυτούς τους τροποποιημένους ήχους στο αυτί του εκπαιδευόμενου. Οι τροποποιημένες συχνότητες ρυθμίζουν και εκπαιδεύουν το έσω αυτί και τον εγκέφαλο. Σε περίπτωση που το ακουόγραμμα του εκπαιδευόμενου υποδείξει κάποια υπερευαισθησία σε συγκεκριμένες συχνότητες, τότε η ηλεκτρονική συσκευή προσαρμόζει και ελέγχει την ένταση αυτών των συχνοτήτων.</w:t>
      </w:r>
    </w:p>
    <w:p w:rsidR="002C5CFA" w:rsidRPr="009662D9" w:rsidRDefault="002C5CFA" w:rsidP="00C4085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Δεν υπάρχουν σαφή επιστημονικά δεδομένα, τα οποία να υποστηρίζουν την αποτελεσματικότητα της μεθόδου σε παιδιά με αυτισμό, για αυτό το λόγο απαιτείται περαιτέρω έρευνα (</w:t>
      </w:r>
      <w:r>
        <w:rPr>
          <w:rFonts w:ascii="Times New Roman" w:hAnsi="Times New Roman" w:cs="Times New Roman"/>
          <w:sz w:val="24"/>
          <w:szCs w:val="24"/>
          <w:lang w:val="en-US"/>
        </w:rPr>
        <w:t>Dempsey</w:t>
      </w:r>
      <w:r w:rsidRPr="009662D9">
        <w:rPr>
          <w:rFonts w:ascii="Times New Roman" w:hAnsi="Times New Roman" w:cs="Times New Roman"/>
          <w:sz w:val="24"/>
          <w:szCs w:val="24"/>
        </w:rPr>
        <w:t xml:space="preserve"> &amp; </w:t>
      </w:r>
      <w:r>
        <w:rPr>
          <w:rFonts w:ascii="Times New Roman" w:hAnsi="Times New Roman" w:cs="Times New Roman"/>
          <w:sz w:val="24"/>
          <w:szCs w:val="24"/>
          <w:lang w:val="en-US"/>
        </w:rPr>
        <w:t>Foreman</w:t>
      </w:r>
      <w:r w:rsidRPr="009662D9">
        <w:rPr>
          <w:rFonts w:ascii="Times New Roman" w:hAnsi="Times New Roman" w:cs="Times New Roman"/>
          <w:sz w:val="24"/>
          <w:szCs w:val="24"/>
        </w:rPr>
        <w:t>, 2001).</w:t>
      </w:r>
    </w:p>
    <w:p w:rsidR="002C5CFA" w:rsidRPr="009173C8" w:rsidRDefault="002C5CFA" w:rsidP="005A575B">
      <w:pPr>
        <w:spacing w:line="360" w:lineRule="auto"/>
        <w:ind w:firstLine="990"/>
        <w:jc w:val="both"/>
        <w:rPr>
          <w:rFonts w:ascii="Times New Roman" w:hAnsi="Times New Roman" w:cs="Times New Roman"/>
          <w:b/>
          <w:sz w:val="24"/>
          <w:szCs w:val="24"/>
        </w:rPr>
      </w:pPr>
      <w:r>
        <w:rPr>
          <w:rFonts w:ascii="Times New Roman" w:hAnsi="Times New Roman" w:cs="Times New Roman"/>
          <w:b/>
          <w:sz w:val="24"/>
          <w:szCs w:val="24"/>
        </w:rPr>
        <w:t>2.4</w:t>
      </w:r>
      <w:r w:rsidRPr="009173C8">
        <w:rPr>
          <w:rFonts w:ascii="Times New Roman" w:hAnsi="Times New Roman" w:cs="Times New Roman"/>
          <w:b/>
          <w:sz w:val="24"/>
          <w:szCs w:val="24"/>
        </w:rPr>
        <w:t xml:space="preserve">.3. </w:t>
      </w:r>
      <w:r>
        <w:rPr>
          <w:rFonts w:ascii="Times New Roman" w:hAnsi="Times New Roman" w:cs="Times New Roman"/>
          <w:b/>
          <w:sz w:val="24"/>
          <w:szCs w:val="24"/>
        </w:rPr>
        <w:t>Μουσικοθεραπεία (</w:t>
      </w:r>
      <w:r>
        <w:rPr>
          <w:rFonts w:ascii="Times New Roman" w:hAnsi="Times New Roman" w:cs="Times New Roman"/>
          <w:b/>
          <w:sz w:val="24"/>
          <w:szCs w:val="24"/>
          <w:lang w:val="en-US"/>
        </w:rPr>
        <w:t>Music</w:t>
      </w:r>
      <w:r w:rsidRPr="009173C8">
        <w:rPr>
          <w:rFonts w:ascii="Times New Roman" w:hAnsi="Times New Roman" w:cs="Times New Roman"/>
          <w:b/>
          <w:sz w:val="24"/>
          <w:szCs w:val="24"/>
        </w:rPr>
        <w:t xml:space="preserve"> </w:t>
      </w:r>
      <w:r>
        <w:rPr>
          <w:rFonts w:ascii="Times New Roman" w:hAnsi="Times New Roman" w:cs="Times New Roman"/>
          <w:b/>
          <w:sz w:val="24"/>
          <w:szCs w:val="24"/>
          <w:lang w:val="en-US"/>
        </w:rPr>
        <w:t>Therapy</w:t>
      </w:r>
      <w:r w:rsidRPr="009173C8">
        <w:rPr>
          <w:rFonts w:ascii="Times New Roman" w:hAnsi="Times New Roman" w:cs="Times New Roman"/>
          <w:b/>
          <w:sz w:val="24"/>
          <w:szCs w:val="24"/>
        </w:rPr>
        <w:t>)</w:t>
      </w:r>
    </w:p>
    <w:p w:rsidR="002C5CFA" w:rsidRPr="00F047AE" w:rsidRDefault="002C5CFA" w:rsidP="00C7482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Η μουσικοθεραπεία είναι μια προσέγγιση, η οποία αποσκοπεί στην προώθηση της ισορροπίας ανάμεσα στη συναισθηματική, νοητική και κοινωνική ανάπτυξη του παιδιού και </w:t>
      </w:r>
      <w:r w:rsidRPr="005A575B">
        <w:rPr>
          <w:rFonts w:ascii="Times New Roman" w:hAnsi="Times New Roman" w:cs="Times New Roman"/>
          <w:sz w:val="24"/>
          <w:szCs w:val="24"/>
        </w:rPr>
        <w:t xml:space="preserve">διαφοροποιείται από την μουσική εκπαίδευση και τα μαθήματα μουσικής, οι στόχοι των οποίων είναι συμπληρωματικοί. Πρέπει να τονίσουμε ότι ο σκοπός της μουσικοθεραπείας δεν είναι η </w:t>
      </w:r>
      <w:r w:rsidRPr="005A575B">
        <w:rPr>
          <w:rFonts w:ascii="Times New Roman" w:hAnsi="Times New Roman" w:cs="Times New Roman"/>
          <w:sz w:val="24"/>
          <w:szCs w:val="24"/>
        </w:rPr>
        <w:lastRenderedPageBreak/>
        <w:t>διδασκαλία στο χειρισμό ενός  μουσικού οργάνου, ενώ</w:t>
      </w:r>
      <w:r>
        <w:rPr>
          <w:rFonts w:ascii="Times New Roman" w:hAnsi="Times New Roman" w:cs="Times New Roman"/>
          <w:sz w:val="24"/>
          <w:szCs w:val="24"/>
        </w:rPr>
        <w:t xml:space="preserve"> οι τεχνικές που καταλαμβάνουν κεντρική θέση περιλαμβάνουν ελεύθερους ή δομημένους μουσικούς αυτοσχεδιασμούς, τραγούδια ή απλό άκουσμα μουσικής στοχεύοντας στη βελτίωση της ποιότητας της ζωής και στην καλλιέργεια μιας θετικής σχέσης ανάμεσα στο παιδί, την οικογένεια του και το θεραπευτή (</w:t>
      </w:r>
      <w:proofErr w:type="spellStart"/>
      <w:r>
        <w:rPr>
          <w:rFonts w:ascii="Times New Roman" w:hAnsi="Times New Roman" w:cs="Times New Roman"/>
          <w:sz w:val="24"/>
          <w:szCs w:val="24"/>
          <w:lang w:val="en-US"/>
        </w:rPr>
        <w:t>Wigram</w:t>
      </w:r>
      <w:proofErr w:type="spellEnd"/>
      <w:r w:rsidRPr="00AB6426">
        <w:rPr>
          <w:rFonts w:ascii="Times New Roman" w:hAnsi="Times New Roman" w:cs="Times New Roman"/>
          <w:sz w:val="24"/>
          <w:szCs w:val="24"/>
        </w:rPr>
        <w:t>, 2002).</w:t>
      </w:r>
    </w:p>
    <w:p w:rsidR="002C5CFA" w:rsidRPr="00C74824" w:rsidRDefault="002C5CFA" w:rsidP="00C74824">
      <w:pPr>
        <w:spacing w:after="0" w:line="360" w:lineRule="auto"/>
        <w:jc w:val="both"/>
        <w:rPr>
          <w:rFonts w:ascii="Times New Roman" w:hAnsi="Times New Roman" w:cs="Times New Roman"/>
          <w:sz w:val="24"/>
          <w:szCs w:val="24"/>
        </w:rPr>
      </w:pPr>
      <w:r w:rsidRPr="00C74824">
        <w:rPr>
          <w:rFonts w:ascii="Times New Roman" w:hAnsi="Times New Roman" w:cs="Times New Roman"/>
          <w:sz w:val="24"/>
          <w:szCs w:val="24"/>
        </w:rPr>
        <w:t>Η μουσικοθεραπεία επιφέρει θετικά αποτελέσματα στα παιδιά με αυτισμό διότι (</w:t>
      </w:r>
      <w:r w:rsidRPr="00C74824">
        <w:rPr>
          <w:rFonts w:ascii="Times New Roman" w:hAnsi="Times New Roman" w:cs="Times New Roman"/>
          <w:sz w:val="24"/>
          <w:szCs w:val="24"/>
          <w:lang w:val="en-US"/>
        </w:rPr>
        <w:t>Duffy</w:t>
      </w:r>
      <w:r w:rsidRPr="00C74824">
        <w:rPr>
          <w:rFonts w:ascii="Times New Roman" w:hAnsi="Times New Roman" w:cs="Times New Roman"/>
          <w:sz w:val="24"/>
          <w:szCs w:val="24"/>
        </w:rPr>
        <w:t xml:space="preserve"> &amp; </w:t>
      </w:r>
      <w:r w:rsidRPr="00C74824">
        <w:rPr>
          <w:rFonts w:ascii="Times New Roman" w:hAnsi="Times New Roman" w:cs="Times New Roman"/>
          <w:sz w:val="24"/>
          <w:szCs w:val="24"/>
          <w:lang w:val="en-US"/>
        </w:rPr>
        <w:t>Fuller</w:t>
      </w:r>
      <w:r w:rsidRPr="00C74824">
        <w:rPr>
          <w:rFonts w:ascii="Times New Roman" w:hAnsi="Times New Roman" w:cs="Times New Roman"/>
          <w:sz w:val="24"/>
          <w:szCs w:val="24"/>
        </w:rPr>
        <w:t>, 2000):</w:t>
      </w:r>
    </w:p>
    <w:p w:rsidR="002C5CFA" w:rsidRPr="00C74824" w:rsidRDefault="002C5CFA" w:rsidP="00C74824">
      <w:pPr>
        <w:pStyle w:val="ListParagraph"/>
        <w:numPr>
          <w:ilvl w:val="0"/>
          <w:numId w:val="21"/>
        </w:numPr>
        <w:spacing w:after="0"/>
        <w:jc w:val="both"/>
        <w:rPr>
          <w:rFonts w:ascii="Times New Roman" w:hAnsi="Times New Roman" w:cs="Times New Roman"/>
          <w:sz w:val="24"/>
          <w:szCs w:val="24"/>
        </w:rPr>
      </w:pPr>
      <w:r w:rsidRPr="00C74824">
        <w:rPr>
          <w:rFonts w:ascii="Times New Roman" w:hAnsi="Times New Roman" w:cs="Times New Roman"/>
          <w:sz w:val="24"/>
          <w:szCs w:val="24"/>
        </w:rPr>
        <w:t>Διακόπτει τα μοτίβα απομόνωσης και κοινωνικής απόσυρσης, ενώ βελτιώνει την κοινωνική-συναισθηματική ανάπτυξη.</w:t>
      </w:r>
    </w:p>
    <w:p w:rsidR="002C5CFA" w:rsidRPr="00C74824" w:rsidRDefault="002C5CFA" w:rsidP="00C74824">
      <w:pPr>
        <w:pStyle w:val="ListParagraph"/>
        <w:numPr>
          <w:ilvl w:val="0"/>
          <w:numId w:val="21"/>
        </w:numPr>
        <w:jc w:val="both"/>
        <w:rPr>
          <w:rFonts w:ascii="Times New Roman" w:hAnsi="Times New Roman" w:cs="Times New Roman"/>
          <w:sz w:val="24"/>
          <w:szCs w:val="24"/>
        </w:rPr>
      </w:pPr>
      <w:r w:rsidRPr="00C74824">
        <w:rPr>
          <w:rFonts w:ascii="Times New Roman" w:hAnsi="Times New Roman" w:cs="Times New Roman"/>
          <w:sz w:val="24"/>
          <w:szCs w:val="24"/>
        </w:rPr>
        <w:t>Διευκολύνει τη λεκτική και τη μη λεκτική επικοινωνία.</w:t>
      </w:r>
    </w:p>
    <w:p w:rsidR="002C5CFA" w:rsidRPr="00C74824" w:rsidRDefault="002C5CFA" w:rsidP="00C74824">
      <w:pPr>
        <w:pStyle w:val="ListParagraph"/>
        <w:numPr>
          <w:ilvl w:val="0"/>
          <w:numId w:val="21"/>
        </w:numPr>
        <w:jc w:val="both"/>
        <w:rPr>
          <w:rFonts w:ascii="Times New Roman" w:hAnsi="Times New Roman" w:cs="Times New Roman"/>
          <w:sz w:val="24"/>
          <w:szCs w:val="24"/>
        </w:rPr>
      </w:pPr>
      <w:r w:rsidRPr="00C74824">
        <w:rPr>
          <w:rFonts w:ascii="Times New Roman" w:hAnsi="Times New Roman" w:cs="Times New Roman"/>
          <w:sz w:val="24"/>
          <w:szCs w:val="24"/>
        </w:rPr>
        <w:t>Μειώνει τις συμπεριφορές που χαρακτηρίζουν τη διαταραγμένη αντιληπτική και κινητική ανάπτυξη.</w:t>
      </w:r>
    </w:p>
    <w:p w:rsidR="002C5CFA" w:rsidRPr="00C74824" w:rsidRDefault="002C5CFA" w:rsidP="00C74824">
      <w:pPr>
        <w:pStyle w:val="ListParagraph"/>
        <w:numPr>
          <w:ilvl w:val="0"/>
          <w:numId w:val="21"/>
        </w:numPr>
        <w:jc w:val="both"/>
        <w:rPr>
          <w:rFonts w:ascii="Times New Roman" w:hAnsi="Times New Roman" w:cs="Times New Roman"/>
          <w:sz w:val="24"/>
          <w:szCs w:val="24"/>
        </w:rPr>
      </w:pPr>
      <w:r w:rsidRPr="00C74824">
        <w:rPr>
          <w:rFonts w:ascii="Times New Roman" w:hAnsi="Times New Roman" w:cs="Times New Roman"/>
          <w:sz w:val="24"/>
          <w:szCs w:val="24"/>
        </w:rPr>
        <w:t>Διευκολύνει τη δημιουργική έκφραση του εαυτού και την προώθηση της συναισθηματικής πλήρωσης.</w:t>
      </w:r>
    </w:p>
    <w:p w:rsidR="002C5CFA" w:rsidRPr="00C74824" w:rsidRDefault="002C5CFA" w:rsidP="00C74824">
      <w:pPr>
        <w:pStyle w:val="ListParagraph"/>
        <w:numPr>
          <w:ilvl w:val="0"/>
          <w:numId w:val="21"/>
        </w:numPr>
        <w:jc w:val="both"/>
        <w:rPr>
          <w:rFonts w:ascii="Times New Roman" w:hAnsi="Times New Roman" w:cs="Times New Roman"/>
          <w:sz w:val="24"/>
          <w:szCs w:val="24"/>
        </w:rPr>
      </w:pPr>
      <w:r w:rsidRPr="00C74824">
        <w:rPr>
          <w:rFonts w:ascii="Times New Roman" w:hAnsi="Times New Roman" w:cs="Times New Roman"/>
          <w:sz w:val="24"/>
          <w:szCs w:val="24"/>
        </w:rPr>
        <w:t>Υποστηρίζει τις οικογένειες των ατόμων με αυτισμό.</w:t>
      </w:r>
    </w:p>
    <w:p w:rsidR="002C5CFA" w:rsidRPr="00C74824" w:rsidRDefault="002C5CFA" w:rsidP="00C74824">
      <w:pPr>
        <w:pStyle w:val="ListParagraph"/>
        <w:numPr>
          <w:ilvl w:val="0"/>
          <w:numId w:val="21"/>
        </w:numPr>
        <w:jc w:val="both"/>
        <w:rPr>
          <w:rFonts w:ascii="Times New Roman" w:hAnsi="Times New Roman" w:cs="Times New Roman"/>
          <w:sz w:val="24"/>
          <w:szCs w:val="24"/>
        </w:rPr>
      </w:pPr>
      <w:r w:rsidRPr="00C74824">
        <w:rPr>
          <w:rFonts w:ascii="Times New Roman" w:hAnsi="Times New Roman" w:cs="Times New Roman"/>
          <w:sz w:val="24"/>
          <w:szCs w:val="24"/>
        </w:rPr>
        <w:t>Συμβάλει στη διάγνωση και την αξιολόγηση του αυτισμού.</w:t>
      </w:r>
    </w:p>
    <w:p w:rsidR="00C40858" w:rsidRDefault="00C40858" w:rsidP="00C74824">
      <w:pPr>
        <w:spacing w:line="360" w:lineRule="auto"/>
        <w:ind w:firstLine="450"/>
        <w:jc w:val="both"/>
        <w:rPr>
          <w:rFonts w:ascii="Times New Roman" w:hAnsi="Times New Roman" w:cs="Times New Roman"/>
          <w:b/>
          <w:sz w:val="24"/>
          <w:szCs w:val="24"/>
        </w:rPr>
      </w:pPr>
    </w:p>
    <w:p w:rsidR="002C5CFA" w:rsidRPr="00C74824" w:rsidRDefault="002C5CFA" w:rsidP="00C74824">
      <w:pPr>
        <w:spacing w:line="360" w:lineRule="auto"/>
        <w:ind w:firstLine="450"/>
        <w:jc w:val="both"/>
        <w:rPr>
          <w:rFonts w:ascii="Times New Roman" w:hAnsi="Times New Roman" w:cs="Times New Roman"/>
          <w:b/>
          <w:sz w:val="24"/>
          <w:szCs w:val="24"/>
        </w:rPr>
      </w:pPr>
      <w:r w:rsidRPr="00C74824">
        <w:rPr>
          <w:rFonts w:ascii="Times New Roman" w:hAnsi="Times New Roman" w:cs="Times New Roman"/>
          <w:b/>
          <w:sz w:val="24"/>
          <w:szCs w:val="24"/>
        </w:rPr>
        <w:t>2.5</w:t>
      </w:r>
      <w:r w:rsidR="00C74824">
        <w:rPr>
          <w:rFonts w:ascii="Times New Roman" w:hAnsi="Times New Roman" w:cs="Times New Roman"/>
          <w:b/>
          <w:sz w:val="24"/>
          <w:szCs w:val="24"/>
        </w:rPr>
        <w:t xml:space="preserve">. </w:t>
      </w:r>
      <w:r w:rsidRPr="00C74824">
        <w:rPr>
          <w:rFonts w:ascii="Times New Roman" w:hAnsi="Times New Roman" w:cs="Times New Roman"/>
          <w:b/>
          <w:sz w:val="24"/>
          <w:szCs w:val="24"/>
        </w:rPr>
        <w:t xml:space="preserve"> Προσεγγίσεις Υποστηρικτικής και Εναλλακτικής Επικοινωνίας</w:t>
      </w:r>
    </w:p>
    <w:p w:rsidR="002C5CFA" w:rsidRDefault="002C5CFA" w:rsidP="00C7482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Οι συγκεκριμένες προσεγγίσεις αποτελούν ένα χρήσιμο μέσο για την αντιμετώπιση των επικοινωνιακών δυσκολιών, που χαρακτηρίζουν τα άτομα με αυτισμό. Στο παρελθόν οι παρεμβάσεις αυτές έδιναν έμφαση στη διδασκαλία της ομιλούμενης γλώσσας, αν και σύμφωνα με ερευνητικά δεδομένα υπήρξαν αναποτελεσματικές κυρίως για τα παιδιά μεγαλύτερης ηλικίας ή με γλωσσικές διαταραχές. Προσφάτως η έμφαση δόθηκε στη διδασκαλία εναλλακτικών, μη λεκτικών μορφών επικοινωνίας, όπως τα νοήματα, οι εικόνες και τα σύμβολα, τα οποία συνέβαλλαν στην ανάπτυξη της επικοινωνίας των παιδιών με χαμηλή λειτουργικότητα και χωρίς λόγο (</w:t>
      </w:r>
      <w:r>
        <w:rPr>
          <w:rFonts w:ascii="Times New Roman" w:hAnsi="Times New Roman" w:cs="Times New Roman"/>
          <w:sz w:val="24"/>
          <w:szCs w:val="24"/>
          <w:lang w:val="en-US"/>
        </w:rPr>
        <w:t>Durand</w:t>
      </w:r>
      <w:r w:rsidRPr="00937E15">
        <w:rPr>
          <w:rFonts w:ascii="Times New Roman" w:hAnsi="Times New Roman" w:cs="Times New Roman"/>
          <w:sz w:val="24"/>
          <w:szCs w:val="24"/>
        </w:rPr>
        <w:t xml:space="preserve">, 2001). </w:t>
      </w:r>
    </w:p>
    <w:p w:rsidR="002C5CFA" w:rsidRPr="001D6B28" w:rsidRDefault="002C5CFA" w:rsidP="00C74824">
      <w:pPr>
        <w:spacing w:after="0"/>
        <w:ind w:left="1800" w:hanging="720"/>
        <w:jc w:val="both"/>
        <w:rPr>
          <w:rFonts w:ascii="Times New Roman" w:hAnsi="Times New Roman" w:cs="Times New Roman"/>
          <w:b/>
          <w:sz w:val="24"/>
          <w:szCs w:val="24"/>
          <w:lang w:val="en-US"/>
        </w:rPr>
      </w:pPr>
      <w:r w:rsidRPr="009173C8">
        <w:rPr>
          <w:rFonts w:ascii="Times New Roman" w:hAnsi="Times New Roman" w:cs="Times New Roman"/>
          <w:b/>
          <w:sz w:val="24"/>
          <w:szCs w:val="24"/>
        </w:rPr>
        <w:t>2.</w:t>
      </w:r>
      <w:r>
        <w:rPr>
          <w:rFonts w:ascii="Times New Roman" w:hAnsi="Times New Roman" w:cs="Times New Roman"/>
          <w:b/>
          <w:sz w:val="24"/>
          <w:szCs w:val="24"/>
        </w:rPr>
        <w:t xml:space="preserve">5.1. Επικοινωνιακό Σύστημα μέσω ανταλαγγής εικόνων. </w:t>
      </w:r>
      <w:r w:rsidRPr="00937E15">
        <w:rPr>
          <w:rFonts w:ascii="Times New Roman" w:hAnsi="Times New Roman" w:cs="Times New Roman"/>
          <w:b/>
          <w:sz w:val="24"/>
          <w:szCs w:val="24"/>
          <w:lang w:val="en-US"/>
        </w:rPr>
        <w:t>(</w:t>
      </w:r>
      <w:r>
        <w:rPr>
          <w:rFonts w:ascii="Times New Roman" w:hAnsi="Times New Roman" w:cs="Times New Roman"/>
          <w:b/>
          <w:sz w:val="24"/>
          <w:szCs w:val="24"/>
          <w:lang w:val="en-US"/>
        </w:rPr>
        <w:t>PECS</w:t>
      </w:r>
      <w:r w:rsidRPr="00937E15">
        <w:rPr>
          <w:rFonts w:ascii="Times New Roman" w:hAnsi="Times New Roman" w:cs="Times New Roman"/>
          <w:b/>
          <w:sz w:val="24"/>
          <w:szCs w:val="24"/>
          <w:lang w:val="en-US"/>
        </w:rPr>
        <w:t xml:space="preserve">: </w:t>
      </w:r>
      <w:r>
        <w:rPr>
          <w:rFonts w:ascii="Times New Roman" w:hAnsi="Times New Roman" w:cs="Times New Roman"/>
          <w:b/>
          <w:sz w:val="24"/>
          <w:szCs w:val="24"/>
          <w:lang w:val="en-US"/>
        </w:rPr>
        <w:t>Picture exchange Communication System)</w:t>
      </w:r>
    </w:p>
    <w:p w:rsidR="00C74824" w:rsidRPr="001D6B28" w:rsidRDefault="00C74824" w:rsidP="00C74824">
      <w:pPr>
        <w:spacing w:after="0"/>
        <w:ind w:left="1800" w:hanging="720"/>
        <w:jc w:val="both"/>
        <w:rPr>
          <w:rFonts w:ascii="Times New Roman" w:hAnsi="Times New Roman" w:cs="Times New Roman"/>
          <w:b/>
          <w:sz w:val="24"/>
          <w:szCs w:val="24"/>
          <w:lang w:val="en-US"/>
        </w:rPr>
      </w:pPr>
    </w:p>
    <w:p w:rsidR="002C5CFA" w:rsidRPr="001D21E6" w:rsidRDefault="002C5CFA" w:rsidP="00C74824">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Το σύστημα </w:t>
      </w:r>
      <w:r>
        <w:rPr>
          <w:rFonts w:ascii="Times New Roman" w:hAnsi="Times New Roman" w:cs="Times New Roman"/>
          <w:sz w:val="24"/>
          <w:szCs w:val="24"/>
          <w:lang w:val="en-US"/>
        </w:rPr>
        <w:t>PECS</w:t>
      </w:r>
      <w:r w:rsidRPr="00966633">
        <w:rPr>
          <w:rFonts w:ascii="Times New Roman" w:hAnsi="Times New Roman" w:cs="Times New Roman"/>
          <w:sz w:val="24"/>
          <w:szCs w:val="24"/>
        </w:rPr>
        <w:t xml:space="preserve"> </w:t>
      </w:r>
      <w:r>
        <w:rPr>
          <w:rFonts w:ascii="Times New Roman" w:hAnsi="Times New Roman" w:cs="Times New Roman"/>
          <w:sz w:val="24"/>
          <w:szCs w:val="24"/>
        </w:rPr>
        <w:t xml:space="preserve">αναπτύχθηκε το 1985 από τους </w:t>
      </w:r>
      <w:proofErr w:type="spellStart"/>
      <w:r>
        <w:rPr>
          <w:rFonts w:ascii="Times New Roman" w:hAnsi="Times New Roman" w:cs="Times New Roman"/>
          <w:sz w:val="24"/>
          <w:szCs w:val="24"/>
          <w:lang w:val="en-US"/>
        </w:rPr>
        <w:t>Bondy</w:t>
      </w:r>
      <w:proofErr w:type="spellEnd"/>
      <w:r w:rsidRPr="00966633">
        <w:rPr>
          <w:rFonts w:ascii="Times New Roman" w:hAnsi="Times New Roman" w:cs="Times New Roman"/>
          <w:sz w:val="24"/>
          <w:szCs w:val="24"/>
        </w:rPr>
        <w:t xml:space="preserve"> &amp; </w:t>
      </w:r>
      <w:r>
        <w:rPr>
          <w:rFonts w:ascii="Times New Roman" w:hAnsi="Times New Roman" w:cs="Times New Roman"/>
          <w:sz w:val="24"/>
          <w:szCs w:val="24"/>
          <w:lang w:val="en-US"/>
        </w:rPr>
        <w:t>Frost</w:t>
      </w:r>
      <w:r w:rsidRPr="00966633">
        <w:rPr>
          <w:rFonts w:ascii="Times New Roman" w:hAnsi="Times New Roman" w:cs="Times New Roman"/>
          <w:sz w:val="24"/>
          <w:szCs w:val="24"/>
        </w:rPr>
        <w:t xml:space="preserve"> </w:t>
      </w:r>
      <w:r>
        <w:rPr>
          <w:rFonts w:ascii="Times New Roman" w:hAnsi="Times New Roman" w:cs="Times New Roman"/>
          <w:sz w:val="24"/>
          <w:szCs w:val="24"/>
        </w:rPr>
        <w:t xml:space="preserve">στις Η.Π.Α.. Είναι ένα σύστημα επικοινωνίας που στοχεύει να διδάξει τις βασικές αρχές αλληλεπίδρασης και επικοινωνίας πριν από το προφορικό λόγο. Χρησιμοποιεί κυρίως εικόνες και μαθαίνει στα άτομα </w:t>
      </w:r>
      <w:r>
        <w:rPr>
          <w:rFonts w:ascii="Times New Roman" w:hAnsi="Times New Roman" w:cs="Times New Roman"/>
          <w:sz w:val="24"/>
          <w:szCs w:val="24"/>
        </w:rPr>
        <w:lastRenderedPageBreak/>
        <w:t xml:space="preserve">που το χρησιμοποιούν να πλησιάζουν και να δείχνουν την εικόνα του αντικειμένου που επιθυμούν στο «σύντροφο επικοινωνίας», με στόχο την ανταλλαγή της εικόνας με το αντικείμενο (Βογινδρούκας &amp; </w:t>
      </w:r>
      <w:proofErr w:type="spellStart"/>
      <w:r>
        <w:rPr>
          <w:rFonts w:ascii="Times New Roman" w:hAnsi="Times New Roman" w:cs="Times New Roman"/>
          <w:sz w:val="24"/>
          <w:szCs w:val="24"/>
          <w:lang w:val="en-US"/>
        </w:rPr>
        <w:t>Sherratt</w:t>
      </w:r>
      <w:proofErr w:type="spellEnd"/>
      <w:r w:rsidRPr="00966633">
        <w:rPr>
          <w:rFonts w:ascii="Times New Roman" w:hAnsi="Times New Roman" w:cs="Times New Roman"/>
          <w:sz w:val="24"/>
          <w:szCs w:val="24"/>
        </w:rPr>
        <w:t xml:space="preserve">, 2005). </w:t>
      </w:r>
      <w:proofErr w:type="gramStart"/>
      <w:r>
        <w:rPr>
          <w:rFonts w:ascii="Times New Roman" w:hAnsi="Times New Roman" w:cs="Times New Roman"/>
          <w:sz w:val="24"/>
          <w:szCs w:val="24"/>
          <w:lang w:val="en-US"/>
        </w:rPr>
        <w:t>H</w:t>
      </w:r>
      <w:r w:rsidRPr="00966633">
        <w:rPr>
          <w:rFonts w:ascii="Times New Roman" w:hAnsi="Times New Roman" w:cs="Times New Roman"/>
          <w:sz w:val="24"/>
          <w:szCs w:val="24"/>
        </w:rPr>
        <w:t xml:space="preserve"> </w:t>
      </w:r>
      <w:r>
        <w:rPr>
          <w:rFonts w:ascii="Times New Roman" w:hAnsi="Times New Roman" w:cs="Times New Roman"/>
          <w:sz w:val="24"/>
          <w:szCs w:val="24"/>
        </w:rPr>
        <w:t>κύρια διαφορά του με τα άλλα προγράμματα είναι, ότι προυποθέτει την ύπαρξη συνδυασμένης προσοχής ή βλεμματικής επαφής, ενώ στοχεύει στο να βοηθήσει το παιδί να αναλάβει αυθόρμητα την πρωτοβουλία για επικοινωνία (</w:t>
      </w:r>
      <w:proofErr w:type="spellStart"/>
      <w:r>
        <w:rPr>
          <w:rFonts w:ascii="Times New Roman" w:hAnsi="Times New Roman" w:cs="Times New Roman"/>
          <w:sz w:val="24"/>
          <w:szCs w:val="24"/>
          <w:lang w:val="en-US"/>
        </w:rPr>
        <w:t>Magiati</w:t>
      </w:r>
      <w:proofErr w:type="spellEnd"/>
      <w:r w:rsidRPr="00966633">
        <w:rPr>
          <w:rFonts w:ascii="Times New Roman" w:hAnsi="Times New Roman" w:cs="Times New Roman"/>
          <w:sz w:val="24"/>
          <w:szCs w:val="24"/>
        </w:rPr>
        <w:t xml:space="preserve"> &amp; </w:t>
      </w:r>
      <w:proofErr w:type="spellStart"/>
      <w:r>
        <w:rPr>
          <w:rFonts w:ascii="Times New Roman" w:hAnsi="Times New Roman" w:cs="Times New Roman"/>
          <w:sz w:val="24"/>
          <w:szCs w:val="24"/>
          <w:lang w:val="en-US"/>
        </w:rPr>
        <w:t>Howlin</w:t>
      </w:r>
      <w:proofErr w:type="spellEnd"/>
      <w:r w:rsidRPr="00966633">
        <w:rPr>
          <w:rFonts w:ascii="Times New Roman" w:hAnsi="Times New Roman" w:cs="Times New Roman"/>
          <w:sz w:val="24"/>
          <w:szCs w:val="24"/>
        </w:rPr>
        <w:t>, 2003).</w:t>
      </w:r>
      <w:proofErr w:type="gramEnd"/>
      <w:r w:rsidRPr="00966633">
        <w:rPr>
          <w:rFonts w:ascii="Times New Roman" w:hAnsi="Times New Roman" w:cs="Times New Roman"/>
          <w:sz w:val="24"/>
          <w:szCs w:val="24"/>
        </w:rPr>
        <w:t xml:space="preserve"> </w:t>
      </w:r>
      <w:r>
        <w:rPr>
          <w:rFonts w:ascii="Times New Roman" w:hAnsi="Times New Roman" w:cs="Times New Roman"/>
          <w:sz w:val="24"/>
          <w:szCs w:val="24"/>
        </w:rPr>
        <w:t xml:space="preserve">Οι </w:t>
      </w:r>
      <w:proofErr w:type="spellStart"/>
      <w:r>
        <w:rPr>
          <w:rFonts w:ascii="Times New Roman" w:hAnsi="Times New Roman" w:cs="Times New Roman"/>
          <w:sz w:val="24"/>
          <w:szCs w:val="24"/>
          <w:lang w:val="en-US"/>
        </w:rPr>
        <w:t>Bondy</w:t>
      </w:r>
      <w:proofErr w:type="spellEnd"/>
      <w:r w:rsidRPr="00492175">
        <w:rPr>
          <w:rFonts w:ascii="Times New Roman" w:hAnsi="Times New Roman" w:cs="Times New Roman"/>
          <w:sz w:val="24"/>
          <w:szCs w:val="24"/>
        </w:rPr>
        <w:t xml:space="preserve"> &amp; </w:t>
      </w:r>
      <w:r>
        <w:rPr>
          <w:rFonts w:ascii="Times New Roman" w:hAnsi="Times New Roman" w:cs="Times New Roman"/>
          <w:sz w:val="24"/>
          <w:szCs w:val="24"/>
          <w:lang w:val="en-US"/>
        </w:rPr>
        <w:t>Frost</w:t>
      </w:r>
      <w:r w:rsidRPr="00966633">
        <w:rPr>
          <w:rFonts w:ascii="Times New Roman" w:hAnsi="Times New Roman" w:cs="Times New Roman"/>
          <w:sz w:val="24"/>
          <w:szCs w:val="24"/>
        </w:rPr>
        <w:t xml:space="preserve"> (1994), </w:t>
      </w:r>
      <w:r>
        <w:rPr>
          <w:rFonts w:ascii="Times New Roman" w:hAnsi="Times New Roman" w:cs="Times New Roman"/>
          <w:sz w:val="24"/>
          <w:szCs w:val="24"/>
        </w:rPr>
        <w:t xml:space="preserve">υποστηρίζουν ότι το </w:t>
      </w:r>
      <w:r>
        <w:rPr>
          <w:rFonts w:ascii="Times New Roman" w:hAnsi="Times New Roman" w:cs="Times New Roman"/>
          <w:sz w:val="24"/>
          <w:szCs w:val="24"/>
          <w:lang w:val="en-US"/>
        </w:rPr>
        <w:t>PECS</w:t>
      </w:r>
      <w:r w:rsidRPr="00966633">
        <w:rPr>
          <w:rFonts w:ascii="Times New Roman" w:hAnsi="Times New Roman" w:cs="Times New Roman"/>
          <w:sz w:val="24"/>
          <w:szCs w:val="24"/>
        </w:rPr>
        <w:t xml:space="preserve"> </w:t>
      </w:r>
      <w:r>
        <w:rPr>
          <w:rFonts w:ascii="Times New Roman" w:hAnsi="Times New Roman" w:cs="Times New Roman"/>
          <w:sz w:val="24"/>
          <w:szCs w:val="24"/>
        </w:rPr>
        <w:t>μπορεί να αποδειχτεί ιδιαιτέρως αποτελεσματικό</w:t>
      </w:r>
      <w:r w:rsidRPr="00492175">
        <w:rPr>
          <w:rFonts w:ascii="Times New Roman" w:hAnsi="Times New Roman" w:cs="Times New Roman"/>
          <w:sz w:val="24"/>
          <w:szCs w:val="24"/>
        </w:rPr>
        <w:t xml:space="preserve"> </w:t>
      </w:r>
      <w:r>
        <w:rPr>
          <w:rFonts w:ascii="Times New Roman" w:hAnsi="Times New Roman" w:cs="Times New Roman"/>
          <w:sz w:val="24"/>
          <w:szCs w:val="24"/>
        </w:rPr>
        <w:t xml:space="preserve">όταν συνδυαστεί κατάλληλα με άλλα προγράμματα ανάλυσης της συμπεριφοράς (π.χ. </w:t>
      </w:r>
      <w:proofErr w:type="gramStart"/>
      <w:r>
        <w:rPr>
          <w:rFonts w:ascii="Times New Roman" w:hAnsi="Times New Roman" w:cs="Times New Roman"/>
          <w:sz w:val="24"/>
          <w:szCs w:val="24"/>
          <w:lang w:val="en-US"/>
        </w:rPr>
        <w:t>A</w:t>
      </w:r>
      <w:r w:rsidRPr="00492175">
        <w:rPr>
          <w:rFonts w:ascii="Times New Roman" w:hAnsi="Times New Roman" w:cs="Times New Roman"/>
          <w:sz w:val="24"/>
          <w:szCs w:val="24"/>
        </w:rPr>
        <w:t>.</w:t>
      </w:r>
      <w:r>
        <w:rPr>
          <w:rFonts w:ascii="Times New Roman" w:hAnsi="Times New Roman" w:cs="Times New Roman"/>
          <w:sz w:val="24"/>
          <w:szCs w:val="24"/>
          <w:lang w:val="en-US"/>
        </w:rPr>
        <w:t>B</w:t>
      </w:r>
      <w:r w:rsidRPr="00492175">
        <w:rPr>
          <w:rFonts w:ascii="Times New Roman" w:hAnsi="Times New Roman" w:cs="Times New Roman"/>
          <w:sz w:val="24"/>
          <w:szCs w:val="24"/>
        </w:rPr>
        <w:t>.</w:t>
      </w:r>
      <w:r>
        <w:rPr>
          <w:rFonts w:ascii="Times New Roman" w:hAnsi="Times New Roman" w:cs="Times New Roman"/>
          <w:sz w:val="24"/>
          <w:szCs w:val="24"/>
          <w:lang w:val="en-US"/>
        </w:rPr>
        <w:t>A</w:t>
      </w:r>
      <w:r w:rsidRPr="00492175">
        <w:rPr>
          <w:rFonts w:ascii="Times New Roman" w:hAnsi="Times New Roman" w:cs="Times New Roman"/>
          <w:sz w:val="24"/>
          <w:szCs w:val="24"/>
        </w:rPr>
        <w:t xml:space="preserve">.), </w:t>
      </w:r>
      <w:r>
        <w:rPr>
          <w:rFonts w:ascii="Times New Roman" w:hAnsi="Times New Roman" w:cs="Times New Roman"/>
          <w:sz w:val="24"/>
          <w:szCs w:val="24"/>
        </w:rPr>
        <w:t xml:space="preserve">και εκαπιδευτικά προγράμματα (π.χ. </w:t>
      </w:r>
      <w:r>
        <w:rPr>
          <w:rFonts w:ascii="Times New Roman" w:hAnsi="Times New Roman" w:cs="Times New Roman"/>
          <w:sz w:val="24"/>
          <w:szCs w:val="24"/>
          <w:lang w:val="en-US"/>
        </w:rPr>
        <w:t>T</w:t>
      </w:r>
      <w:r w:rsidRPr="00492175">
        <w:rPr>
          <w:rFonts w:ascii="Times New Roman" w:hAnsi="Times New Roman" w:cs="Times New Roman"/>
          <w:sz w:val="24"/>
          <w:szCs w:val="24"/>
        </w:rPr>
        <w:t>.</w:t>
      </w:r>
      <w:r>
        <w:rPr>
          <w:rFonts w:ascii="Times New Roman" w:hAnsi="Times New Roman" w:cs="Times New Roman"/>
          <w:sz w:val="24"/>
          <w:szCs w:val="24"/>
          <w:lang w:val="en-US"/>
        </w:rPr>
        <w:t>E</w:t>
      </w:r>
      <w:r w:rsidRPr="00492175">
        <w:rPr>
          <w:rFonts w:ascii="Times New Roman" w:hAnsi="Times New Roman" w:cs="Times New Roman"/>
          <w:sz w:val="24"/>
          <w:szCs w:val="24"/>
        </w:rPr>
        <w:t>.</w:t>
      </w:r>
      <w:r>
        <w:rPr>
          <w:rFonts w:ascii="Times New Roman" w:hAnsi="Times New Roman" w:cs="Times New Roman"/>
          <w:sz w:val="24"/>
          <w:szCs w:val="24"/>
          <w:lang w:val="en-US"/>
        </w:rPr>
        <w:t>A</w:t>
      </w:r>
      <w:r w:rsidRPr="00492175">
        <w:rPr>
          <w:rFonts w:ascii="Times New Roman" w:hAnsi="Times New Roman" w:cs="Times New Roman"/>
          <w:sz w:val="24"/>
          <w:szCs w:val="24"/>
        </w:rPr>
        <w:t>.</w:t>
      </w:r>
      <w:r>
        <w:rPr>
          <w:rFonts w:ascii="Times New Roman" w:hAnsi="Times New Roman" w:cs="Times New Roman"/>
          <w:sz w:val="24"/>
          <w:szCs w:val="24"/>
          <w:lang w:val="en-US"/>
        </w:rPr>
        <w:t>C</w:t>
      </w:r>
      <w:r w:rsidRPr="00492175">
        <w:rPr>
          <w:rFonts w:ascii="Times New Roman" w:hAnsi="Times New Roman" w:cs="Times New Roman"/>
          <w:sz w:val="24"/>
          <w:szCs w:val="24"/>
        </w:rPr>
        <w:t>.</w:t>
      </w:r>
      <w:r>
        <w:rPr>
          <w:rFonts w:ascii="Times New Roman" w:hAnsi="Times New Roman" w:cs="Times New Roman"/>
          <w:sz w:val="24"/>
          <w:szCs w:val="24"/>
          <w:lang w:val="en-US"/>
        </w:rPr>
        <w:t>C</w:t>
      </w:r>
      <w:r w:rsidRPr="00492175">
        <w:rPr>
          <w:rFonts w:ascii="Times New Roman" w:hAnsi="Times New Roman" w:cs="Times New Roman"/>
          <w:sz w:val="24"/>
          <w:szCs w:val="24"/>
        </w:rPr>
        <w:t>.</w:t>
      </w:r>
      <w:r>
        <w:rPr>
          <w:rFonts w:ascii="Times New Roman" w:hAnsi="Times New Roman" w:cs="Times New Roman"/>
          <w:sz w:val="24"/>
          <w:szCs w:val="24"/>
          <w:lang w:val="en-US"/>
        </w:rPr>
        <w:t>H</w:t>
      </w:r>
      <w:r w:rsidRPr="00492175">
        <w:rPr>
          <w:rFonts w:ascii="Times New Roman" w:hAnsi="Times New Roman" w:cs="Times New Roman"/>
          <w:sz w:val="24"/>
          <w:szCs w:val="24"/>
        </w:rPr>
        <w:t>.).</w:t>
      </w:r>
      <w:proofErr w:type="gramEnd"/>
    </w:p>
    <w:p w:rsidR="002C5CFA" w:rsidRPr="001D21E6" w:rsidRDefault="002C5CFA" w:rsidP="00C74824">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Προκειμένου να εφαρμόσουμε αποτελεσματικά το </w:t>
      </w:r>
      <w:r>
        <w:rPr>
          <w:rFonts w:ascii="Times New Roman" w:hAnsi="Times New Roman" w:cs="Times New Roman"/>
          <w:sz w:val="24"/>
          <w:szCs w:val="24"/>
          <w:lang w:val="en-US"/>
        </w:rPr>
        <w:t>PECS</w:t>
      </w:r>
      <w:r w:rsidRPr="00492175">
        <w:rPr>
          <w:rFonts w:ascii="Times New Roman" w:hAnsi="Times New Roman" w:cs="Times New Roman"/>
          <w:sz w:val="24"/>
          <w:szCs w:val="24"/>
        </w:rPr>
        <w:t xml:space="preserve">, </w:t>
      </w:r>
      <w:r>
        <w:rPr>
          <w:rFonts w:ascii="Times New Roman" w:hAnsi="Times New Roman" w:cs="Times New Roman"/>
          <w:sz w:val="24"/>
          <w:szCs w:val="24"/>
        </w:rPr>
        <w:t>πρέπει πρώτα να ανακαλύψουμε εκείνους τους ενισχυτές και τις ανταμοιβές που έχουν ενδιαφέρον στο κάθε παιδί, ώστε να το κινητοποιήσουν να επικοινωνήσει. Οι στρατηγικές διδασκαλίας περιλαμβάνουν μια ποικιλία από τεχνικές προτροπής και απόσβεσης, με απώτερο σκοπό την βελτίωση και την τροποποίηση της μεθόδου, με την οποία τα παιδιά χρησιμοποιούν το εν λόγω σύστημα (</w:t>
      </w:r>
      <w:proofErr w:type="spellStart"/>
      <w:r>
        <w:rPr>
          <w:rFonts w:ascii="Times New Roman" w:hAnsi="Times New Roman" w:cs="Times New Roman"/>
          <w:sz w:val="24"/>
          <w:szCs w:val="24"/>
          <w:lang w:val="en-US"/>
        </w:rPr>
        <w:t>Bondy</w:t>
      </w:r>
      <w:proofErr w:type="spellEnd"/>
      <w:r w:rsidRPr="00492175">
        <w:rPr>
          <w:rFonts w:ascii="Times New Roman" w:hAnsi="Times New Roman" w:cs="Times New Roman"/>
          <w:sz w:val="24"/>
          <w:szCs w:val="24"/>
        </w:rPr>
        <w:t xml:space="preserve"> &amp; </w:t>
      </w:r>
      <w:r>
        <w:rPr>
          <w:rFonts w:ascii="Times New Roman" w:hAnsi="Times New Roman" w:cs="Times New Roman"/>
          <w:sz w:val="24"/>
          <w:szCs w:val="24"/>
          <w:lang w:val="en-US"/>
        </w:rPr>
        <w:t>Frost</w:t>
      </w:r>
      <w:r w:rsidRPr="00492175">
        <w:rPr>
          <w:rFonts w:ascii="Times New Roman" w:hAnsi="Times New Roman" w:cs="Times New Roman"/>
          <w:sz w:val="24"/>
          <w:szCs w:val="24"/>
        </w:rPr>
        <w:t>, 2001).</w:t>
      </w:r>
    </w:p>
    <w:p w:rsidR="002C5CFA" w:rsidRDefault="002C5CFA" w:rsidP="00C74824">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Το σύστημα </w:t>
      </w:r>
      <w:r>
        <w:rPr>
          <w:rFonts w:ascii="Times New Roman" w:hAnsi="Times New Roman" w:cs="Times New Roman"/>
          <w:sz w:val="24"/>
          <w:szCs w:val="24"/>
          <w:lang w:val="en-US"/>
        </w:rPr>
        <w:t>PECS</w:t>
      </w:r>
      <w:r w:rsidRPr="00353DE0">
        <w:rPr>
          <w:rFonts w:ascii="Times New Roman" w:hAnsi="Times New Roman" w:cs="Times New Roman"/>
          <w:sz w:val="24"/>
          <w:szCs w:val="24"/>
        </w:rPr>
        <w:t xml:space="preserve"> </w:t>
      </w:r>
      <w:r>
        <w:rPr>
          <w:rFonts w:ascii="Times New Roman" w:hAnsi="Times New Roman" w:cs="Times New Roman"/>
          <w:sz w:val="24"/>
          <w:szCs w:val="24"/>
        </w:rPr>
        <w:t>διαρθρώνεται μέσα από έξι στάδια, εκ των οποίων τα τρία πρώτα απευθύνονται σε όλα τα παιδιά με διάχυτες αναπτυξιακές διαταραχές, ενώ τα τρία επόμενα μόνο στα παιδιά εκείνα που αναπτύσσουν λόγο (</w:t>
      </w:r>
      <w:proofErr w:type="spellStart"/>
      <w:r>
        <w:rPr>
          <w:rFonts w:ascii="Times New Roman" w:hAnsi="Times New Roman" w:cs="Times New Roman"/>
          <w:sz w:val="24"/>
          <w:szCs w:val="24"/>
          <w:lang w:val="en-US"/>
        </w:rPr>
        <w:t>Bondy</w:t>
      </w:r>
      <w:proofErr w:type="spellEnd"/>
      <w:r w:rsidRPr="00353DE0">
        <w:rPr>
          <w:rFonts w:ascii="Times New Roman" w:hAnsi="Times New Roman" w:cs="Times New Roman"/>
          <w:sz w:val="24"/>
          <w:szCs w:val="24"/>
        </w:rPr>
        <w:t xml:space="preserve"> </w:t>
      </w:r>
      <w:r>
        <w:rPr>
          <w:rFonts w:ascii="Times New Roman" w:hAnsi="Times New Roman" w:cs="Times New Roman"/>
          <w:sz w:val="24"/>
          <w:szCs w:val="24"/>
        </w:rPr>
        <w:t xml:space="preserve">&amp; </w:t>
      </w:r>
      <w:r>
        <w:rPr>
          <w:rFonts w:ascii="Times New Roman" w:hAnsi="Times New Roman" w:cs="Times New Roman"/>
          <w:sz w:val="24"/>
          <w:szCs w:val="24"/>
          <w:lang w:val="en-US"/>
        </w:rPr>
        <w:t>Frost</w:t>
      </w:r>
      <w:r w:rsidRPr="00353DE0">
        <w:rPr>
          <w:rFonts w:ascii="Times New Roman" w:hAnsi="Times New Roman" w:cs="Times New Roman"/>
          <w:sz w:val="24"/>
          <w:szCs w:val="24"/>
        </w:rPr>
        <w:t>, 1994)</w:t>
      </w:r>
      <w:r>
        <w:rPr>
          <w:rFonts w:ascii="Times New Roman" w:hAnsi="Times New Roman" w:cs="Times New Roman"/>
          <w:sz w:val="24"/>
          <w:szCs w:val="24"/>
        </w:rPr>
        <w:t>:</w:t>
      </w:r>
    </w:p>
    <w:p w:rsidR="002C5CFA" w:rsidRDefault="002C5CFA" w:rsidP="00C74824">
      <w:pPr>
        <w:pStyle w:val="ListParagraph"/>
        <w:numPr>
          <w:ilvl w:val="0"/>
          <w:numId w:val="22"/>
        </w:numPr>
        <w:spacing w:after="0" w:line="360" w:lineRule="auto"/>
        <w:jc w:val="both"/>
        <w:rPr>
          <w:rFonts w:ascii="Times New Roman" w:hAnsi="Times New Roman" w:cs="Times New Roman"/>
          <w:sz w:val="24"/>
          <w:szCs w:val="24"/>
        </w:rPr>
      </w:pPr>
      <w:r w:rsidRPr="00F037E1">
        <w:rPr>
          <w:rFonts w:ascii="Times New Roman" w:hAnsi="Times New Roman" w:cs="Times New Roman"/>
          <w:sz w:val="24"/>
          <w:szCs w:val="24"/>
          <w:u w:val="single"/>
        </w:rPr>
        <w:t>Έναρξη επικοινωνίας</w:t>
      </w:r>
      <w:r>
        <w:rPr>
          <w:rFonts w:ascii="Times New Roman" w:hAnsi="Times New Roman" w:cs="Times New Roman"/>
          <w:sz w:val="24"/>
          <w:szCs w:val="24"/>
        </w:rPr>
        <w:t>: σε αυτή τη φάση η κύρια επιδίωξη είναι να μπορεί το παιδί, έχοντας μπροστά του ένα επιθυμητό αντικείμενο και την εικόνα που το συμβολίζει, να επιλέξει την εικόνα και να τη δώσει στο θεραπευτή του. Το παιδί στη φάση μαθαίνει πως να επικοινωνεί με μια πιο κατάλληλη μορφής συμπεριφορά και να παίρνει αυτό που θέλει δίνοντας ένα σαφές μήνυμα που το κατανοούμε όλοι, αφού είναι πιο συγκεκριμένο.</w:t>
      </w:r>
    </w:p>
    <w:p w:rsidR="002C5CFA" w:rsidRDefault="002C5CFA" w:rsidP="002C5CF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Αύξηση της χρήσης των εικόνων</w:t>
      </w:r>
      <w:r w:rsidRPr="00D56289">
        <w:rPr>
          <w:rFonts w:ascii="Times New Roman" w:hAnsi="Times New Roman" w:cs="Times New Roman"/>
          <w:sz w:val="24"/>
          <w:szCs w:val="24"/>
        </w:rPr>
        <w:t>:</w:t>
      </w:r>
      <w:r>
        <w:rPr>
          <w:rFonts w:ascii="Times New Roman" w:hAnsi="Times New Roman" w:cs="Times New Roman"/>
          <w:sz w:val="24"/>
          <w:szCs w:val="24"/>
        </w:rPr>
        <w:t xml:space="preserve"> σε αυτή τη φάση περιλαμβάνονται ο λεγόμενος πίνακας επικοινωνίας, από τον οποίο το παιδί αντλεί εικόνες και τις δίνει στον θεραπευτή του ή ένα ντοσιέ για την τοποθέτηση και αποθήκευση εικόνων. Επίσης αυξάνεται ο αριθμός και το είδος των κινήτρων και των ανταμοιβών. Στο στάδιο αυτό το παιδί μαθαίνει να ξεκινά μια αλληλεπίδραση με το να πλησιάζει τον άλλον ανεξάρτητα από το που βρίσκεται και να αντιλαμβάνεται αν ο άλλος είναι διαθέσιμος και να αποσπά την προσοχή του. Πρέπει να έρχεται να μας ζητήσει αυτό που θέλει χρησιμοποιώντας πάντα κάποια εικόνα.</w:t>
      </w:r>
    </w:p>
    <w:p w:rsidR="002C5CFA" w:rsidRDefault="002C5CFA" w:rsidP="002C5CF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Συλλογή μηνυμάτων: </w:t>
      </w:r>
      <w:r>
        <w:rPr>
          <w:rFonts w:ascii="Times New Roman" w:hAnsi="Times New Roman" w:cs="Times New Roman"/>
          <w:sz w:val="24"/>
          <w:szCs w:val="24"/>
        </w:rPr>
        <w:t xml:space="preserve">κύρια επιδίωξη στη φάση αυτή είναι να μπορεί το παιδί να μάθει να συλλέγει συγκεκριμένα μηνύματα, που του παρέχονται διαμέσου των εικόνων, αφού </w:t>
      </w:r>
      <w:r>
        <w:rPr>
          <w:rFonts w:ascii="Times New Roman" w:hAnsi="Times New Roman" w:cs="Times New Roman"/>
          <w:sz w:val="24"/>
          <w:szCs w:val="24"/>
        </w:rPr>
        <w:lastRenderedPageBreak/>
        <w:t>προηγουμένως αυτές έχουν ομαδοποιηθεί ανάλογα με το υλικό τους. Χρησιμοποιούνται εικόνες για την απόσπαση της προσοχής δύο ειδών: εικόνες με ουδέτερο ή αρνητικό περιεχόμενο και εικόνες με διαφορετικό εντελώς περιεχόμενο.</w:t>
      </w:r>
    </w:p>
    <w:p w:rsidR="002C5CFA" w:rsidRDefault="002C5CFA" w:rsidP="002C5CF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Εισαγωγή προτάσεων με τη χρήση </w:t>
      </w:r>
      <w:r>
        <w:rPr>
          <w:rFonts w:ascii="Times New Roman" w:hAnsi="Times New Roman" w:cs="Times New Roman"/>
          <w:sz w:val="24"/>
          <w:szCs w:val="24"/>
          <w:u w:val="single"/>
          <w:lang w:val="en-US"/>
        </w:rPr>
        <w:t>PECS</w:t>
      </w:r>
      <w:r>
        <w:rPr>
          <w:rFonts w:ascii="Times New Roman" w:hAnsi="Times New Roman" w:cs="Times New Roman"/>
          <w:sz w:val="24"/>
          <w:szCs w:val="24"/>
          <w:u w:val="single"/>
        </w:rPr>
        <w:t>:</w:t>
      </w:r>
      <w:r w:rsidRPr="001D21E6">
        <w:rPr>
          <w:rFonts w:ascii="Times New Roman" w:hAnsi="Times New Roman" w:cs="Times New Roman"/>
          <w:sz w:val="24"/>
          <w:szCs w:val="24"/>
        </w:rPr>
        <w:t xml:space="preserve"> </w:t>
      </w:r>
      <w:r>
        <w:rPr>
          <w:rFonts w:ascii="Times New Roman" w:hAnsi="Times New Roman" w:cs="Times New Roman"/>
          <w:sz w:val="24"/>
          <w:szCs w:val="24"/>
        </w:rPr>
        <w:t>στη φάση αυτή το παιδί στην κατασκευή προτάσεων. Σχεδιάζεται σε ένα αυτοκόλλητο μία πρόταση με εικόνες, οι οποίες εύκολα μπορούν να αποσπαστούν και σε μία σχεδιάζεται η λέξη «θέλω». Η εικόνα αυτή είναι η αρχική και δίπλα της το παιδί τοποθετεί την επόμενη εικόνα και με αυτό το τρόπο λαμβάνει το αντικείμενο που θέλει. Αργότερα το παιδί κατασκευάζει μόνο του μια απλή πρόταση κολλώντας τις δύο εικόνες.</w:t>
      </w:r>
    </w:p>
    <w:p w:rsidR="002C5CFA" w:rsidRDefault="002C5CFA" w:rsidP="002C5CF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Διδασκαλία ανταπόκρισεις σε απλές ερωτήσεις:</w:t>
      </w:r>
      <w:r>
        <w:rPr>
          <w:rFonts w:ascii="Times New Roman" w:hAnsi="Times New Roman" w:cs="Times New Roman"/>
          <w:sz w:val="24"/>
          <w:szCs w:val="24"/>
        </w:rPr>
        <w:t xml:space="preserve"> διδάσκεται στο μαθητή ότι πρέπει να ανταποκρίνεται άμεσα σε διάφορες ερωτήσεις, καθώς η επικοιωνία προυποθέτει ως συστατικό στοιχείο της, την αλληλεπίδραση όχι μόνο από τις αυθόρμητες δηλώσεις, αλλά και μέσα από την ανταπόκριση στις ερωτήσεις των άλλων.</w:t>
      </w:r>
    </w:p>
    <w:p w:rsidR="002C5CFA" w:rsidRDefault="002C5CFA" w:rsidP="002C5CF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Δυνατότητα της ικανότητας σχολιασμού:</w:t>
      </w:r>
      <w:r>
        <w:rPr>
          <w:rFonts w:ascii="Times New Roman" w:hAnsi="Times New Roman" w:cs="Times New Roman"/>
          <w:sz w:val="24"/>
          <w:szCs w:val="24"/>
        </w:rPr>
        <w:t xml:space="preserve"> αφού το παιδί έχει μάθει να απαντά στην ερώτηση «τι θέλεις</w:t>
      </w:r>
      <w:r w:rsidRPr="008079E0">
        <w:rPr>
          <w:rFonts w:ascii="Times New Roman" w:hAnsi="Times New Roman" w:cs="Times New Roman"/>
          <w:sz w:val="24"/>
          <w:szCs w:val="24"/>
        </w:rPr>
        <w:t>;</w:t>
      </w:r>
      <w:r>
        <w:rPr>
          <w:rFonts w:ascii="Times New Roman" w:hAnsi="Times New Roman" w:cs="Times New Roman"/>
          <w:sz w:val="24"/>
          <w:szCs w:val="24"/>
        </w:rPr>
        <w:t>» διδάσκεται να ανταποκρίνεται και σε περισσότερες ερωτήσεις του τύπου «τι βλέπεις;», «τι ακούς;», «τι αισθάνεσαι;» κ.τ.λ. Ωστόσο, θα πρέπει να λαμβάνεται πάντα υπόψη  ότι η απάντηση στην ερώτηση στοχεύει στην βελτίωση της κοινωνικής συμπεριφοράς και όχι στην απόκτηση αντικειμένων, ενώ ιδιαίτερη σημασία διαδραματίζει το ενδιαφέρον του παιδιού για τα διάφορα αντικείμενα.</w:t>
      </w:r>
    </w:p>
    <w:p w:rsidR="002C5CFA" w:rsidRPr="00BA15C5" w:rsidRDefault="002C5CFA" w:rsidP="00C74824">
      <w:pPr>
        <w:spacing w:after="0" w:line="360" w:lineRule="auto"/>
        <w:ind w:firstLine="450"/>
        <w:jc w:val="both"/>
        <w:rPr>
          <w:rFonts w:ascii="Times New Roman" w:hAnsi="Times New Roman" w:cs="Times New Roman"/>
          <w:sz w:val="24"/>
          <w:szCs w:val="24"/>
        </w:rPr>
      </w:pPr>
      <w:r>
        <w:rPr>
          <w:rFonts w:ascii="Times New Roman" w:hAnsi="Times New Roman" w:cs="Times New Roman"/>
          <w:sz w:val="24"/>
          <w:szCs w:val="24"/>
        </w:rPr>
        <w:t>Εντούτοις υπάρχουν και άλλα στάδια της γλωσσικής ανά</w:t>
      </w:r>
      <w:r w:rsidR="00C74824">
        <w:rPr>
          <w:rFonts w:ascii="Times New Roman" w:hAnsi="Times New Roman" w:cs="Times New Roman"/>
          <w:sz w:val="24"/>
          <w:szCs w:val="24"/>
        </w:rPr>
        <w:t>π</w:t>
      </w:r>
      <w:r>
        <w:rPr>
          <w:rFonts w:ascii="Times New Roman" w:hAnsi="Times New Roman" w:cs="Times New Roman"/>
          <w:sz w:val="24"/>
          <w:szCs w:val="24"/>
        </w:rPr>
        <w:t xml:space="preserve">τυξης, τα οποία πρέπει να κατακτηθούν, όπως οι κοινωνικοί χαιρετισμοί, η απάντηση με ναι ή όχι, η έκκληση για βοήθεια κτλ. Επίσης κρίνεται σημαντικό, η χρήση και εξοικείωση με το σύστημα </w:t>
      </w:r>
      <w:r>
        <w:rPr>
          <w:rFonts w:ascii="Times New Roman" w:hAnsi="Times New Roman" w:cs="Times New Roman"/>
          <w:sz w:val="24"/>
          <w:szCs w:val="24"/>
          <w:lang w:val="en-US"/>
        </w:rPr>
        <w:t>PECS</w:t>
      </w:r>
      <w:r>
        <w:rPr>
          <w:rFonts w:ascii="Times New Roman" w:hAnsi="Times New Roman" w:cs="Times New Roman"/>
          <w:sz w:val="24"/>
          <w:szCs w:val="24"/>
        </w:rPr>
        <w:t xml:space="preserve"> των μελών της οικογένειας και του κοντινού περιβάλλοντος του παιδιού, έτσι ώστε να χρησιμοποιείται μέσα στο σπίτι του παιδιού και καθ’όλη τη διάρκεια της ημέρας (</w:t>
      </w:r>
      <w:r>
        <w:rPr>
          <w:rFonts w:ascii="Times New Roman" w:hAnsi="Times New Roman" w:cs="Times New Roman"/>
          <w:sz w:val="24"/>
          <w:szCs w:val="24"/>
          <w:lang w:val="en-US"/>
        </w:rPr>
        <w:t>Frost</w:t>
      </w:r>
      <w:r w:rsidRPr="00BA15C5">
        <w:rPr>
          <w:rFonts w:ascii="Times New Roman" w:hAnsi="Times New Roman" w:cs="Times New Roman"/>
          <w:sz w:val="24"/>
          <w:szCs w:val="24"/>
        </w:rPr>
        <w:t xml:space="preserve"> &amp; </w:t>
      </w:r>
      <w:proofErr w:type="spellStart"/>
      <w:r>
        <w:rPr>
          <w:rFonts w:ascii="Times New Roman" w:hAnsi="Times New Roman" w:cs="Times New Roman"/>
          <w:sz w:val="24"/>
          <w:szCs w:val="24"/>
          <w:lang w:val="en-US"/>
        </w:rPr>
        <w:t>Bondy</w:t>
      </w:r>
      <w:proofErr w:type="spellEnd"/>
      <w:r w:rsidRPr="00BA15C5">
        <w:rPr>
          <w:rFonts w:ascii="Times New Roman" w:hAnsi="Times New Roman" w:cs="Times New Roman"/>
          <w:sz w:val="24"/>
          <w:szCs w:val="24"/>
        </w:rPr>
        <w:t>, 1994).</w:t>
      </w:r>
    </w:p>
    <w:p w:rsidR="002C5CFA" w:rsidRDefault="002C5CFA" w:rsidP="00C74824">
      <w:pPr>
        <w:spacing w:after="0"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Συμπερασματικά αναφέρουμε ότι όταν το </w:t>
      </w:r>
      <w:r>
        <w:rPr>
          <w:rFonts w:ascii="Times New Roman" w:hAnsi="Times New Roman" w:cs="Times New Roman"/>
          <w:sz w:val="24"/>
          <w:szCs w:val="24"/>
          <w:lang w:val="en-US"/>
        </w:rPr>
        <w:t>PECS</w:t>
      </w:r>
      <w:r w:rsidRPr="00391E34">
        <w:rPr>
          <w:rFonts w:ascii="Times New Roman" w:hAnsi="Times New Roman" w:cs="Times New Roman"/>
          <w:sz w:val="24"/>
          <w:szCs w:val="24"/>
        </w:rPr>
        <w:t xml:space="preserve"> </w:t>
      </w:r>
      <w:r>
        <w:rPr>
          <w:rFonts w:ascii="Times New Roman" w:hAnsi="Times New Roman" w:cs="Times New Roman"/>
          <w:sz w:val="24"/>
          <w:szCs w:val="24"/>
        </w:rPr>
        <w:t xml:space="preserve">χρησιμοποείται υποστηρικτικά, μας παρέχει τη δυνατότητα να διδάξουμε σε ένα παιδί με αυτισμό να αναπτύσσει ορισμένες επικοινωνιακές δεξιότητες, κυρίως για να καλύψει τις πρωτογενείς του ανάγκες. Τέλος το σύστημα </w:t>
      </w:r>
      <w:r>
        <w:rPr>
          <w:rFonts w:ascii="Times New Roman" w:hAnsi="Times New Roman" w:cs="Times New Roman"/>
          <w:sz w:val="24"/>
          <w:szCs w:val="24"/>
          <w:lang w:val="en-US"/>
        </w:rPr>
        <w:t>PECS</w:t>
      </w:r>
      <w:r w:rsidRPr="00F57735">
        <w:rPr>
          <w:rFonts w:ascii="Times New Roman" w:hAnsi="Times New Roman" w:cs="Times New Roman"/>
          <w:sz w:val="24"/>
          <w:szCs w:val="24"/>
        </w:rPr>
        <w:t xml:space="preserve"> </w:t>
      </w:r>
      <w:r>
        <w:rPr>
          <w:rFonts w:ascii="Times New Roman" w:hAnsi="Times New Roman" w:cs="Times New Roman"/>
          <w:sz w:val="24"/>
          <w:szCs w:val="24"/>
        </w:rPr>
        <w:t xml:space="preserve">συντελεί στην απόκτηση από τα παιδιά με αυτισμό μιας νοητικής αναπαράστασης των αντικειμένων και υιοθέτησης της κατάλληλης αντίστοιχης συμπεριφοράς, η οποία του καθιστά επικοινωνιακούς για τους άλλους. Διαμέσου αυτής της διαδικασίας, μαθαίνουν να σκέφτονται με κανόνες συντακτικού, όταν κατασκευάζουν προτάσεις με εικόνες </w:t>
      </w:r>
      <w:r>
        <w:rPr>
          <w:rFonts w:ascii="Times New Roman" w:hAnsi="Times New Roman" w:cs="Times New Roman"/>
          <w:sz w:val="24"/>
          <w:szCs w:val="24"/>
        </w:rPr>
        <w:lastRenderedPageBreak/>
        <w:t xml:space="preserve">και να κατακτούν το λεξιολόγιο με φυσικό τρόπο, καθώς οι εικόνες πάντα διαβάζονται από τους εκπαιδευτές (Καλύβα, 2005). Αξίζει να σημειωθεί ότι το συγκεκριμένο πρόγραμμα υπάρχει και στην Ελλάδα, με χρήση εικόνων στην ελληνική γλώσσα, αλλά επειδή το συγκεκριμένο υλικό είναι επί πληρωμή ενδεικτικά θα παραθέσω κάποιες εικόνες από το </w:t>
      </w:r>
      <w:r>
        <w:rPr>
          <w:rFonts w:ascii="Times New Roman" w:hAnsi="Times New Roman" w:cs="Times New Roman"/>
          <w:sz w:val="24"/>
          <w:szCs w:val="24"/>
          <w:lang w:val="en-US"/>
        </w:rPr>
        <w:t>PECS</w:t>
      </w:r>
      <w:r w:rsidRPr="00BA15C5">
        <w:rPr>
          <w:rFonts w:ascii="Times New Roman" w:hAnsi="Times New Roman" w:cs="Times New Roman"/>
          <w:sz w:val="24"/>
          <w:szCs w:val="24"/>
        </w:rPr>
        <w:t xml:space="preserve"> </w:t>
      </w:r>
      <w:r>
        <w:rPr>
          <w:rFonts w:ascii="Times New Roman" w:hAnsi="Times New Roman" w:cs="Times New Roman"/>
          <w:sz w:val="24"/>
          <w:szCs w:val="24"/>
        </w:rPr>
        <w:t>της Αμερικής.</w:t>
      </w:r>
    </w:p>
    <w:p w:rsidR="00C40858" w:rsidRDefault="00C40858" w:rsidP="002C5CFA">
      <w:pPr>
        <w:spacing w:line="360" w:lineRule="auto"/>
        <w:ind w:left="360"/>
        <w:jc w:val="both"/>
        <w:rPr>
          <w:rFonts w:ascii="Times New Roman" w:hAnsi="Times New Roman" w:cs="Times New Roman"/>
          <w:sz w:val="24"/>
          <w:szCs w:val="24"/>
          <w:u w:val="single"/>
        </w:rPr>
      </w:pPr>
    </w:p>
    <w:p w:rsidR="002C5CFA" w:rsidRDefault="002C5CFA" w:rsidP="002C5CFA">
      <w:pPr>
        <w:spacing w:line="360" w:lineRule="auto"/>
        <w:ind w:left="360"/>
        <w:jc w:val="both"/>
        <w:rPr>
          <w:rFonts w:ascii="Times New Roman" w:hAnsi="Times New Roman" w:cs="Times New Roman"/>
          <w:sz w:val="24"/>
          <w:szCs w:val="24"/>
          <w:u w:val="single"/>
        </w:rPr>
      </w:pPr>
      <w:r w:rsidRPr="0080356C">
        <w:rPr>
          <w:rFonts w:ascii="Times New Roman" w:hAnsi="Times New Roman" w:cs="Times New Roman"/>
          <w:sz w:val="24"/>
          <w:szCs w:val="24"/>
          <w:u w:val="single"/>
        </w:rPr>
        <w:t>Στάδιο 2:</w:t>
      </w:r>
    </w:p>
    <w:p w:rsidR="002C5CFA" w:rsidRPr="00BA15C5" w:rsidRDefault="002C5CFA" w:rsidP="002C5CFA">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9B502A">
        <w:rPr>
          <w:rFonts w:ascii="Times New Roman" w:hAnsi="Times New Roman" w:cs="Times New Roman"/>
          <w:noProof/>
          <w:sz w:val="24"/>
          <w:szCs w:val="24"/>
          <w:lang w:val="en-US"/>
        </w:rPr>
        <w:drawing>
          <wp:inline distT="0" distB="0" distL="0" distR="0">
            <wp:extent cx="4791075" cy="4200525"/>
            <wp:effectExtent l="19050" t="0" r="9525" b="0"/>
            <wp:docPr id="17" name="Picture 1" descr="http://3.bp.blogspot.com/-FWtmpjFEea0/VamVCgFJzuI/AAAAAAAAABM/QVqW5AJ0IoI/s1600/snack-pe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FWtmpjFEea0/VamVCgFJzuI/AAAAAAAAABM/QVqW5AJ0IoI/s1600/snack-pec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075" cy="4200525"/>
                    </a:xfrm>
                    <a:prstGeom prst="rect">
                      <a:avLst/>
                    </a:prstGeom>
                    <a:noFill/>
                    <a:ln>
                      <a:noFill/>
                    </a:ln>
                  </pic:spPr>
                </pic:pic>
              </a:graphicData>
            </a:graphic>
          </wp:inline>
        </w:drawing>
      </w:r>
    </w:p>
    <w:p w:rsidR="00C40858" w:rsidRDefault="00C40858" w:rsidP="002C5CFA">
      <w:pPr>
        <w:spacing w:line="360" w:lineRule="auto"/>
        <w:jc w:val="both"/>
        <w:rPr>
          <w:rFonts w:ascii="Times New Roman" w:hAnsi="Times New Roman" w:cs="Times New Roman"/>
          <w:sz w:val="24"/>
          <w:szCs w:val="24"/>
          <w:u w:val="single"/>
        </w:rPr>
      </w:pPr>
    </w:p>
    <w:p w:rsidR="00C40858" w:rsidRDefault="00C40858" w:rsidP="002C5CFA">
      <w:pPr>
        <w:spacing w:line="360" w:lineRule="auto"/>
        <w:jc w:val="both"/>
        <w:rPr>
          <w:rFonts w:ascii="Times New Roman" w:hAnsi="Times New Roman" w:cs="Times New Roman"/>
          <w:sz w:val="24"/>
          <w:szCs w:val="24"/>
          <w:u w:val="single"/>
        </w:rPr>
      </w:pPr>
    </w:p>
    <w:p w:rsidR="00C40858" w:rsidRDefault="00C40858" w:rsidP="002C5CFA">
      <w:pPr>
        <w:spacing w:line="360" w:lineRule="auto"/>
        <w:jc w:val="both"/>
        <w:rPr>
          <w:rFonts w:ascii="Times New Roman" w:hAnsi="Times New Roman" w:cs="Times New Roman"/>
          <w:sz w:val="24"/>
          <w:szCs w:val="24"/>
          <w:u w:val="single"/>
        </w:rPr>
      </w:pPr>
    </w:p>
    <w:p w:rsidR="00C40858" w:rsidRDefault="00C40858" w:rsidP="002C5CFA">
      <w:pPr>
        <w:spacing w:line="360" w:lineRule="auto"/>
        <w:jc w:val="both"/>
        <w:rPr>
          <w:rFonts w:ascii="Times New Roman" w:hAnsi="Times New Roman" w:cs="Times New Roman"/>
          <w:sz w:val="24"/>
          <w:szCs w:val="24"/>
          <w:u w:val="single"/>
        </w:rPr>
      </w:pPr>
    </w:p>
    <w:p w:rsidR="00C40858" w:rsidRDefault="00C40858" w:rsidP="002C5CFA">
      <w:pPr>
        <w:spacing w:line="360" w:lineRule="auto"/>
        <w:jc w:val="both"/>
        <w:rPr>
          <w:rFonts w:ascii="Times New Roman" w:hAnsi="Times New Roman" w:cs="Times New Roman"/>
          <w:sz w:val="24"/>
          <w:szCs w:val="24"/>
          <w:u w:val="single"/>
        </w:rPr>
      </w:pPr>
    </w:p>
    <w:p w:rsidR="00C40858" w:rsidRDefault="00C40858" w:rsidP="002C5CFA">
      <w:pPr>
        <w:spacing w:line="360" w:lineRule="auto"/>
        <w:jc w:val="both"/>
        <w:rPr>
          <w:rFonts w:ascii="Times New Roman" w:hAnsi="Times New Roman" w:cs="Times New Roman"/>
          <w:sz w:val="24"/>
          <w:szCs w:val="24"/>
          <w:u w:val="single"/>
        </w:rPr>
      </w:pPr>
    </w:p>
    <w:p w:rsidR="002C5CFA" w:rsidRPr="0080356C" w:rsidRDefault="002C5CFA" w:rsidP="002C5CFA">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Στάδιο </w:t>
      </w:r>
      <w:r>
        <w:rPr>
          <w:rFonts w:ascii="Times New Roman" w:hAnsi="Times New Roman" w:cs="Times New Roman"/>
          <w:sz w:val="24"/>
          <w:szCs w:val="24"/>
          <w:u w:val="single"/>
          <w:lang w:val="en-US"/>
        </w:rPr>
        <w:t>4</w:t>
      </w:r>
      <w:r w:rsidRPr="0080356C">
        <w:rPr>
          <w:rFonts w:ascii="Times New Roman" w:hAnsi="Times New Roman" w:cs="Times New Roman"/>
          <w:sz w:val="24"/>
          <w:szCs w:val="24"/>
          <w:u w:val="single"/>
        </w:rPr>
        <w:t>:</w:t>
      </w:r>
    </w:p>
    <w:p w:rsidR="002C5CFA" w:rsidRDefault="002C5CFA" w:rsidP="002C5CFA">
      <w:pPr>
        <w:spacing w:line="360" w:lineRule="auto"/>
        <w:jc w:val="both"/>
        <w:rPr>
          <w:rFonts w:ascii="Times New Roman" w:hAnsi="Times New Roman" w:cs="Times New Roman"/>
          <w:sz w:val="24"/>
          <w:szCs w:val="24"/>
        </w:rPr>
      </w:pPr>
      <w:r w:rsidRPr="0080356C">
        <w:rPr>
          <w:rFonts w:ascii="Times New Roman" w:hAnsi="Times New Roman" w:cs="Times New Roman"/>
          <w:noProof/>
          <w:sz w:val="24"/>
          <w:szCs w:val="24"/>
          <w:lang w:val="en-US"/>
        </w:rPr>
        <w:drawing>
          <wp:inline distT="0" distB="0" distL="0" distR="0">
            <wp:extent cx="3705225" cy="2867025"/>
            <wp:effectExtent l="0" t="0" r="9525" b="9525"/>
            <wp:docPr id="19" name="Picture 2" descr="https://s-media-cache-ak0.pinimg.com/236x/e9/87/25/e98725d6a3adce05487192c76416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e9/87/25/e98725d6a3adce05487192c7641622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5225" cy="2867025"/>
                    </a:xfrm>
                    <a:prstGeom prst="rect">
                      <a:avLst/>
                    </a:prstGeom>
                    <a:noFill/>
                    <a:ln>
                      <a:noFill/>
                    </a:ln>
                  </pic:spPr>
                </pic:pic>
              </a:graphicData>
            </a:graphic>
          </wp:inline>
        </w:drawing>
      </w:r>
    </w:p>
    <w:p w:rsidR="002C5CFA" w:rsidRPr="0080356C" w:rsidRDefault="002C5CFA" w:rsidP="002C5CFA">
      <w:pPr>
        <w:spacing w:line="360" w:lineRule="auto"/>
        <w:jc w:val="both"/>
        <w:rPr>
          <w:rFonts w:ascii="Times New Roman" w:hAnsi="Times New Roman" w:cs="Times New Roman"/>
          <w:sz w:val="24"/>
          <w:szCs w:val="24"/>
          <w:u w:val="single"/>
        </w:rPr>
      </w:pPr>
      <w:r w:rsidRPr="0080356C">
        <w:rPr>
          <w:rFonts w:ascii="Times New Roman" w:hAnsi="Times New Roman" w:cs="Times New Roman"/>
          <w:sz w:val="24"/>
          <w:szCs w:val="24"/>
          <w:u w:val="single"/>
        </w:rPr>
        <w:t>Στάδιο 5:</w:t>
      </w:r>
    </w:p>
    <w:p w:rsidR="002C5CFA" w:rsidRPr="00966633" w:rsidRDefault="002C5CFA" w:rsidP="002C5CFA">
      <w:pPr>
        <w:spacing w:line="360" w:lineRule="auto"/>
        <w:jc w:val="both"/>
        <w:rPr>
          <w:rFonts w:ascii="Times New Roman" w:hAnsi="Times New Roman" w:cs="Times New Roman"/>
          <w:sz w:val="24"/>
          <w:szCs w:val="24"/>
        </w:rPr>
      </w:pPr>
      <w:r w:rsidRPr="0080356C">
        <w:rPr>
          <w:rFonts w:ascii="Times New Roman" w:hAnsi="Times New Roman" w:cs="Times New Roman"/>
          <w:noProof/>
          <w:sz w:val="24"/>
          <w:szCs w:val="24"/>
          <w:lang w:val="en-US"/>
        </w:rPr>
        <w:drawing>
          <wp:inline distT="0" distB="0" distL="0" distR="0">
            <wp:extent cx="5629275" cy="3886200"/>
            <wp:effectExtent l="0" t="0" r="9525" b="0"/>
            <wp:docPr id="21" name="Picture 3" descr="https://www.autismspeaks.org/sites/default/files/p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utismspeaks.org/sites/default/files/pec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3614" cy="3889195"/>
                    </a:xfrm>
                    <a:prstGeom prst="rect">
                      <a:avLst/>
                    </a:prstGeom>
                    <a:noFill/>
                    <a:ln>
                      <a:noFill/>
                    </a:ln>
                  </pic:spPr>
                </pic:pic>
              </a:graphicData>
            </a:graphic>
          </wp:inline>
        </w:drawing>
      </w:r>
    </w:p>
    <w:p w:rsidR="002C5CFA" w:rsidRDefault="002C5CFA" w:rsidP="002C5CFA">
      <w:pPr>
        <w:spacing w:line="360" w:lineRule="auto"/>
        <w:jc w:val="both"/>
        <w:rPr>
          <w:rFonts w:ascii="Times New Roman" w:hAnsi="Times New Roman" w:cs="Times New Roman"/>
          <w:sz w:val="24"/>
          <w:szCs w:val="24"/>
        </w:rPr>
      </w:pPr>
    </w:p>
    <w:p w:rsidR="002C5CFA" w:rsidRPr="0080356C" w:rsidRDefault="002C5CFA" w:rsidP="002C5CFA">
      <w:pPr>
        <w:spacing w:line="360" w:lineRule="auto"/>
        <w:jc w:val="both"/>
        <w:rPr>
          <w:rFonts w:ascii="Times New Roman" w:hAnsi="Times New Roman" w:cs="Times New Roman"/>
          <w:sz w:val="24"/>
          <w:szCs w:val="24"/>
          <w:u w:val="single"/>
        </w:rPr>
      </w:pPr>
      <w:r w:rsidRPr="0080356C">
        <w:rPr>
          <w:rFonts w:ascii="Times New Roman" w:hAnsi="Times New Roman" w:cs="Times New Roman"/>
          <w:sz w:val="24"/>
          <w:szCs w:val="24"/>
          <w:u w:val="single"/>
        </w:rPr>
        <w:t>Στάδιο 6:</w:t>
      </w:r>
    </w:p>
    <w:p w:rsidR="002C5CFA" w:rsidRDefault="002C5CFA" w:rsidP="002C5CFA">
      <w:pPr>
        <w:spacing w:line="360" w:lineRule="auto"/>
        <w:jc w:val="both"/>
        <w:rPr>
          <w:rFonts w:ascii="Times New Roman" w:hAnsi="Times New Roman" w:cs="Times New Roman"/>
          <w:sz w:val="24"/>
          <w:szCs w:val="24"/>
        </w:rPr>
      </w:pPr>
      <w:r w:rsidRPr="0080356C">
        <w:rPr>
          <w:rFonts w:ascii="Times New Roman" w:hAnsi="Times New Roman" w:cs="Times New Roman"/>
          <w:noProof/>
          <w:sz w:val="24"/>
          <w:szCs w:val="24"/>
          <w:lang w:val="en-US"/>
        </w:rPr>
        <w:drawing>
          <wp:inline distT="0" distB="0" distL="0" distR="0">
            <wp:extent cx="5943600" cy="4457700"/>
            <wp:effectExtent l="0" t="0" r="0" b="0"/>
            <wp:docPr id="27" name="Picture 4" descr="http://thespeechroomnews.com/wp-content/uploads/2014/08/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speechroomnews.com/wp-content/uploads/2014/08/Slide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C5CFA" w:rsidRPr="00165FB4" w:rsidRDefault="002C5CFA" w:rsidP="002C5C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Πηγή: </w:t>
      </w:r>
      <w:r>
        <w:rPr>
          <w:rFonts w:ascii="Times New Roman" w:hAnsi="Times New Roman" w:cs="Times New Roman"/>
          <w:sz w:val="24"/>
          <w:szCs w:val="24"/>
          <w:lang w:val="en-US"/>
        </w:rPr>
        <w:t>PECS</w:t>
      </w:r>
      <w:r w:rsidRPr="00165FB4">
        <w:rPr>
          <w:rFonts w:ascii="Times New Roman" w:hAnsi="Times New Roman" w:cs="Times New Roman"/>
          <w:sz w:val="24"/>
          <w:szCs w:val="24"/>
        </w:rPr>
        <w:t>.</w:t>
      </w:r>
      <w:r>
        <w:rPr>
          <w:rFonts w:ascii="Times New Roman" w:hAnsi="Times New Roman" w:cs="Times New Roman"/>
          <w:sz w:val="24"/>
          <w:szCs w:val="24"/>
          <w:lang w:val="en-US"/>
        </w:rPr>
        <w:t>com</w:t>
      </w:r>
    </w:p>
    <w:p w:rsidR="002C5CFA" w:rsidRPr="00165FB4" w:rsidRDefault="002C5CFA" w:rsidP="002C5CFA">
      <w:pPr>
        <w:spacing w:line="360" w:lineRule="auto"/>
        <w:jc w:val="both"/>
        <w:rPr>
          <w:rFonts w:ascii="Times New Roman" w:hAnsi="Times New Roman" w:cs="Times New Roman"/>
          <w:sz w:val="24"/>
          <w:szCs w:val="24"/>
        </w:rPr>
      </w:pPr>
    </w:p>
    <w:p w:rsidR="002C5CFA" w:rsidRPr="00165FB4" w:rsidRDefault="002C5CFA" w:rsidP="002C5CFA">
      <w:pPr>
        <w:spacing w:line="360" w:lineRule="auto"/>
        <w:jc w:val="both"/>
        <w:rPr>
          <w:rFonts w:ascii="Times New Roman" w:hAnsi="Times New Roman" w:cs="Times New Roman"/>
          <w:sz w:val="24"/>
          <w:szCs w:val="24"/>
        </w:rPr>
      </w:pPr>
    </w:p>
    <w:p w:rsidR="002C5CFA" w:rsidRPr="00165FB4" w:rsidRDefault="002C5CFA" w:rsidP="002C5CFA">
      <w:pPr>
        <w:spacing w:line="360" w:lineRule="auto"/>
        <w:jc w:val="both"/>
        <w:rPr>
          <w:rFonts w:ascii="Times New Roman" w:hAnsi="Times New Roman" w:cs="Times New Roman"/>
          <w:sz w:val="24"/>
          <w:szCs w:val="24"/>
        </w:rPr>
      </w:pPr>
    </w:p>
    <w:p w:rsidR="002C5CFA" w:rsidRPr="00165FB4" w:rsidRDefault="002C5CFA" w:rsidP="002C5CFA">
      <w:pPr>
        <w:spacing w:line="360" w:lineRule="auto"/>
        <w:jc w:val="both"/>
        <w:rPr>
          <w:rFonts w:ascii="Times New Roman" w:hAnsi="Times New Roman" w:cs="Times New Roman"/>
          <w:sz w:val="24"/>
          <w:szCs w:val="24"/>
        </w:rPr>
      </w:pPr>
    </w:p>
    <w:p w:rsidR="002C5CFA" w:rsidRPr="00165FB4" w:rsidRDefault="002C5CFA" w:rsidP="002C5CFA">
      <w:pPr>
        <w:spacing w:line="360" w:lineRule="auto"/>
        <w:jc w:val="both"/>
        <w:rPr>
          <w:rFonts w:ascii="Times New Roman" w:hAnsi="Times New Roman" w:cs="Times New Roman"/>
          <w:sz w:val="24"/>
          <w:szCs w:val="24"/>
        </w:rPr>
      </w:pPr>
    </w:p>
    <w:p w:rsidR="002C5CFA" w:rsidRPr="00165FB4" w:rsidRDefault="002C5CFA" w:rsidP="002C5CFA">
      <w:pPr>
        <w:spacing w:line="360" w:lineRule="auto"/>
        <w:jc w:val="both"/>
        <w:rPr>
          <w:rFonts w:ascii="Times New Roman" w:hAnsi="Times New Roman" w:cs="Times New Roman"/>
          <w:sz w:val="24"/>
          <w:szCs w:val="24"/>
        </w:rPr>
      </w:pPr>
    </w:p>
    <w:p w:rsidR="002C5CFA" w:rsidRPr="00165FB4" w:rsidRDefault="002C5CFA" w:rsidP="002C5CFA">
      <w:pPr>
        <w:spacing w:line="360" w:lineRule="auto"/>
        <w:jc w:val="both"/>
        <w:rPr>
          <w:rFonts w:ascii="Times New Roman" w:hAnsi="Times New Roman" w:cs="Times New Roman"/>
          <w:sz w:val="24"/>
          <w:szCs w:val="24"/>
        </w:rPr>
      </w:pPr>
    </w:p>
    <w:p w:rsidR="002C5CFA" w:rsidRPr="00165FB4" w:rsidRDefault="002C5CFA" w:rsidP="00C74824">
      <w:pPr>
        <w:spacing w:line="360" w:lineRule="auto"/>
        <w:ind w:firstLine="1170"/>
        <w:jc w:val="both"/>
        <w:rPr>
          <w:rFonts w:ascii="Times New Roman" w:hAnsi="Times New Roman" w:cs="Times New Roman"/>
          <w:b/>
          <w:sz w:val="24"/>
          <w:szCs w:val="24"/>
        </w:rPr>
      </w:pPr>
      <w:r w:rsidRPr="009173C8">
        <w:rPr>
          <w:rFonts w:ascii="Times New Roman" w:hAnsi="Times New Roman" w:cs="Times New Roman"/>
          <w:b/>
          <w:sz w:val="24"/>
          <w:szCs w:val="24"/>
        </w:rPr>
        <w:t>2.</w:t>
      </w:r>
      <w:r>
        <w:rPr>
          <w:rFonts w:ascii="Times New Roman" w:hAnsi="Times New Roman" w:cs="Times New Roman"/>
          <w:b/>
          <w:sz w:val="24"/>
          <w:szCs w:val="24"/>
        </w:rPr>
        <w:t>5.</w:t>
      </w:r>
      <w:r w:rsidRPr="00165FB4">
        <w:rPr>
          <w:rFonts w:ascii="Times New Roman" w:hAnsi="Times New Roman" w:cs="Times New Roman"/>
          <w:b/>
          <w:sz w:val="24"/>
          <w:szCs w:val="24"/>
        </w:rPr>
        <w:t xml:space="preserve">2. </w:t>
      </w:r>
      <w:r>
        <w:rPr>
          <w:rFonts w:ascii="Times New Roman" w:hAnsi="Times New Roman" w:cs="Times New Roman"/>
          <w:b/>
          <w:sz w:val="24"/>
          <w:szCs w:val="24"/>
          <w:lang w:val="en-US"/>
        </w:rPr>
        <w:t>To</w:t>
      </w:r>
      <w:r w:rsidRPr="00165FB4">
        <w:rPr>
          <w:rFonts w:ascii="Times New Roman" w:hAnsi="Times New Roman" w:cs="Times New Roman"/>
          <w:b/>
          <w:sz w:val="24"/>
          <w:szCs w:val="24"/>
        </w:rPr>
        <w:t xml:space="preserve"> </w:t>
      </w:r>
      <w:r>
        <w:rPr>
          <w:rFonts w:ascii="Times New Roman" w:hAnsi="Times New Roman" w:cs="Times New Roman"/>
          <w:b/>
          <w:sz w:val="24"/>
          <w:szCs w:val="24"/>
        </w:rPr>
        <w:t xml:space="preserve">Γλωσσικό Πρόγραμμα </w:t>
      </w:r>
      <w:r>
        <w:rPr>
          <w:rFonts w:ascii="Times New Roman" w:hAnsi="Times New Roman" w:cs="Times New Roman"/>
          <w:b/>
          <w:sz w:val="24"/>
          <w:szCs w:val="24"/>
          <w:lang w:val="en-US"/>
        </w:rPr>
        <w:t>MAKATON</w:t>
      </w:r>
    </w:p>
    <w:p w:rsidR="00C74824" w:rsidRPr="00B01232" w:rsidRDefault="00C74824" w:rsidP="00CB42DA">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MAKATON</w:t>
      </w:r>
      <w:r>
        <w:rPr>
          <w:rFonts w:ascii="Times New Roman" w:hAnsi="Times New Roman" w:cs="Times New Roman"/>
          <w:sz w:val="24"/>
          <w:szCs w:val="24"/>
        </w:rPr>
        <w:t xml:space="preserve"> ενθαρρύνει την ανάπτυξη γλωσσικών δεξιοτήτων σε παιδιά και ενήλικες με επικοινωνιακές διαταραχές, τους εισάγει στη διαδικασία εκμάθησης της ανάγνωσης και γραφής, ενώ μπορεί να χρησιμοποιηθεί σε άτομα με βαριές ή πολυαισθητηριακές αναπηρίες, αλλά και σε παιδιά με ποικίλες γλωσσικές διαταραχές (αφασίες, δυσαρθρίες κτλ.) (Καμπούρογλου, 2003).</w:t>
      </w:r>
      <w:r w:rsidR="00CB42DA">
        <w:rPr>
          <w:rFonts w:ascii="Times New Roman" w:hAnsi="Times New Roman" w:cs="Times New Roman"/>
          <w:sz w:val="24"/>
          <w:szCs w:val="24"/>
        </w:rPr>
        <w:t xml:space="preserve"> </w:t>
      </w:r>
      <w:r>
        <w:rPr>
          <w:rFonts w:ascii="Times New Roman" w:hAnsi="Times New Roman" w:cs="Times New Roman"/>
          <w:sz w:val="24"/>
          <w:szCs w:val="24"/>
        </w:rPr>
        <w:t>Για τη διδασκαλία χρησιμοποιεί την πολυαισθητηριακή προσέγγιση, συνδυάζοντας τη χρήση προφορικής ομιλίας, νοημάτων και γραπτών συμβόλων. Τα νοήματα χρησιμοποιούνται παράλληλα με το λόγο και βασικός σκοπός τους είναι να βοηθήσουν τους ανθρώπους που δεν έχουν αναπτύξει λόγο ή η ομιλία τους δεν είναι κατανοητή (</w:t>
      </w:r>
      <w:r>
        <w:rPr>
          <w:rFonts w:ascii="Times New Roman" w:hAnsi="Times New Roman" w:cs="Times New Roman"/>
          <w:sz w:val="24"/>
          <w:szCs w:val="24"/>
          <w:lang w:val="en-US"/>
        </w:rPr>
        <w:t>www</w:t>
      </w:r>
      <w:r w:rsidRPr="00B01232">
        <w:rPr>
          <w:rFonts w:ascii="Times New Roman" w:hAnsi="Times New Roman" w:cs="Times New Roman"/>
          <w:sz w:val="24"/>
          <w:szCs w:val="24"/>
        </w:rPr>
        <w:t>.</w:t>
      </w:r>
      <w:r w:rsidR="00DB37D4">
        <w:fldChar w:fldCharType="begin"/>
      </w:r>
      <w:r>
        <w:instrText>HYPERLINK "http://www.makaton.org"</w:instrText>
      </w:r>
      <w:r w:rsidR="00DB37D4">
        <w:fldChar w:fldCharType="separate"/>
      </w:r>
      <w:proofErr w:type="spellStart"/>
      <w:r w:rsidRPr="001C5B7D">
        <w:rPr>
          <w:rStyle w:val="Hyperlink"/>
          <w:rFonts w:ascii="Times New Roman" w:hAnsi="Times New Roman" w:cs="Times New Roman"/>
          <w:sz w:val="24"/>
          <w:szCs w:val="24"/>
          <w:lang w:val="en-US"/>
        </w:rPr>
        <w:t>makaton</w:t>
      </w:r>
      <w:proofErr w:type="spellEnd"/>
      <w:r w:rsidRPr="00B01232">
        <w:rPr>
          <w:rStyle w:val="Hyperlink"/>
          <w:rFonts w:ascii="Times New Roman" w:hAnsi="Times New Roman" w:cs="Times New Roman"/>
          <w:sz w:val="24"/>
          <w:szCs w:val="24"/>
        </w:rPr>
        <w:t>.</w:t>
      </w:r>
      <w:r w:rsidRPr="001C5B7D">
        <w:rPr>
          <w:rStyle w:val="Hyperlink"/>
          <w:rFonts w:ascii="Times New Roman" w:hAnsi="Times New Roman" w:cs="Times New Roman"/>
          <w:sz w:val="24"/>
          <w:szCs w:val="24"/>
          <w:lang w:val="en-US"/>
        </w:rPr>
        <w:t>org</w:t>
      </w:r>
      <w:r w:rsidR="00DB37D4">
        <w:fldChar w:fldCharType="end"/>
      </w:r>
      <w:r w:rsidRPr="00B01232">
        <w:rPr>
          <w:rFonts w:ascii="Times New Roman" w:hAnsi="Times New Roman" w:cs="Times New Roman"/>
          <w:sz w:val="24"/>
          <w:szCs w:val="24"/>
        </w:rPr>
        <w:t>).</w:t>
      </w:r>
    </w:p>
    <w:p w:rsidR="00C74824" w:rsidRDefault="00C74824" w:rsidP="00C74824">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To</w:t>
      </w:r>
      <w:r w:rsidRPr="00B01232">
        <w:rPr>
          <w:rFonts w:ascii="Times New Roman" w:hAnsi="Times New Roman" w:cs="Times New Roman"/>
          <w:sz w:val="24"/>
          <w:szCs w:val="24"/>
        </w:rPr>
        <w:t xml:space="preserve"> </w:t>
      </w:r>
      <w:r>
        <w:rPr>
          <w:rFonts w:ascii="Times New Roman" w:hAnsi="Times New Roman" w:cs="Times New Roman"/>
          <w:sz w:val="24"/>
          <w:szCs w:val="24"/>
        </w:rPr>
        <w:t>ΜΑΚΑΤΟΝ μπορεί να χρησιμοποιηθεί για την εκμάθηση της ανάγνωσης, η οποία συντελείται μέσα από τρία επίπεδα (Καμπούρογλου, 2006):</w:t>
      </w:r>
    </w:p>
    <w:p w:rsidR="00C74824" w:rsidRDefault="00C74824" w:rsidP="00C7482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Ένα νόημα/σύμβολο αντιπροσωπεύει μια ολόκληρη πρόταση.</w:t>
      </w:r>
    </w:p>
    <w:p w:rsidR="00C74824" w:rsidRDefault="00C74824" w:rsidP="00C7482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Χρησιμοποιούνται νοήματα/σύμβολα, τα οποία είναι κλειδιά για την απόδοση όλου του νοήματος, αλλά όχι και των γραμματικών στοιχείων της πρότασης.</w:t>
      </w:r>
    </w:p>
    <w:p w:rsidR="00C74824" w:rsidRDefault="00C74824" w:rsidP="00C7482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Τα σύμβολα και τα νοήματα χρησιμοποιούνται για κάθε λέξη και για κάθε γλωσσικό στοιχείο της πρότασης.</w:t>
      </w:r>
    </w:p>
    <w:p w:rsidR="00C74824" w:rsidRDefault="00C74824" w:rsidP="00CB42DA">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MAKATON</w:t>
      </w:r>
      <w:r w:rsidRPr="004A7728">
        <w:rPr>
          <w:rFonts w:ascii="Times New Roman" w:hAnsi="Times New Roman" w:cs="Times New Roman"/>
          <w:sz w:val="24"/>
          <w:szCs w:val="24"/>
        </w:rPr>
        <w:t xml:space="preserve"> </w:t>
      </w:r>
      <w:r>
        <w:rPr>
          <w:rFonts w:ascii="Times New Roman" w:hAnsi="Times New Roman" w:cs="Times New Roman"/>
          <w:sz w:val="24"/>
          <w:szCs w:val="24"/>
        </w:rPr>
        <w:t>είναι ένα γλωσσικό πρόγραμμα, το οποίο χαρακτηρίζεται από μεγάλου βαθμού ευελιξία, καθώς μπορεί να προσαρμοστεί στις ιδιαίτερες ανάγκες του κάθε ατόμου ξεχωριστά και μέσω αυτού το άτομο μπορεί να μοιραστεί επιλογές και συναισθήματα, να αλληλεπιδράσει με αντικείμενα και εικόνες, να λάβει μέρος σε παιχνίδια και να ακούσει/διαβάσει/διηγηθεί ιστορίες.</w:t>
      </w:r>
    </w:p>
    <w:p w:rsidR="00C40858" w:rsidRDefault="00C40858" w:rsidP="00CB42DA">
      <w:pPr>
        <w:spacing w:line="360" w:lineRule="auto"/>
        <w:ind w:firstLine="450"/>
        <w:jc w:val="both"/>
        <w:rPr>
          <w:rFonts w:ascii="Times New Roman" w:hAnsi="Times New Roman" w:cs="Times New Roman"/>
          <w:b/>
          <w:sz w:val="24"/>
          <w:szCs w:val="24"/>
        </w:rPr>
      </w:pPr>
    </w:p>
    <w:p w:rsidR="002C5CFA" w:rsidRPr="00CB42DA" w:rsidRDefault="002C5CFA" w:rsidP="00CB42DA">
      <w:pPr>
        <w:spacing w:line="360" w:lineRule="auto"/>
        <w:ind w:firstLine="450"/>
        <w:jc w:val="both"/>
        <w:rPr>
          <w:rFonts w:ascii="Times New Roman" w:hAnsi="Times New Roman" w:cs="Times New Roman"/>
          <w:b/>
          <w:sz w:val="24"/>
          <w:szCs w:val="24"/>
        </w:rPr>
      </w:pPr>
      <w:r w:rsidRPr="00CB42DA">
        <w:rPr>
          <w:rFonts w:ascii="Times New Roman" w:hAnsi="Times New Roman" w:cs="Times New Roman"/>
          <w:b/>
          <w:sz w:val="24"/>
          <w:szCs w:val="24"/>
        </w:rPr>
        <w:t>2.6 Προσεγγίσεις ενίσχυσης της κοινωνικής αλληλεπίδρασης</w:t>
      </w:r>
    </w:p>
    <w:p w:rsidR="002C5CFA" w:rsidRDefault="002C5CFA" w:rsidP="00CB42DA">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Είναι γεγονός ότι τα παιδιά με αυτισμό εμφανίζουν δυσκολίες στην ανάπτυξη κοινωνικών σχέσεων και στην έναρξη και διατήρηση της επικοινωνίας με τους άλλους. Οι προσεγγίσεις που ακολουθούν δίνουν έμφαση στην κατανόηση των κοινωνικών κανόνων, στη διαχείριση της συμπεριφοράς και στη δημιουργία κοινωνικών σχέσεων.</w:t>
      </w:r>
    </w:p>
    <w:p w:rsidR="002C5CFA" w:rsidRPr="00FA21D6" w:rsidRDefault="002C5CFA" w:rsidP="00CB42DA">
      <w:pPr>
        <w:spacing w:line="360" w:lineRule="auto"/>
        <w:ind w:firstLine="990"/>
        <w:jc w:val="both"/>
        <w:rPr>
          <w:rFonts w:ascii="Times New Roman" w:hAnsi="Times New Roman" w:cs="Times New Roman"/>
          <w:b/>
          <w:sz w:val="24"/>
          <w:szCs w:val="24"/>
        </w:rPr>
      </w:pPr>
      <w:r w:rsidRPr="009173C8">
        <w:rPr>
          <w:rFonts w:ascii="Times New Roman" w:hAnsi="Times New Roman" w:cs="Times New Roman"/>
          <w:b/>
          <w:sz w:val="24"/>
          <w:szCs w:val="24"/>
        </w:rPr>
        <w:lastRenderedPageBreak/>
        <w:t>2.</w:t>
      </w:r>
      <w:r>
        <w:rPr>
          <w:rFonts w:ascii="Times New Roman" w:hAnsi="Times New Roman" w:cs="Times New Roman"/>
          <w:b/>
          <w:sz w:val="24"/>
          <w:szCs w:val="24"/>
        </w:rPr>
        <w:t>6.1. Ο Κύκλος των Φίλων (</w:t>
      </w:r>
      <w:r>
        <w:rPr>
          <w:rFonts w:ascii="Times New Roman" w:hAnsi="Times New Roman" w:cs="Times New Roman"/>
          <w:b/>
          <w:sz w:val="24"/>
          <w:szCs w:val="24"/>
          <w:lang w:val="en-US"/>
        </w:rPr>
        <w:t>Circle</w:t>
      </w:r>
      <w:r w:rsidRPr="00FA21D6">
        <w:rPr>
          <w:rFonts w:ascii="Times New Roman" w:hAnsi="Times New Roman" w:cs="Times New Roman"/>
          <w:b/>
          <w:sz w:val="24"/>
          <w:szCs w:val="24"/>
        </w:rPr>
        <w:t xml:space="preserve"> </w:t>
      </w:r>
      <w:r>
        <w:rPr>
          <w:rFonts w:ascii="Times New Roman" w:hAnsi="Times New Roman" w:cs="Times New Roman"/>
          <w:b/>
          <w:sz w:val="24"/>
          <w:szCs w:val="24"/>
          <w:lang w:val="en-US"/>
        </w:rPr>
        <w:t>of</w:t>
      </w:r>
      <w:r w:rsidRPr="00FA21D6">
        <w:rPr>
          <w:rFonts w:ascii="Times New Roman" w:hAnsi="Times New Roman" w:cs="Times New Roman"/>
          <w:b/>
          <w:sz w:val="24"/>
          <w:szCs w:val="24"/>
        </w:rPr>
        <w:t xml:space="preserve"> </w:t>
      </w:r>
      <w:r>
        <w:rPr>
          <w:rFonts w:ascii="Times New Roman" w:hAnsi="Times New Roman" w:cs="Times New Roman"/>
          <w:b/>
          <w:sz w:val="24"/>
          <w:szCs w:val="24"/>
          <w:lang w:val="en-US"/>
        </w:rPr>
        <w:t>Friends</w:t>
      </w:r>
      <w:r w:rsidRPr="00FA21D6">
        <w:rPr>
          <w:rFonts w:ascii="Times New Roman" w:hAnsi="Times New Roman" w:cs="Times New Roman"/>
          <w:b/>
          <w:sz w:val="24"/>
          <w:szCs w:val="24"/>
        </w:rPr>
        <w:t>)</w:t>
      </w:r>
    </w:p>
    <w:p w:rsidR="002C5CFA" w:rsidRDefault="002C5CFA" w:rsidP="00CB42DA">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Ο κύκλος των φίλων είναι μια εκπαιδευτική προσέγγιση, η οποία αναπτύχθηκε στον Καναδά, για να βοηθήσει στην ενσωμάτωση των παιδιών με ειδικές ανάγκες σ</w:t>
      </w:r>
      <w:r w:rsidR="00CB42DA">
        <w:rPr>
          <w:rFonts w:ascii="Times New Roman" w:hAnsi="Times New Roman" w:cs="Times New Roman"/>
          <w:sz w:val="24"/>
          <w:szCs w:val="24"/>
        </w:rPr>
        <w:t xml:space="preserve">τα γενικά </w:t>
      </w:r>
      <w:r>
        <w:rPr>
          <w:rFonts w:ascii="Times New Roman" w:hAnsi="Times New Roman" w:cs="Times New Roman"/>
          <w:sz w:val="24"/>
          <w:szCs w:val="24"/>
        </w:rPr>
        <w:t>σχολεία. Πρόκειται για μια προσέγγιση, η οποία αναγνωρίζει ότι η δύναμη της ομάδας των συνομηλίκων μπορεί να ασκήσει είτε θετική, είτε περιοριστική επίδραση στην ατομική συμπεριφορά (</w:t>
      </w:r>
      <w:r>
        <w:rPr>
          <w:rFonts w:ascii="Times New Roman" w:hAnsi="Times New Roman" w:cs="Times New Roman"/>
          <w:sz w:val="24"/>
          <w:szCs w:val="24"/>
          <w:lang w:val="en-US"/>
        </w:rPr>
        <w:t>Newton</w:t>
      </w:r>
      <w:r w:rsidRPr="00FA21D6">
        <w:rPr>
          <w:rFonts w:ascii="Times New Roman" w:hAnsi="Times New Roman" w:cs="Times New Roman"/>
          <w:sz w:val="24"/>
          <w:szCs w:val="24"/>
        </w:rPr>
        <w:t xml:space="preserve"> </w:t>
      </w:r>
      <w:r>
        <w:rPr>
          <w:rFonts w:ascii="Times New Roman" w:hAnsi="Times New Roman" w:cs="Times New Roman"/>
          <w:sz w:val="24"/>
          <w:szCs w:val="24"/>
          <w:lang w:val="en-US"/>
        </w:rPr>
        <w:t>et</w:t>
      </w:r>
      <w:r w:rsidRPr="00FA21D6">
        <w:rPr>
          <w:rFonts w:ascii="Times New Roman" w:hAnsi="Times New Roman" w:cs="Times New Roman"/>
          <w:sz w:val="24"/>
          <w:szCs w:val="24"/>
        </w:rPr>
        <w:t xml:space="preserve"> </w:t>
      </w:r>
      <w:r>
        <w:rPr>
          <w:rFonts w:ascii="Times New Roman" w:hAnsi="Times New Roman" w:cs="Times New Roman"/>
          <w:sz w:val="24"/>
          <w:szCs w:val="24"/>
          <w:lang w:val="en-US"/>
        </w:rPr>
        <w:t>al</w:t>
      </w:r>
      <w:r w:rsidRPr="00FA21D6">
        <w:rPr>
          <w:rFonts w:ascii="Times New Roman" w:hAnsi="Times New Roman" w:cs="Times New Roman"/>
          <w:sz w:val="24"/>
          <w:szCs w:val="24"/>
        </w:rPr>
        <w:t>, 1996).</w:t>
      </w:r>
      <w:r w:rsidR="00CB42DA">
        <w:rPr>
          <w:rFonts w:ascii="Times New Roman" w:hAnsi="Times New Roman" w:cs="Times New Roman"/>
          <w:sz w:val="24"/>
          <w:szCs w:val="24"/>
        </w:rPr>
        <w:t xml:space="preserve"> </w:t>
      </w:r>
      <w:r>
        <w:rPr>
          <w:rFonts w:ascii="Times New Roman" w:hAnsi="Times New Roman" w:cs="Times New Roman"/>
          <w:sz w:val="24"/>
          <w:szCs w:val="24"/>
        </w:rPr>
        <w:t>Η προσέγγιση αυτή ωφελεί ιδιαίτερα τα παιδιά με αυτισμό, καθώς χρησιμοποιεί συστηματικά το δυναμικό της τάξης, με σκοπό  να διαμορφώνει ένα περιβάλλον, το οποίο υποστηρίζει το ευάλωτο παιδί (</w:t>
      </w:r>
      <w:r>
        <w:rPr>
          <w:rFonts w:ascii="Times New Roman" w:hAnsi="Times New Roman" w:cs="Times New Roman"/>
          <w:sz w:val="24"/>
          <w:szCs w:val="24"/>
          <w:lang w:val="en-US"/>
        </w:rPr>
        <w:t>Gus</w:t>
      </w:r>
      <w:r w:rsidRPr="00FA21D6">
        <w:rPr>
          <w:rFonts w:ascii="Times New Roman" w:hAnsi="Times New Roman" w:cs="Times New Roman"/>
          <w:sz w:val="24"/>
          <w:szCs w:val="24"/>
        </w:rPr>
        <w:t>, 2000).</w:t>
      </w:r>
      <w:r w:rsidR="00CB42DA">
        <w:rPr>
          <w:rFonts w:ascii="Times New Roman" w:hAnsi="Times New Roman" w:cs="Times New Roman"/>
          <w:sz w:val="24"/>
          <w:szCs w:val="24"/>
        </w:rPr>
        <w:t xml:space="preserve"> </w:t>
      </w:r>
      <w:r>
        <w:rPr>
          <w:rFonts w:ascii="Times New Roman" w:hAnsi="Times New Roman" w:cs="Times New Roman"/>
          <w:sz w:val="24"/>
          <w:szCs w:val="24"/>
        </w:rPr>
        <w:t>Οι στόχοι του κύκλου είναι οι εξής (</w:t>
      </w:r>
      <w:r>
        <w:rPr>
          <w:rFonts w:ascii="Times New Roman" w:hAnsi="Times New Roman" w:cs="Times New Roman"/>
          <w:sz w:val="24"/>
          <w:szCs w:val="24"/>
          <w:lang w:val="en-US"/>
        </w:rPr>
        <w:t>Whitaker</w:t>
      </w:r>
      <w:r w:rsidRPr="00FA21D6">
        <w:rPr>
          <w:rFonts w:ascii="Times New Roman" w:hAnsi="Times New Roman" w:cs="Times New Roman"/>
          <w:sz w:val="24"/>
          <w:szCs w:val="24"/>
        </w:rPr>
        <w:t xml:space="preserve"> </w:t>
      </w:r>
      <w:r>
        <w:rPr>
          <w:rFonts w:ascii="Times New Roman" w:hAnsi="Times New Roman" w:cs="Times New Roman"/>
          <w:sz w:val="24"/>
          <w:szCs w:val="24"/>
          <w:lang w:val="en-US"/>
        </w:rPr>
        <w:t>et</w:t>
      </w:r>
      <w:r w:rsidRPr="00FA21D6">
        <w:rPr>
          <w:rFonts w:ascii="Times New Roman" w:hAnsi="Times New Roman" w:cs="Times New Roman"/>
          <w:sz w:val="24"/>
          <w:szCs w:val="24"/>
        </w:rPr>
        <w:t xml:space="preserve"> </w:t>
      </w:r>
      <w:r>
        <w:rPr>
          <w:rFonts w:ascii="Times New Roman" w:hAnsi="Times New Roman" w:cs="Times New Roman"/>
          <w:sz w:val="24"/>
          <w:szCs w:val="24"/>
          <w:lang w:val="en-US"/>
        </w:rPr>
        <w:t>al</w:t>
      </w:r>
      <w:r w:rsidRPr="00FA21D6">
        <w:rPr>
          <w:rFonts w:ascii="Times New Roman" w:hAnsi="Times New Roman" w:cs="Times New Roman"/>
          <w:sz w:val="24"/>
          <w:szCs w:val="24"/>
        </w:rPr>
        <w:t>, 1998)</w:t>
      </w:r>
      <w:r>
        <w:rPr>
          <w:rFonts w:ascii="Times New Roman" w:hAnsi="Times New Roman" w:cs="Times New Roman"/>
          <w:sz w:val="24"/>
          <w:szCs w:val="24"/>
        </w:rPr>
        <w:t>:</w:t>
      </w:r>
    </w:p>
    <w:p w:rsidR="002C5CFA" w:rsidRDefault="002C5CFA" w:rsidP="00CB42DA">
      <w:pPr>
        <w:pStyle w:val="ListParagraph"/>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Ο σχεδιασμός ενός περιβάλλοντος, στο οποίο το παιδί, θα μπορεί να έρχεται σε επαφή με πιο ικανούς κοινωνικά συνομηκίκους του.</w:t>
      </w:r>
    </w:p>
    <w:p w:rsidR="002C5CFA" w:rsidRDefault="002C5CFA" w:rsidP="00CB42DA">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Η εξασφάλιση ενός περιβάλλοντος, στο οποίο ο δάσκαλος θα μπορεί να επικεντρώνεται </w:t>
      </w:r>
      <w:r w:rsidR="00CB42DA">
        <w:rPr>
          <w:rFonts w:ascii="Times New Roman" w:hAnsi="Times New Roman" w:cs="Times New Roman"/>
          <w:sz w:val="24"/>
          <w:szCs w:val="24"/>
        </w:rPr>
        <w:t xml:space="preserve">στη </w:t>
      </w:r>
      <w:r>
        <w:rPr>
          <w:rFonts w:ascii="Times New Roman" w:hAnsi="Times New Roman" w:cs="Times New Roman"/>
          <w:sz w:val="24"/>
          <w:szCs w:val="24"/>
        </w:rPr>
        <w:t>διαταραχή της κοινωνικής αλληλεπίδρασης, που χαρακτηρίζει τον αυτισμό.</w:t>
      </w:r>
    </w:p>
    <w:p w:rsidR="002C5CFA" w:rsidRDefault="002C5CFA" w:rsidP="00CB42DA">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Να βοηθήσει τα παιδιά με τυπική ανάπτυξη να κατανοήσουν ότι ο αυτισμός είναι μια θεμελιώδης και συνεχιζόμενη διαταραχή.</w:t>
      </w:r>
    </w:p>
    <w:p w:rsidR="002C5CFA" w:rsidRDefault="002C5CFA" w:rsidP="00CB42DA">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Η αντιμετώπιση συγκεκριμένων προβλημάτων μέσω της ανάπτυξης της δημιουργικότητας των μελών του κύκλου.</w:t>
      </w:r>
    </w:p>
    <w:p w:rsidR="002C5CFA" w:rsidRDefault="002C5CFA" w:rsidP="00CB42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Ο σχεδιασμός της συγκεκριμένης προσέγγισης γίνεται ως εξής:</w:t>
      </w:r>
    </w:p>
    <w:p w:rsidR="002C5CFA" w:rsidRDefault="002C5CFA" w:rsidP="00CB42DA">
      <w:pPr>
        <w:pStyle w:val="ListParagraph"/>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Απαιτείται η συνέναιση της διεύθυνσης του σχολείου, αλλά και των γονιών των παιδιών που θα συμμετάσχουν εθελοντικά στο πρόγραμμα.</w:t>
      </w:r>
    </w:p>
    <w:p w:rsidR="002C5CFA" w:rsidRDefault="002C5CFA" w:rsidP="00CB42DA">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Συζήτηση της τάξης για το σχεδιασμό του κύκλου. Ο κύκλος οργανώνεται από τον ειδικό (ψυχολόγο, ειδικό παιδαγωγό κ.τ.λ.), ο οποίος συζητά με το δάσκαλο και τους μαθητές για τις δυνατότητες και τις αδυναμίες του αυτιστικού παιδιού, όταν αυτό δε βρίσκεται μέσα στη τάξη. Στο τέλος επιλέγονται οι εθελοντές που θα συμμετάσχουν στον κύκλο.</w:t>
      </w:r>
    </w:p>
    <w:p w:rsidR="002C5CFA" w:rsidRDefault="002C5CFA" w:rsidP="00CB42DA">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Πρώτη συνάντηση του κύκλου: πραγματοποιείται μετά το πέρας της συζήτησης και καθοδηγείται από τον εξωτερικό συνεργάτη με το δάσκαλο της τάξης να βοηθά. Ορίζονται οι κανόνες της ομάδας, που συμπεριλαμβάνουν τη διακριτικότητα, να ακούν προσεκτικά ο ένας τον άλλο, καθώς και να αναζητούν τη βοήθεια των ενηλίκων, όποτε χρειάζεται.</w:t>
      </w:r>
    </w:p>
    <w:p w:rsidR="002C5CFA" w:rsidRDefault="002C5CFA" w:rsidP="00CB42DA">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Εβδομαδιαίες συναντήσεις του κύκλου: οι συναντήσεις είναι έτσι σχεδιασμένες, ώστε να αποτελούν θετικές και υποστηρικτικές εμπειρίες για όλα τα παιδιά της ομάδας. Η συνάντηση ξεκινά πάντα με ένα παιχνίδι προθέρμανσης, το οποίο υπενθυμίζει στην ομάδα τους κανόνες λειτουργίας της. Μέσω αυτής της δραστηριότητας το παιδί με αυτισμό συνηθίζει πιο εύκολα τη διαδικασία της ομάδας. Τα παιδιά κάθονται σε ένα κύκλο έχοντας μπροστά τους κάποια αντικείμενα και παιχνίδια ή συμμετέχουν σε λεκτικές δραστηριότητες. Η δομή του κύκλου σηματοδοτεί ένα προβλέψιμο περιβάλλον, </w:t>
      </w:r>
      <w:r>
        <w:rPr>
          <w:rFonts w:ascii="Times New Roman" w:hAnsi="Times New Roman" w:cs="Times New Roman"/>
          <w:sz w:val="24"/>
          <w:szCs w:val="24"/>
        </w:rPr>
        <w:lastRenderedPageBreak/>
        <w:t>όπου το παιδί με αυτισμό έχει τη δυνατότητα να παρατηρήσει και να μιμηθεί τη συμπεριφορά των συνομηλίκων του, που λειτουργούν ως πρότυπα.</w:t>
      </w:r>
    </w:p>
    <w:p w:rsidR="00C40858" w:rsidRDefault="00C40858" w:rsidP="00CB42DA">
      <w:pPr>
        <w:spacing w:line="360" w:lineRule="auto"/>
        <w:ind w:firstLine="900"/>
        <w:jc w:val="both"/>
        <w:rPr>
          <w:rFonts w:ascii="Times New Roman" w:hAnsi="Times New Roman" w:cs="Times New Roman"/>
          <w:b/>
          <w:sz w:val="24"/>
          <w:szCs w:val="24"/>
        </w:rPr>
      </w:pPr>
    </w:p>
    <w:p w:rsidR="002C5CFA" w:rsidRPr="003213B0" w:rsidRDefault="002C5CFA" w:rsidP="00CB42DA">
      <w:pPr>
        <w:spacing w:line="360" w:lineRule="auto"/>
        <w:ind w:firstLine="900"/>
        <w:jc w:val="both"/>
        <w:rPr>
          <w:rFonts w:ascii="Times New Roman" w:hAnsi="Times New Roman" w:cs="Times New Roman"/>
          <w:b/>
          <w:sz w:val="24"/>
          <w:szCs w:val="24"/>
        </w:rPr>
      </w:pPr>
      <w:r>
        <w:rPr>
          <w:rFonts w:ascii="Times New Roman" w:hAnsi="Times New Roman" w:cs="Times New Roman"/>
          <w:b/>
          <w:sz w:val="24"/>
          <w:szCs w:val="24"/>
        </w:rPr>
        <w:t>2.6</w:t>
      </w:r>
      <w:r w:rsidRPr="00471E13">
        <w:rPr>
          <w:rFonts w:ascii="Times New Roman" w:hAnsi="Times New Roman" w:cs="Times New Roman"/>
          <w:b/>
          <w:sz w:val="24"/>
          <w:szCs w:val="24"/>
        </w:rPr>
        <w:t>.</w:t>
      </w:r>
      <w:r>
        <w:rPr>
          <w:rFonts w:ascii="Times New Roman" w:hAnsi="Times New Roman" w:cs="Times New Roman"/>
          <w:b/>
          <w:sz w:val="24"/>
          <w:szCs w:val="24"/>
        </w:rPr>
        <w:t>2. Κοινωνικές Ιστορίες (</w:t>
      </w:r>
      <w:r>
        <w:rPr>
          <w:rFonts w:ascii="Times New Roman" w:hAnsi="Times New Roman" w:cs="Times New Roman"/>
          <w:b/>
          <w:sz w:val="24"/>
          <w:szCs w:val="24"/>
          <w:lang w:val="en-US"/>
        </w:rPr>
        <w:t>Social</w:t>
      </w:r>
      <w:r w:rsidRPr="003213B0">
        <w:rPr>
          <w:rFonts w:ascii="Times New Roman" w:hAnsi="Times New Roman" w:cs="Times New Roman"/>
          <w:b/>
          <w:sz w:val="24"/>
          <w:szCs w:val="24"/>
        </w:rPr>
        <w:t xml:space="preserve"> </w:t>
      </w:r>
      <w:r>
        <w:rPr>
          <w:rFonts w:ascii="Times New Roman" w:hAnsi="Times New Roman" w:cs="Times New Roman"/>
          <w:b/>
          <w:sz w:val="24"/>
          <w:szCs w:val="24"/>
          <w:lang w:val="en-US"/>
        </w:rPr>
        <w:t>Stories</w:t>
      </w:r>
      <w:r w:rsidRPr="003213B0">
        <w:rPr>
          <w:rFonts w:ascii="Times New Roman" w:hAnsi="Times New Roman" w:cs="Times New Roman"/>
          <w:b/>
          <w:sz w:val="24"/>
          <w:szCs w:val="24"/>
        </w:rPr>
        <w:t>)</w:t>
      </w:r>
    </w:p>
    <w:p w:rsidR="002C5CFA" w:rsidRPr="00A740CE" w:rsidRDefault="002C5CFA" w:rsidP="00CB42DA">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Η συγκεκριμένη προσέγγιση αναπτύχθηκε από την </w:t>
      </w:r>
      <w:r>
        <w:rPr>
          <w:rFonts w:ascii="Times New Roman" w:hAnsi="Times New Roman" w:cs="Times New Roman"/>
          <w:sz w:val="24"/>
          <w:szCs w:val="24"/>
          <w:lang w:val="en-US"/>
        </w:rPr>
        <w:t>Carol</w:t>
      </w:r>
      <w:r w:rsidRPr="003213B0">
        <w:rPr>
          <w:rFonts w:ascii="Times New Roman" w:hAnsi="Times New Roman" w:cs="Times New Roman"/>
          <w:sz w:val="24"/>
          <w:szCs w:val="24"/>
        </w:rPr>
        <w:t xml:space="preserve"> </w:t>
      </w:r>
      <w:r>
        <w:rPr>
          <w:rFonts w:ascii="Times New Roman" w:hAnsi="Times New Roman" w:cs="Times New Roman"/>
          <w:sz w:val="24"/>
          <w:szCs w:val="24"/>
          <w:lang w:val="en-US"/>
        </w:rPr>
        <w:t>Gray</w:t>
      </w:r>
      <w:r>
        <w:rPr>
          <w:rFonts w:ascii="Times New Roman" w:hAnsi="Times New Roman" w:cs="Times New Roman"/>
          <w:sz w:val="24"/>
          <w:szCs w:val="24"/>
        </w:rPr>
        <w:t xml:space="preserve"> το 1994, και την εφάρμοσε για να αντιμετωπίσει τα κοινωνικά και επικοινωνιακά προβλήματα που εκδηλώνουν τα παιδιά με αυτισμό. Οι ιστορίες αυτές χρησιμοποιούνται επίσης για την αντιμετώπιση μιας ποικιλίας ελλατωματικών συμπεριφορών ή κοινωνικών μειονεξιών (</w:t>
      </w:r>
      <w:proofErr w:type="spellStart"/>
      <w:r>
        <w:rPr>
          <w:rFonts w:ascii="Times New Roman" w:hAnsi="Times New Roman" w:cs="Times New Roman"/>
          <w:sz w:val="24"/>
          <w:szCs w:val="24"/>
          <w:lang w:val="en-US"/>
        </w:rPr>
        <w:t>Scattone</w:t>
      </w:r>
      <w:proofErr w:type="spellEnd"/>
      <w:r w:rsidRPr="00943B6A">
        <w:rPr>
          <w:rFonts w:ascii="Times New Roman" w:hAnsi="Times New Roman" w:cs="Times New Roman"/>
          <w:sz w:val="24"/>
          <w:szCs w:val="24"/>
        </w:rPr>
        <w:t xml:space="preserve"> </w:t>
      </w:r>
      <w:r>
        <w:rPr>
          <w:rFonts w:ascii="Times New Roman" w:hAnsi="Times New Roman" w:cs="Times New Roman"/>
          <w:sz w:val="24"/>
          <w:szCs w:val="24"/>
          <w:lang w:val="en-US"/>
        </w:rPr>
        <w:t>et</w:t>
      </w:r>
      <w:r w:rsidRPr="00943B6A">
        <w:rPr>
          <w:rFonts w:ascii="Times New Roman" w:hAnsi="Times New Roman" w:cs="Times New Roman"/>
          <w:sz w:val="24"/>
          <w:szCs w:val="24"/>
        </w:rPr>
        <w:t xml:space="preserve"> </w:t>
      </w:r>
      <w:r>
        <w:rPr>
          <w:rFonts w:ascii="Times New Roman" w:hAnsi="Times New Roman" w:cs="Times New Roman"/>
          <w:sz w:val="24"/>
          <w:szCs w:val="24"/>
          <w:lang w:val="en-US"/>
        </w:rPr>
        <w:t>al</w:t>
      </w:r>
      <w:r w:rsidRPr="00943B6A">
        <w:rPr>
          <w:rFonts w:ascii="Times New Roman" w:hAnsi="Times New Roman" w:cs="Times New Roman"/>
          <w:sz w:val="24"/>
          <w:szCs w:val="24"/>
        </w:rPr>
        <w:t>, 2002).</w:t>
      </w:r>
      <w:r w:rsidRPr="00C35943">
        <w:rPr>
          <w:rFonts w:ascii="Times New Roman" w:hAnsi="Times New Roman" w:cs="Times New Roman"/>
          <w:sz w:val="24"/>
          <w:szCs w:val="24"/>
        </w:rPr>
        <w:t xml:space="preserve"> </w:t>
      </w:r>
      <w:r>
        <w:rPr>
          <w:rFonts w:ascii="Times New Roman" w:hAnsi="Times New Roman" w:cs="Times New Roman"/>
          <w:sz w:val="24"/>
          <w:szCs w:val="24"/>
        </w:rPr>
        <w:t>Μια κοινωνική ιστορία είναι μια σύντομη ιστορία που έχει μια συγκεκριμένη μορφή και στοχεύει να περιγράψει με αντικειμενικό τρόπο μια κοινωνική κατάσταση, ένα άτομο, μια ικανότητα, ένα γεγονός ή μια έννοια (</w:t>
      </w:r>
      <w:r>
        <w:rPr>
          <w:rFonts w:ascii="Times New Roman" w:hAnsi="Times New Roman" w:cs="Times New Roman"/>
          <w:sz w:val="24"/>
          <w:szCs w:val="24"/>
          <w:lang w:val="en-US"/>
        </w:rPr>
        <w:t>Gray</w:t>
      </w:r>
      <w:r w:rsidRPr="00C35943">
        <w:rPr>
          <w:rFonts w:ascii="Times New Roman" w:hAnsi="Times New Roman" w:cs="Times New Roman"/>
          <w:sz w:val="24"/>
          <w:szCs w:val="24"/>
        </w:rPr>
        <w:t>, 1998).</w:t>
      </w:r>
      <w:r w:rsidR="00CB42DA">
        <w:rPr>
          <w:rFonts w:ascii="Times New Roman" w:hAnsi="Times New Roman" w:cs="Times New Roman"/>
          <w:sz w:val="24"/>
          <w:szCs w:val="24"/>
        </w:rPr>
        <w:t xml:space="preserve"> Συγκεκριμένα, μ</w:t>
      </w:r>
      <w:r>
        <w:rPr>
          <w:rFonts w:ascii="Times New Roman" w:hAnsi="Times New Roman" w:cs="Times New Roman"/>
          <w:sz w:val="24"/>
          <w:szCs w:val="24"/>
        </w:rPr>
        <w:t>ια κοινωνική ιστορία περιγράφει μια κοινωνική κατάσταση, όπως την αντιλαμβάνεται το συγκεκριμένο άτομο με αυτισμό και όχι ένα άτομο</w:t>
      </w:r>
      <w:r w:rsidR="00CB42DA">
        <w:rPr>
          <w:rFonts w:ascii="Times New Roman" w:hAnsi="Times New Roman" w:cs="Times New Roman"/>
          <w:sz w:val="24"/>
          <w:szCs w:val="24"/>
        </w:rPr>
        <w:t xml:space="preserve"> τυπικής ανάπτυξης</w:t>
      </w:r>
      <w:r>
        <w:rPr>
          <w:rFonts w:ascii="Times New Roman" w:hAnsi="Times New Roman" w:cs="Times New Roman"/>
          <w:sz w:val="24"/>
          <w:szCs w:val="24"/>
        </w:rPr>
        <w:t xml:space="preserve">. </w:t>
      </w:r>
      <w:r w:rsidR="00CB42DA">
        <w:rPr>
          <w:rFonts w:ascii="Times New Roman" w:hAnsi="Times New Roman" w:cs="Times New Roman"/>
          <w:sz w:val="24"/>
          <w:szCs w:val="24"/>
        </w:rPr>
        <w:t>(</w:t>
      </w:r>
      <w:r w:rsidR="00CB42DA">
        <w:rPr>
          <w:rFonts w:ascii="Times New Roman" w:hAnsi="Times New Roman" w:cs="Times New Roman"/>
          <w:sz w:val="24"/>
          <w:szCs w:val="24"/>
          <w:lang w:val="en-US"/>
        </w:rPr>
        <w:t>Attwood</w:t>
      </w:r>
      <w:r w:rsidR="00CB42DA" w:rsidRPr="00EB3AE5">
        <w:rPr>
          <w:rFonts w:ascii="Times New Roman" w:hAnsi="Times New Roman" w:cs="Times New Roman"/>
          <w:sz w:val="24"/>
          <w:szCs w:val="24"/>
        </w:rPr>
        <w:t>, 1998).</w:t>
      </w:r>
      <w:r w:rsidR="00CB42DA">
        <w:rPr>
          <w:rFonts w:ascii="Times New Roman" w:hAnsi="Times New Roman" w:cs="Times New Roman"/>
          <w:sz w:val="24"/>
          <w:szCs w:val="24"/>
        </w:rPr>
        <w:t xml:space="preserve"> </w:t>
      </w:r>
    </w:p>
    <w:p w:rsidR="00CB42DA" w:rsidRDefault="002C5CFA" w:rsidP="00CB42DA">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Μια κοινωνική ιστορία παρέχει ουσιαστικά ένα κοινωνικό σενάριο που μελετά το παιδί με απώτερο σκοπό να μάθει πως πρέπει να αντιδρά σε μια κατάσταση που του προκαλεί άγχος, ανασφάλεια, εκνευρισμό ή επιθετικότητα. Κάθε ιστορία είναι εξατομικευμένη και προσαρμοσμένη στο γνωστικό επίπεδο κάθε παιδιού </w:t>
      </w:r>
      <w:r w:rsidR="00CB42DA">
        <w:rPr>
          <w:rFonts w:ascii="Times New Roman" w:hAnsi="Times New Roman" w:cs="Times New Roman"/>
          <w:sz w:val="24"/>
          <w:szCs w:val="24"/>
        </w:rPr>
        <w:t>(Καλύβα, 2005).</w:t>
      </w:r>
    </w:p>
    <w:p w:rsidR="002C5CFA" w:rsidRPr="00C40858" w:rsidRDefault="002C5CFA" w:rsidP="00CB42DA">
      <w:pPr>
        <w:spacing w:after="0" w:line="360" w:lineRule="auto"/>
        <w:ind w:firstLine="540"/>
        <w:jc w:val="both"/>
        <w:rPr>
          <w:rFonts w:ascii="Times New Roman" w:hAnsi="Times New Roman" w:cs="Times New Roman"/>
          <w:sz w:val="24"/>
          <w:szCs w:val="24"/>
        </w:rPr>
      </w:pPr>
      <w:r w:rsidRPr="00C40858">
        <w:rPr>
          <w:rFonts w:ascii="Times New Roman" w:hAnsi="Times New Roman" w:cs="Times New Roman"/>
          <w:sz w:val="24"/>
          <w:szCs w:val="24"/>
        </w:rPr>
        <w:t>Οι κοινωνικές ιστορίες αποτελούνται συνήθω</w:t>
      </w:r>
      <w:r w:rsidR="00CB42DA" w:rsidRPr="00C40858">
        <w:rPr>
          <w:rFonts w:ascii="Times New Roman" w:hAnsi="Times New Roman" w:cs="Times New Roman"/>
          <w:sz w:val="24"/>
          <w:szCs w:val="24"/>
        </w:rPr>
        <w:t>ς</w:t>
      </w:r>
      <w:r w:rsidRPr="00C40858">
        <w:rPr>
          <w:rFonts w:ascii="Times New Roman" w:hAnsi="Times New Roman" w:cs="Times New Roman"/>
          <w:sz w:val="24"/>
          <w:szCs w:val="24"/>
        </w:rPr>
        <w:t xml:space="preserve"> από δύο </w:t>
      </w:r>
      <w:r w:rsidR="00CB42DA" w:rsidRPr="00C40858">
        <w:rPr>
          <w:rFonts w:ascii="Times New Roman" w:hAnsi="Times New Roman" w:cs="Times New Roman"/>
          <w:sz w:val="24"/>
          <w:szCs w:val="24"/>
        </w:rPr>
        <w:t xml:space="preserve">έως </w:t>
      </w:r>
      <w:r w:rsidRPr="00C40858">
        <w:rPr>
          <w:rFonts w:ascii="Times New Roman" w:hAnsi="Times New Roman" w:cs="Times New Roman"/>
          <w:sz w:val="24"/>
          <w:szCs w:val="24"/>
        </w:rPr>
        <w:t>πέντε προτάσεις που συμπεριλαμβάνουν Περιγραφικές πληροφορίες για το πλαίσιο,τα υποκείμενα και τους δράστες (που διαδραματίζεται η ιστορία και ποιοί πρωταγωνιστούν).</w:t>
      </w:r>
    </w:p>
    <w:p w:rsidR="002C5CFA" w:rsidRPr="00C40858" w:rsidRDefault="002C5CFA" w:rsidP="002C5CFA">
      <w:pPr>
        <w:pStyle w:val="ListParagraph"/>
        <w:numPr>
          <w:ilvl w:val="0"/>
          <w:numId w:val="26"/>
        </w:numPr>
        <w:spacing w:line="360" w:lineRule="auto"/>
        <w:jc w:val="both"/>
        <w:rPr>
          <w:rFonts w:ascii="Times New Roman" w:hAnsi="Times New Roman" w:cs="Times New Roman"/>
          <w:sz w:val="24"/>
          <w:szCs w:val="24"/>
        </w:rPr>
      </w:pPr>
      <w:r w:rsidRPr="00C40858">
        <w:rPr>
          <w:rFonts w:ascii="Times New Roman" w:hAnsi="Times New Roman" w:cs="Times New Roman"/>
          <w:sz w:val="24"/>
          <w:szCs w:val="24"/>
        </w:rPr>
        <w:t>Κατευθυντήριες πληροφορίες για την κατάλληλη συμπεριφορική αντίδραση (ποιος είναι ο ενδεδειγμένος τρόπος αντίδρασης σε μια συγκεκριμένη κατάσταση. Οι οδηγίες πρέπει να είναι σαφείς.)</w:t>
      </w:r>
    </w:p>
    <w:p w:rsidR="002C5CFA" w:rsidRPr="00C40858" w:rsidRDefault="002C5CFA" w:rsidP="002C5CFA">
      <w:pPr>
        <w:pStyle w:val="ListParagraph"/>
        <w:numPr>
          <w:ilvl w:val="0"/>
          <w:numId w:val="26"/>
        </w:numPr>
        <w:spacing w:line="360" w:lineRule="auto"/>
        <w:jc w:val="both"/>
        <w:rPr>
          <w:rFonts w:ascii="Times New Roman" w:hAnsi="Times New Roman" w:cs="Times New Roman"/>
          <w:sz w:val="24"/>
          <w:szCs w:val="24"/>
        </w:rPr>
      </w:pPr>
      <w:r w:rsidRPr="00C40858">
        <w:rPr>
          <w:rFonts w:ascii="Times New Roman" w:hAnsi="Times New Roman" w:cs="Times New Roman"/>
          <w:sz w:val="24"/>
          <w:szCs w:val="24"/>
        </w:rPr>
        <w:t>Πληροφορίες προοπτικής, δηλαδή προτάσεις που περιγράφουν τα συναισθήματα και τις αντιδράσεις των άλλων σε μια συγκεκριμένη κατάσταση (στόχος είναι να κατανοήσουν ότι οι πράξεις και τα λόγια τους, έχουν αντίκτυπο στα συναισθήματα των άλλων)</w:t>
      </w:r>
    </w:p>
    <w:p w:rsidR="002C5CFA" w:rsidRPr="00C40858" w:rsidRDefault="002C5CFA" w:rsidP="002C5CFA">
      <w:pPr>
        <w:pStyle w:val="ListParagraph"/>
        <w:numPr>
          <w:ilvl w:val="0"/>
          <w:numId w:val="26"/>
        </w:numPr>
        <w:spacing w:line="360" w:lineRule="auto"/>
        <w:jc w:val="both"/>
        <w:rPr>
          <w:rFonts w:ascii="Times New Roman" w:hAnsi="Times New Roman" w:cs="Times New Roman"/>
          <w:sz w:val="24"/>
          <w:szCs w:val="24"/>
        </w:rPr>
      </w:pPr>
      <w:r w:rsidRPr="00C40858">
        <w:rPr>
          <w:rFonts w:ascii="Times New Roman" w:hAnsi="Times New Roman" w:cs="Times New Roman"/>
          <w:sz w:val="24"/>
          <w:szCs w:val="24"/>
        </w:rPr>
        <w:t>Προτάσεις ελέγχου, περιγραφή δηλαδή παρόμοιων πράξεων και αντιδράσεων που δε χρησιμοποιούν ανθρώπους (π.χ. μια χελώνα μετακινείται με την ησυχία της από ένα μέρος στο άλλο).</w:t>
      </w:r>
    </w:p>
    <w:p w:rsidR="002C5CFA" w:rsidRDefault="002C5CFA" w:rsidP="00CB42DA">
      <w:pPr>
        <w:spacing w:after="0" w:line="360" w:lineRule="auto"/>
        <w:jc w:val="both"/>
        <w:rPr>
          <w:rFonts w:ascii="Times New Roman" w:hAnsi="Times New Roman" w:cs="Times New Roman"/>
          <w:sz w:val="24"/>
          <w:szCs w:val="24"/>
        </w:rPr>
      </w:pPr>
      <w:r w:rsidRPr="00C40858">
        <w:rPr>
          <w:rFonts w:ascii="Times New Roman" w:hAnsi="Times New Roman" w:cs="Times New Roman"/>
          <w:sz w:val="24"/>
          <w:szCs w:val="24"/>
        </w:rPr>
        <w:lastRenderedPageBreak/>
        <w:t>Κάθε κοινωνική ιστορία θα πρέπει να είναι εύκολα κατανοητή και να ανταποκρίνεται στο επίπεδο του παιδιού (</w:t>
      </w:r>
      <w:r w:rsidRPr="00C40858">
        <w:rPr>
          <w:rFonts w:ascii="Times New Roman" w:hAnsi="Times New Roman" w:cs="Times New Roman"/>
          <w:sz w:val="24"/>
          <w:szCs w:val="24"/>
          <w:lang w:val="en-US"/>
        </w:rPr>
        <w:t>Pierce</w:t>
      </w:r>
      <w:r w:rsidRPr="00C40858">
        <w:rPr>
          <w:rFonts w:ascii="Times New Roman" w:hAnsi="Times New Roman" w:cs="Times New Roman"/>
          <w:sz w:val="24"/>
          <w:szCs w:val="24"/>
        </w:rPr>
        <w:t xml:space="preserve"> &amp; </w:t>
      </w:r>
      <w:proofErr w:type="spellStart"/>
      <w:r w:rsidRPr="00C40858">
        <w:rPr>
          <w:rFonts w:ascii="Times New Roman" w:hAnsi="Times New Roman" w:cs="Times New Roman"/>
          <w:sz w:val="24"/>
          <w:szCs w:val="24"/>
          <w:lang w:val="en-US"/>
        </w:rPr>
        <w:t>Schreibman</w:t>
      </w:r>
      <w:proofErr w:type="spellEnd"/>
      <w:r w:rsidRPr="00C40858">
        <w:rPr>
          <w:rFonts w:ascii="Times New Roman" w:hAnsi="Times New Roman" w:cs="Times New Roman"/>
          <w:sz w:val="24"/>
          <w:szCs w:val="24"/>
        </w:rPr>
        <w:t xml:space="preserve">, 1994). </w:t>
      </w:r>
      <w:proofErr w:type="gramStart"/>
      <w:r w:rsidRPr="00C40858">
        <w:rPr>
          <w:rFonts w:ascii="Times New Roman" w:hAnsi="Times New Roman" w:cs="Times New Roman"/>
          <w:sz w:val="24"/>
          <w:szCs w:val="24"/>
          <w:lang w:val="en-US"/>
        </w:rPr>
        <w:t>H</w:t>
      </w:r>
      <w:r w:rsidRPr="00C40858">
        <w:rPr>
          <w:rFonts w:ascii="Times New Roman" w:hAnsi="Times New Roman" w:cs="Times New Roman"/>
          <w:sz w:val="24"/>
          <w:szCs w:val="24"/>
        </w:rPr>
        <w:t xml:space="preserve"> </w:t>
      </w:r>
      <w:r w:rsidRPr="00C40858">
        <w:rPr>
          <w:rFonts w:ascii="Times New Roman" w:hAnsi="Times New Roman" w:cs="Times New Roman"/>
          <w:sz w:val="24"/>
          <w:szCs w:val="24"/>
          <w:lang w:val="en-US"/>
        </w:rPr>
        <w:t>Gray</w:t>
      </w:r>
      <w:r w:rsidRPr="00C40858">
        <w:rPr>
          <w:rFonts w:ascii="Times New Roman" w:hAnsi="Times New Roman" w:cs="Times New Roman"/>
          <w:sz w:val="24"/>
          <w:szCs w:val="24"/>
        </w:rPr>
        <w:t xml:space="preserve"> (1994) αναφέρει πως η απεικόνιση που συνοδεύει τις προτάσεις δεν είναι απαραίτητη για παιδιά που μπορούν να κατανοήσουν επαρκώς το γραπτό λόγο.</w:t>
      </w:r>
      <w:proofErr w:type="gramEnd"/>
      <w:r w:rsidRPr="00C40858">
        <w:rPr>
          <w:rFonts w:ascii="Times New Roman" w:hAnsi="Times New Roman" w:cs="Times New Roman"/>
          <w:sz w:val="24"/>
          <w:szCs w:val="24"/>
        </w:rPr>
        <w:t xml:space="preserve"> Ακόμη η χρήση εικόνων θα πρέπει να επιτρέπεται μόνο στις περιπτώσεις εκείνες, που το παιδί δεν αποσυντονίζεται και δεν εμποδίζεται η ικανότητα γενίκευσης.</w:t>
      </w:r>
    </w:p>
    <w:p w:rsidR="002C5CFA" w:rsidRDefault="002C5CFA" w:rsidP="00CB42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Στη συνέχεια </w:t>
      </w:r>
      <w:r w:rsidR="00CB42DA">
        <w:rPr>
          <w:rFonts w:ascii="Times New Roman" w:hAnsi="Times New Roman" w:cs="Times New Roman"/>
          <w:sz w:val="24"/>
          <w:szCs w:val="24"/>
        </w:rPr>
        <w:t xml:space="preserve">παρατίθενται </w:t>
      </w:r>
      <w:r>
        <w:rPr>
          <w:rFonts w:ascii="Times New Roman" w:hAnsi="Times New Roman" w:cs="Times New Roman"/>
          <w:sz w:val="24"/>
          <w:szCs w:val="24"/>
        </w:rPr>
        <w:t>δ</w:t>
      </w:r>
      <w:r w:rsidR="00CB42DA">
        <w:rPr>
          <w:rFonts w:ascii="Times New Roman" w:hAnsi="Times New Roman" w:cs="Times New Roman"/>
          <w:sz w:val="24"/>
          <w:szCs w:val="24"/>
        </w:rPr>
        <w:t>ύ</w:t>
      </w:r>
      <w:r>
        <w:rPr>
          <w:rFonts w:ascii="Times New Roman" w:hAnsi="Times New Roman" w:cs="Times New Roman"/>
          <w:sz w:val="24"/>
          <w:szCs w:val="24"/>
        </w:rPr>
        <w:t>ο παραδείγματα κοινωνικών ιστοριών:</w:t>
      </w:r>
    </w:p>
    <w:p w:rsidR="002C5CFA" w:rsidRDefault="002C5CFA" w:rsidP="002C5CFA">
      <w:pPr>
        <w:spacing w:line="360" w:lineRule="auto"/>
        <w:jc w:val="both"/>
        <w:rPr>
          <w:rFonts w:ascii="Times New Roman" w:hAnsi="Times New Roman" w:cs="Times New Roman"/>
          <w:sz w:val="24"/>
          <w:szCs w:val="24"/>
        </w:rPr>
      </w:pPr>
    </w:p>
    <w:p w:rsidR="002C5CFA" w:rsidRDefault="002C5CFA" w:rsidP="002C5CFA">
      <w:pPr>
        <w:spacing w:line="360" w:lineRule="auto"/>
        <w:jc w:val="both"/>
        <w:rPr>
          <w:rFonts w:ascii="Times New Roman" w:hAnsi="Times New Roman" w:cs="Times New Roman"/>
          <w:sz w:val="24"/>
          <w:szCs w:val="24"/>
        </w:rPr>
      </w:pPr>
      <w:r w:rsidRPr="009A2180">
        <w:rPr>
          <w:rFonts w:ascii="Times New Roman" w:hAnsi="Times New Roman" w:cs="Times New Roman"/>
          <w:noProof/>
          <w:sz w:val="24"/>
          <w:szCs w:val="24"/>
          <w:lang w:val="en-US"/>
        </w:rPr>
        <w:drawing>
          <wp:inline distT="0" distB="0" distL="0" distR="0">
            <wp:extent cx="5676900" cy="3400425"/>
            <wp:effectExtent l="0" t="0" r="0" b="9525"/>
            <wp:docPr id="40" name="Picture 5" descr="http://parents.org.gr/images/upload/autism_e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ents.org.gr/images/upload/autism_ebook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8381" cy="3401312"/>
                    </a:xfrm>
                    <a:prstGeom prst="rect">
                      <a:avLst/>
                    </a:prstGeom>
                    <a:noFill/>
                    <a:ln>
                      <a:noFill/>
                    </a:ln>
                  </pic:spPr>
                </pic:pic>
              </a:graphicData>
            </a:graphic>
          </wp:inline>
        </w:drawing>
      </w:r>
    </w:p>
    <w:p w:rsidR="002C5CFA" w:rsidRPr="009A2180" w:rsidRDefault="002C5CFA" w:rsidP="002C5CFA">
      <w:pPr>
        <w:spacing w:line="360" w:lineRule="auto"/>
        <w:jc w:val="both"/>
        <w:rPr>
          <w:rFonts w:ascii="Times New Roman" w:hAnsi="Times New Roman" w:cs="Times New Roman"/>
          <w:sz w:val="24"/>
          <w:szCs w:val="24"/>
          <w:u w:val="single"/>
          <w:lang w:val="en-US"/>
        </w:rPr>
      </w:pPr>
      <w:r w:rsidRPr="009A2180">
        <w:rPr>
          <w:rFonts w:ascii="Times New Roman" w:hAnsi="Times New Roman" w:cs="Times New Roman"/>
          <w:sz w:val="24"/>
          <w:szCs w:val="24"/>
          <w:u w:val="single"/>
        </w:rPr>
        <w:t xml:space="preserve">Πηγή: </w:t>
      </w:r>
      <w:r>
        <w:rPr>
          <w:rFonts w:ascii="Times New Roman" w:hAnsi="Times New Roman" w:cs="Times New Roman"/>
          <w:sz w:val="24"/>
          <w:szCs w:val="24"/>
          <w:u w:val="single"/>
          <w:lang w:val="en-US"/>
        </w:rPr>
        <w:t>parents.org.gr</w:t>
      </w:r>
    </w:p>
    <w:p w:rsidR="002C5CFA" w:rsidRPr="009A2180" w:rsidRDefault="002C5CFA" w:rsidP="002C5CFA">
      <w:pPr>
        <w:spacing w:line="360" w:lineRule="auto"/>
        <w:jc w:val="both"/>
        <w:rPr>
          <w:rFonts w:ascii="Times New Roman" w:hAnsi="Times New Roman" w:cs="Times New Roman"/>
          <w:sz w:val="24"/>
          <w:szCs w:val="24"/>
          <w:lang w:val="en-US"/>
        </w:rPr>
      </w:pPr>
      <w:r w:rsidRPr="009A2180">
        <w:rPr>
          <w:rFonts w:ascii="Times New Roman" w:hAnsi="Times New Roman" w:cs="Times New Roman"/>
          <w:noProof/>
          <w:sz w:val="24"/>
          <w:szCs w:val="24"/>
          <w:lang w:val="en-US"/>
        </w:rPr>
        <w:lastRenderedPageBreak/>
        <w:drawing>
          <wp:inline distT="0" distB="0" distL="0" distR="0">
            <wp:extent cx="5581650" cy="3810000"/>
            <wp:effectExtent l="0" t="0" r="0" b="0"/>
            <wp:docPr id="41" name="Picture 6" descr="http://2.bp.blogspot.com/-NAPSCHEl63s/USn5undP6XI/AAAAAAAABD8/vh-eYltlsqQ/s1600/socialstories+play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NAPSCHEl63s/USn5undP6XI/AAAAAAAABD8/vh-eYltlsqQ/s1600/socialstories+playing.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650" cy="3810000"/>
                    </a:xfrm>
                    <a:prstGeom prst="rect">
                      <a:avLst/>
                    </a:prstGeom>
                    <a:noFill/>
                    <a:ln>
                      <a:noFill/>
                    </a:ln>
                  </pic:spPr>
                </pic:pic>
              </a:graphicData>
            </a:graphic>
          </wp:inline>
        </w:drawing>
      </w:r>
    </w:p>
    <w:p w:rsidR="00AE3FF2" w:rsidRDefault="002C5CFA" w:rsidP="002C5CFA">
      <w:pPr>
        <w:spacing w:line="360" w:lineRule="auto"/>
        <w:jc w:val="both"/>
      </w:pPr>
      <w:r w:rsidRPr="009A2180">
        <w:rPr>
          <w:rFonts w:ascii="Times New Roman" w:hAnsi="Times New Roman" w:cs="Times New Roman"/>
          <w:sz w:val="24"/>
          <w:szCs w:val="24"/>
          <w:u w:val="single"/>
        </w:rPr>
        <w:t xml:space="preserve">Πηγή: </w:t>
      </w:r>
      <w:r w:rsidR="00DB37D4">
        <w:fldChar w:fldCharType="begin"/>
      </w:r>
      <w:r>
        <w:instrText>HYPERLINK "http://www.meeidikhmatia.gr"</w:instrText>
      </w:r>
      <w:r w:rsidR="00DB37D4">
        <w:fldChar w:fldCharType="separate"/>
      </w:r>
      <w:r w:rsidRPr="0058613F">
        <w:rPr>
          <w:rStyle w:val="Hyperlink"/>
          <w:rFonts w:ascii="Times New Roman" w:hAnsi="Times New Roman" w:cs="Times New Roman"/>
          <w:sz w:val="24"/>
          <w:szCs w:val="24"/>
        </w:rPr>
        <w:t>http://www.meeidikhmatia.gr</w:t>
      </w:r>
      <w:r w:rsidR="00DB37D4">
        <w:fldChar w:fldCharType="end"/>
      </w:r>
    </w:p>
    <w:p w:rsidR="00CB42DA" w:rsidRDefault="00CB42DA" w:rsidP="00CB42DA">
      <w:pPr>
        <w:spacing w:after="120" w:line="360" w:lineRule="auto"/>
        <w:jc w:val="both"/>
        <w:rPr>
          <w:rFonts w:ascii="Times New Roman" w:hAnsi="Times New Roman" w:cs="Times New Roman"/>
          <w:b/>
          <w:sz w:val="28"/>
          <w:szCs w:val="28"/>
        </w:rPr>
      </w:pPr>
    </w:p>
    <w:p w:rsidR="002A0A22" w:rsidRPr="000C4D63" w:rsidRDefault="000C4D63" w:rsidP="00CB42DA">
      <w:pPr>
        <w:spacing w:line="360" w:lineRule="auto"/>
        <w:ind w:firstLine="1800"/>
        <w:jc w:val="both"/>
        <w:rPr>
          <w:rFonts w:ascii="Times New Roman" w:hAnsi="Times New Roman" w:cs="Times New Roman"/>
          <w:b/>
          <w:sz w:val="24"/>
          <w:szCs w:val="24"/>
        </w:rPr>
      </w:pPr>
      <w:r>
        <w:rPr>
          <w:rFonts w:ascii="Times New Roman" w:hAnsi="Times New Roman" w:cs="Times New Roman"/>
          <w:b/>
          <w:sz w:val="28"/>
          <w:szCs w:val="28"/>
        </w:rPr>
        <w:t xml:space="preserve"> </w:t>
      </w:r>
      <w:r w:rsidR="002A0A22" w:rsidRPr="000C4D63">
        <w:rPr>
          <w:rFonts w:ascii="Times New Roman" w:hAnsi="Times New Roman" w:cs="Times New Roman"/>
          <w:b/>
          <w:sz w:val="24"/>
          <w:szCs w:val="24"/>
        </w:rPr>
        <w:t>2.</w:t>
      </w:r>
      <w:r w:rsidRPr="000C4D63">
        <w:rPr>
          <w:rFonts w:ascii="Times New Roman" w:hAnsi="Times New Roman" w:cs="Times New Roman"/>
          <w:b/>
          <w:sz w:val="24"/>
          <w:szCs w:val="24"/>
        </w:rPr>
        <w:t>2.</w:t>
      </w:r>
      <w:r w:rsidR="00BE7295" w:rsidRPr="000C4D63">
        <w:rPr>
          <w:rFonts w:ascii="Times New Roman" w:hAnsi="Times New Roman" w:cs="Times New Roman"/>
          <w:b/>
          <w:sz w:val="24"/>
          <w:szCs w:val="24"/>
        </w:rPr>
        <w:t>3</w:t>
      </w:r>
      <w:r w:rsidRPr="000C4D63">
        <w:rPr>
          <w:rFonts w:ascii="Times New Roman" w:hAnsi="Times New Roman" w:cs="Times New Roman"/>
          <w:b/>
          <w:sz w:val="24"/>
          <w:szCs w:val="24"/>
        </w:rPr>
        <w:t>.</w:t>
      </w:r>
      <w:r w:rsidR="002A0A22" w:rsidRPr="000C4D63">
        <w:rPr>
          <w:rFonts w:ascii="Times New Roman" w:hAnsi="Times New Roman" w:cs="Times New Roman"/>
          <w:b/>
          <w:sz w:val="24"/>
          <w:szCs w:val="24"/>
        </w:rPr>
        <w:t xml:space="preserve"> </w:t>
      </w:r>
      <w:r w:rsidRPr="000C4D63">
        <w:rPr>
          <w:rFonts w:ascii="Times New Roman" w:hAnsi="Times New Roman" w:cs="Times New Roman"/>
          <w:b/>
          <w:sz w:val="24"/>
          <w:szCs w:val="24"/>
        </w:rPr>
        <w:t xml:space="preserve"> </w:t>
      </w:r>
      <w:r w:rsidR="002A0A22" w:rsidRPr="000C4D63">
        <w:rPr>
          <w:rFonts w:ascii="Times New Roman" w:hAnsi="Times New Roman" w:cs="Times New Roman"/>
          <w:b/>
          <w:sz w:val="24"/>
          <w:szCs w:val="24"/>
        </w:rPr>
        <w:t>Συμπεριφορικές προσεγγίσεις</w:t>
      </w:r>
    </w:p>
    <w:p w:rsidR="00E56697" w:rsidRPr="000C4D63" w:rsidRDefault="000C4D63" w:rsidP="000C4D63">
      <w:pPr>
        <w:spacing w:line="360" w:lineRule="auto"/>
        <w:ind w:firstLine="360"/>
        <w:rPr>
          <w:rFonts w:ascii="Times New Roman" w:hAnsi="Times New Roman" w:cs="Times New Roman"/>
          <w:sz w:val="24"/>
          <w:szCs w:val="24"/>
        </w:rPr>
      </w:pPr>
      <w:r w:rsidRPr="000C4D63">
        <w:rPr>
          <w:rFonts w:ascii="Times New Roman" w:hAnsi="Times New Roman" w:cs="Times New Roman"/>
          <w:sz w:val="24"/>
          <w:szCs w:val="24"/>
        </w:rPr>
        <w:t>Όπως εξηγεί η Πολυχρονοπούλου (2013), οι συμπεριφοριστικές προσεγγίσεις ε</w:t>
      </w:r>
      <w:r w:rsidR="00E56697" w:rsidRPr="000C4D63">
        <w:rPr>
          <w:rFonts w:ascii="Times New Roman" w:hAnsi="Times New Roman" w:cs="Times New Roman"/>
          <w:sz w:val="24"/>
          <w:szCs w:val="24"/>
        </w:rPr>
        <w:t xml:space="preserve">φαρμόζονται στο πλαίσιο ενός συμπεριφορικού σχεδίου που περιλαμβάνει: </w:t>
      </w:r>
      <w:r w:rsidRPr="000C4D63">
        <w:rPr>
          <w:rFonts w:ascii="Times New Roman" w:hAnsi="Times New Roman" w:cs="Times New Roman"/>
          <w:sz w:val="24"/>
          <w:szCs w:val="24"/>
        </w:rPr>
        <w:t xml:space="preserve"> (σ.σ. 535, 536).</w:t>
      </w:r>
    </w:p>
    <w:p w:rsidR="00E56697" w:rsidRPr="000C4D63" w:rsidRDefault="00E56697" w:rsidP="000C4D63">
      <w:pPr>
        <w:numPr>
          <w:ilvl w:val="1"/>
          <w:numId w:val="41"/>
        </w:numPr>
        <w:spacing w:after="0" w:line="360" w:lineRule="auto"/>
        <w:jc w:val="both"/>
        <w:rPr>
          <w:rFonts w:ascii="Times New Roman" w:hAnsi="Times New Roman" w:cs="Times New Roman"/>
          <w:sz w:val="24"/>
          <w:szCs w:val="24"/>
        </w:rPr>
      </w:pPr>
      <w:r w:rsidRPr="000C4D63">
        <w:rPr>
          <w:rFonts w:ascii="Times New Roman" w:hAnsi="Times New Roman" w:cs="Times New Roman"/>
          <w:sz w:val="24"/>
          <w:szCs w:val="24"/>
        </w:rPr>
        <w:t>Ανάλυση στόχου.</w:t>
      </w:r>
    </w:p>
    <w:p w:rsidR="00E56697" w:rsidRPr="000C4D63" w:rsidRDefault="00E56697" w:rsidP="000C4D63">
      <w:pPr>
        <w:numPr>
          <w:ilvl w:val="1"/>
          <w:numId w:val="41"/>
        </w:numPr>
        <w:spacing w:after="0" w:line="360" w:lineRule="auto"/>
        <w:jc w:val="both"/>
        <w:rPr>
          <w:rFonts w:ascii="Times New Roman" w:hAnsi="Times New Roman" w:cs="Times New Roman"/>
          <w:sz w:val="24"/>
          <w:szCs w:val="24"/>
        </w:rPr>
      </w:pPr>
      <w:r w:rsidRPr="000C4D63">
        <w:rPr>
          <w:rFonts w:ascii="Times New Roman" w:hAnsi="Times New Roman" w:cs="Times New Roman"/>
          <w:sz w:val="24"/>
          <w:szCs w:val="24"/>
        </w:rPr>
        <w:t>Χρήση ενισχυτών.</w:t>
      </w:r>
    </w:p>
    <w:p w:rsidR="00E56697" w:rsidRPr="000C4D63" w:rsidRDefault="00E56697" w:rsidP="000C4D63">
      <w:pPr>
        <w:numPr>
          <w:ilvl w:val="1"/>
          <w:numId w:val="41"/>
        </w:numPr>
        <w:spacing w:after="0" w:line="360" w:lineRule="auto"/>
        <w:jc w:val="both"/>
        <w:rPr>
          <w:rFonts w:ascii="Times New Roman" w:hAnsi="Times New Roman" w:cs="Times New Roman"/>
          <w:sz w:val="24"/>
          <w:szCs w:val="24"/>
        </w:rPr>
      </w:pPr>
      <w:r w:rsidRPr="000C4D63">
        <w:rPr>
          <w:rFonts w:ascii="Times New Roman" w:hAnsi="Times New Roman" w:cs="Times New Roman"/>
          <w:sz w:val="24"/>
          <w:szCs w:val="24"/>
        </w:rPr>
        <w:t>Συστηματική εκπαίδευση γονέων.</w:t>
      </w:r>
    </w:p>
    <w:p w:rsidR="00E56697" w:rsidRPr="000C4D63" w:rsidRDefault="00E56697" w:rsidP="000C4D63">
      <w:pPr>
        <w:numPr>
          <w:ilvl w:val="1"/>
          <w:numId w:val="41"/>
        </w:numPr>
        <w:spacing w:after="0" w:line="360" w:lineRule="auto"/>
        <w:jc w:val="both"/>
        <w:rPr>
          <w:rFonts w:ascii="Times New Roman" w:hAnsi="Times New Roman" w:cs="Times New Roman"/>
          <w:sz w:val="24"/>
          <w:szCs w:val="24"/>
        </w:rPr>
      </w:pPr>
      <w:r w:rsidRPr="000C4D63">
        <w:rPr>
          <w:rFonts w:ascii="Times New Roman" w:hAnsi="Times New Roman" w:cs="Times New Roman"/>
          <w:sz w:val="24"/>
          <w:szCs w:val="24"/>
        </w:rPr>
        <w:t>Αναλογία εκπαιδευτή-παιδιού 1:1.</w:t>
      </w:r>
    </w:p>
    <w:p w:rsidR="000C4D63" w:rsidRPr="000C4D63" w:rsidRDefault="000C4D63" w:rsidP="000C4D63">
      <w:pPr>
        <w:spacing w:after="0" w:line="360" w:lineRule="auto"/>
        <w:jc w:val="both"/>
        <w:rPr>
          <w:rFonts w:ascii="Times New Roman" w:hAnsi="Times New Roman" w:cs="Times New Roman"/>
          <w:sz w:val="24"/>
          <w:szCs w:val="24"/>
        </w:rPr>
      </w:pPr>
    </w:p>
    <w:p w:rsidR="00E56697" w:rsidRPr="000C4D63" w:rsidRDefault="00E56697" w:rsidP="000C4D63">
      <w:pPr>
        <w:numPr>
          <w:ilvl w:val="0"/>
          <w:numId w:val="41"/>
        </w:numPr>
        <w:spacing w:after="0" w:line="360" w:lineRule="auto"/>
        <w:jc w:val="both"/>
        <w:rPr>
          <w:rFonts w:ascii="Times New Roman" w:hAnsi="Times New Roman" w:cs="Times New Roman"/>
          <w:sz w:val="24"/>
          <w:szCs w:val="24"/>
        </w:rPr>
      </w:pPr>
      <w:r w:rsidRPr="000C4D63">
        <w:rPr>
          <w:rFonts w:ascii="Times New Roman" w:hAnsi="Times New Roman" w:cs="Times New Roman"/>
          <w:sz w:val="24"/>
          <w:szCs w:val="24"/>
        </w:rPr>
        <w:t>Ξεκινούν πριν από την ηλικία των τριών ετών.</w:t>
      </w:r>
    </w:p>
    <w:p w:rsidR="00E56697" w:rsidRPr="000C4D63" w:rsidRDefault="00E56697" w:rsidP="000C4D63">
      <w:pPr>
        <w:numPr>
          <w:ilvl w:val="0"/>
          <w:numId w:val="41"/>
        </w:numPr>
        <w:spacing w:after="0" w:line="360" w:lineRule="auto"/>
        <w:jc w:val="both"/>
        <w:rPr>
          <w:rFonts w:ascii="Times New Roman" w:hAnsi="Times New Roman" w:cs="Times New Roman"/>
          <w:sz w:val="24"/>
          <w:szCs w:val="24"/>
        </w:rPr>
      </w:pPr>
      <w:r w:rsidRPr="000C4D63">
        <w:rPr>
          <w:rFonts w:ascii="Times New Roman" w:hAnsi="Times New Roman" w:cs="Times New Roman"/>
          <w:sz w:val="24"/>
          <w:szCs w:val="24"/>
        </w:rPr>
        <w:t>Επιμένουν στη γενίκευση των δεξιοτήτων, γι’ αυτό εμπλέκουν το σπίτι, το σχολείο και την κοινότητα.</w:t>
      </w:r>
    </w:p>
    <w:p w:rsidR="00E56697" w:rsidRPr="000C4D63" w:rsidRDefault="00E56697" w:rsidP="000C4D63">
      <w:pPr>
        <w:numPr>
          <w:ilvl w:val="0"/>
          <w:numId w:val="41"/>
        </w:numPr>
        <w:spacing w:after="0" w:line="360" w:lineRule="auto"/>
        <w:jc w:val="both"/>
        <w:rPr>
          <w:rFonts w:ascii="Times New Roman" w:hAnsi="Times New Roman" w:cs="Times New Roman"/>
          <w:sz w:val="24"/>
          <w:szCs w:val="24"/>
        </w:rPr>
      </w:pPr>
      <w:r w:rsidRPr="000C4D63">
        <w:rPr>
          <w:rFonts w:ascii="Times New Roman" w:hAnsi="Times New Roman" w:cs="Times New Roman"/>
          <w:sz w:val="24"/>
          <w:szCs w:val="24"/>
        </w:rPr>
        <w:lastRenderedPageBreak/>
        <w:t xml:space="preserve">Δίνουν έμφαση στην ανάπτυξη κοινωνικών και γνωστικών δεξιοτήτων γι’ αυτό επιδιώκουν την επαφή του παιδιού με παιδιά τυπικής, </w:t>
      </w:r>
      <w:r w:rsidR="000C4D63" w:rsidRPr="000C4D63">
        <w:rPr>
          <w:rFonts w:ascii="Times New Roman" w:hAnsi="Times New Roman" w:cs="Times New Roman"/>
          <w:sz w:val="24"/>
          <w:szCs w:val="24"/>
        </w:rPr>
        <w:t>"</w:t>
      </w:r>
      <w:r w:rsidRPr="000C4D63">
        <w:rPr>
          <w:rFonts w:ascii="Times New Roman" w:hAnsi="Times New Roman" w:cs="Times New Roman"/>
          <w:sz w:val="24"/>
          <w:szCs w:val="24"/>
        </w:rPr>
        <w:t>φυσιολογικής» ανάπτυξης.</w:t>
      </w:r>
    </w:p>
    <w:p w:rsidR="00E56697" w:rsidRPr="000C4D63" w:rsidRDefault="00E56697" w:rsidP="000C4D63">
      <w:pPr>
        <w:numPr>
          <w:ilvl w:val="0"/>
          <w:numId w:val="41"/>
        </w:numPr>
        <w:spacing w:after="0" w:line="360" w:lineRule="auto"/>
        <w:jc w:val="both"/>
        <w:rPr>
          <w:rFonts w:ascii="Times New Roman" w:hAnsi="Times New Roman" w:cs="Times New Roman"/>
          <w:sz w:val="24"/>
          <w:szCs w:val="24"/>
        </w:rPr>
      </w:pPr>
      <w:r w:rsidRPr="000C4D63">
        <w:rPr>
          <w:rFonts w:ascii="Times New Roman" w:hAnsi="Times New Roman" w:cs="Times New Roman"/>
          <w:sz w:val="24"/>
          <w:szCs w:val="24"/>
        </w:rPr>
        <w:t>Χρησιμοποιούν ειδικά εκπαιδευμένο προσωπικό.</w:t>
      </w:r>
    </w:p>
    <w:p w:rsidR="00AE3FF2" w:rsidRDefault="00AE3FF2" w:rsidP="002A0A22">
      <w:pPr>
        <w:spacing w:line="360" w:lineRule="auto"/>
        <w:jc w:val="both"/>
        <w:rPr>
          <w:rFonts w:ascii="Times New Roman" w:hAnsi="Times New Roman" w:cs="Times New Roman"/>
          <w:sz w:val="24"/>
          <w:szCs w:val="24"/>
        </w:rPr>
      </w:pPr>
    </w:p>
    <w:p w:rsidR="002A0A22" w:rsidRDefault="00996B2A" w:rsidP="00CB42DA">
      <w:pPr>
        <w:spacing w:line="360" w:lineRule="auto"/>
        <w:ind w:firstLine="630"/>
        <w:jc w:val="both"/>
        <w:rPr>
          <w:rFonts w:ascii="Times New Roman" w:hAnsi="Times New Roman" w:cs="Times New Roman"/>
          <w:sz w:val="24"/>
          <w:szCs w:val="24"/>
        </w:rPr>
      </w:pPr>
      <w:r>
        <w:rPr>
          <w:rFonts w:ascii="Times New Roman" w:hAnsi="Times New Roman" w:cs="Times New Roman"/>
          <w:sz w:val="24"/>
          <w:szCs w:val="24"/>
        </w:rPr>
        <w:t>Η συμπεριφορική θεραπευτική προσέγγιση στηρίζεται στις εφαρμογές της εμπεριστατωμένης ανάλυσης της συμπεριφοράς, δηλαδή στην άμεση σύνδεση της αξιολόγησης της συμπεριφοράς με τη θεραπεία της (Σταύρου &amp; Σαρρής, 1997). Η εφαρμοσμένη ανάλυση συμπεριφοράς δεν είναι πρόγραμμα, αλλά ολόκληρη φιλοσοφία εκπαίδευσης (Σταύρου, 2004). Σύμφωνα με αυτήν, τα περισσότερα προβλήματα του παιδιού θεωρούνται και αντιμετωπίζονται ως μαθησιακά, ενώ η θεραπευτική μέθοδος προσαρμόζεται πάντα στις ανάγκες του εκάστοτε παιδιού και η αξιολόγηση της προόδου του, καθορίζει την καταλληλότητά της. Επίσης η προσέγγιση αυτή στηρίζεται στην εξατομικευμένη εκπαίδευση με τη χρήση αντιπροσωπευτικών αμοιβών. Οι διδακτικοί θεραπευτικοί στόχοι της εντάσσονται σε τρεις βασικούς τομείς:</w:t>
      </w:r>
    </w:p>
    <w:p w:rsidR="00996B2A" w:rsidRDefault="00996B2A" w:rsidP="00691D2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Στον τομέα δειξιοτήτων επιβίωσης,</w:t>
      </w:r>
    </w:p>
    <w:p w:rsidR="00996B2A" w:rsidRDefault="00996B2A" w:rsidP="00691D2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στον τομέα  εργασιακών δεξιοτήτων και</w:t>
      </w:r>
    </w:p>
    <w:p w:rsidR="00996B2A" w:rsidRDefault="00996B2A" w:rsidP="00691D2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στον τομέα λειτουργικών δεξιοτήτων (Σταύρου, 2004).</w:t>
      </w:r>
    </w:p>
    <w:p w:rsidR="00996B2A" w:rsidRPr="00C430DE" w:rsidRDefault="00996B2A" w:rsidP="000C4D63">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Η έρευνα έχει δείξει ότι η προσέγγιση αυτή μπορεί να επιφέρει γρήγορη, σύνθετη και σταθερή βελτίωση σε γνωστικές, επικοινωνιακές, κοινωνικές, αλλά και</w:t>
      </w:r>
      <w:r w:rsidR="00C430DE">
        <w:rPr>
          <w:rFonts w:ascii="Times New Roman" w:hAnsi="Times New Roman" w:cs="Times New Roman"/>
          <w:sz w:val="24"/>
          <w:szCs w:val="24"/>
        </w:rPr>
        <w:t xml:space="preserve"> σε δεξιότητες αυτοεξυπηρέτησης και παιχνιδιού. Τα ευεργετικά αποτελέσματα της συμπεριφορικής προσέγγισης μεγιστοποιούνται όταν η θεραπευτική παρέμβαση ξεκινήσει κατά την προσχολική ηλικία, γεγονός που οδηγεί στη σχολική και κοινωνική ένταξη των παδιών με αυτισμό σε ποσοστό τριπλάσιο από αυτό των παιδιών που αρχίζουν τη θεραπεία μετά τα 5 έτη (</w:t>
      </w:r>
      <w:r w:rsidR="00C430DE">
        <w:rPr>
          <w:rFonts w:ascii="Times New Roman" w:hAnsi="Times New Roman" w:cs="Times New Roman"/>
          <w:sz w:val="24"/>
          <w:szCs w:val="24"/>
          <w:lang w:val="en-US"/>
        </w:rPr>
        <w:t>Fenske</w:t>
      </w:r>
      <w:r w:rsidR="00C430DE" w:rsidRPr="00C430DE">
        <w:rPr>
          <w:rFonts w:ascii="Times New Roman" w:hAnsi="Times New Roman" w:cs="Times New Roman"/>
          <w:sz w:val="24"/>
          <w:szCs w:val="24"/>
        </w:rPr>
        <w:t xml:space="preserve">, </w:t>
      </w:r>
      <w:r w:rsidR="00C430DE">
        <w:rPr>
          <w:rFonts w:ascii="Times New Roman" w:hAnsi="Times New Roman" w:cs="Times New Roman"/>
          <w:sz w:val="24"/>
          <w:szCs w:val="24"/>
          <w:lang w:val="en-US"/>
        </w:rPr>
        <w:t>Zalenski</w:t>
      </w:r>
      <w:r w:rsidR="00C430DE" w:rsidRPr="00C430DE">
        <w:rPr>
          <w:rFonts w:ascii="Times New Roman" w:hAnsi="Times New Roman" w:cs="Times New Roman"/>
          <w:sz w:val="24"/>
          <w:szCs w:val="24"/>
        </w:rPr>
        <w:t xml:space="preserve">, </w:t>
      </w:r>
      <w:r w:rsidR="00C430DE">
        <w:rPr>
          <w:rFonts w:ascii="Times New Roman" w:hAnsi="Times New Roman" w:cs="Times New Roman"/>
          <w:sz w:val="24"/>
          <w:szCs w:val="24"/>
          <w:lang w:val="en-US"/>
        </w:rPr>
        <w:t>Krantz</w:t>
      </w:r>
      <w:r w:rsidR="00C430DE" w:rsidRPr="00C430DE">
        <w:rPr>
          <w:rFonts w:ascii="Times New Roman" w:hAnsi="Times New Roman" w:cs="Times New Roman"/>
          <w:sz w:val="24"/>
          <w:szCs w:val="24"/>
        </w:rPr>
        <w:t xml:space="preserve"> &amp; </w:t>
      </w:r>
      <w:r w:rsidR="00C430DE">
        <w:rPr>
          <w:rFonts w:ascii="Times New Roman" w:hAnsi="Times New Roman" w:cs="Times New Roman"/>
          <w:sz w:val="24"/>
          <w:szCs w:val="24"/>
          <w:lang w:val="en-US"/>
        </w:rPr>
        <w:t>McClannah</w:t>
      </w:r>
      <w:r w:rsidR="00C430DE" w:rsidRPr="00C430DE">
        <w:rPr>
          <w:rFonts w:ascii="Times New Roman" w:hAnsi="Times New Roman" w:cs="Times New Roman"/>
          <w:sz w:val="24"/>
          <w:szCs w:val="24"/>
        </w:rPr>
        <w:t>, 1985).</w:t>
      </w:r>
    </w:p>
    <w:p w:rsidR="009662D9" w:rsidRPr="00F047AE" w:rsidRDefault="009662D9" w:rsidP="00C430DE">
      <w:pPr>
        <w:spacing w:line="360" w:lineRule="auto"/>
        <w:jc w:val="both"/>
        <w:rPr>
          <w:rFonts w:ascii="Times New Roman" w:hAnsi="Times New Roman" w:cs="Times New Roman"/>
          <w:b/>
          <w:sz w:val="24"/>
          <w:szCs w:val="24"/>
        </w:rPr>
      </w:pPr>
    </w:p>
    <w:p w:rsidR="00AE3FF2" w:rsidRDefault="00C430DE" w:rsidP="00AE3FF2">
      <w:pPr>
        <w:spacing w:after="0"/>
        <w:ind w:firstLine="1260"/>
        <w:jc w:val="both"/>
        <w:rPr>
          <w:rFonts w:ascii="Times New Roman" w:hAnsi="Times New Roman" w:cs="Times New Roman"/>
          <w:b/>
          <w:sz w:val="24"/>
          <w:szCs w:val="24"/>
        </w:rPr>
      </w:pPr>
      <w:r>
        <w:rPr>
          <w:rFonts w:ascii="Times New Roman" w:hAnsi="Times New Roman" w:cs="Times New Roman"/>
          <w:b/>
          <w:sz w:val="24"/>
          <w:szCs w:val="24"/>
        </w:rPr>
        <w:t>2</w:t>
      </w:r>
      <w:r w:rsidRPr="00E908DC">
        <w:rPr>
          <w:rFonts w:ascii="Times New Roman" w:hAnsi="Times New Roman" w:cs="Times New Roman"/>
          <w:b/>
          <w:sz w:val="24"/>
          <w:szCs w:val="24"/>
        </w:rPr>
        <w:t>.</w:t>
      </w:r>
      <w:r w:rsidR="00AE3FF2">
        <w:rPr>
          <w:rFonts w:ascii="Times New Roman" w:hAnsi="Times New Roman" w:cs="Times New Roman"/>
          <w:b/>
          <w:sz w:val="24"/>
          <w:szCs w:val="24"/>
        </w:rPr>
        <w:t>2.</w:t>
      </w:r>
      <w:r w:rsidRPr="00E908DC">
        <w:rPr>
          <w:rFonts w:ascii="Times New Roman" w:hAnsi="Times New Roman" w:cs="Times New Roman"/>
          <w:b/>
          <w:sz w:val="24"/>
          <w:szCs w:val="24"/>
        </w:rPr>
        <w:t xml:space="preserve">3.1. </w:t>
      </w:r>
      <w:r w:rsidR="00E908DC">
        <w:rPr>
          <w:rFonts w:ascii="Times New Roman" w:hAnsi="Times New Roman" w:cs="Times New Roman"/>
          <w:b/>
          <w:sz w:val="24"/>
          <w:szCs w:val="24"/>
        </w:rPr>
        <w:t xml:space="preserve">Εφαρμοσμένη Ανάλυση Συμπεριφοράς (Ε.Α.Σ.) του </w:t>
      </w:r>
      <w:r w:rsidR="00E908DC">
        <w:rPr>
          <w:rFonts w:ascii="Times New Roman" w:hAnsi="Times New Roman" w:cs="Times New Roman"/>
          <w:b/>
          <w:sz w:val="24"/>
          <w:szCs w:val="24"/>
          <w:lang w:val="en-US"/>
        </w:rPr>
        <w:t>Lovaas</w:t>
      </w:r>
      <w:r w:rsidR="00E908DC" w:rsidRPr="00E908DC">
        <w:rPr>
          <w:rFonts w:ascii="Times New Roman" w:hAnsi="Times New Roman" w:cs="Times New Roman"/>
          <w:b/>
          <w:sz w:val="24"/>
          <w:szCs w:val="24"/>
        </w:rPr>
        <w:t xml:space="preserve"> – </w:t>
      </w:r>
      <w:r w:rsidR="00E908DC">
        <w:rPr>
          <w:rFonts w:ascii="Times New Roman" w:hAnsi="Times New Roman" w:cs="Times New Roman"/>
          <w:b/>
          <w:sz w:val="24"/>
          <w:szCs w:val="24"/>
          <w:lang w:val="en-US"/>
        </w:rPr>
        <w:t>Applied</w:t>
      </w:r>
      <w:r w:rsidR="00E908DC" w:rsidRPr="00E908DC">
        <w:rPr>
          <w:rFonts w:ascii="Times New Roman" w:hAnsi="Times New Roman" w:cs="Times New Roman"/>
          <w:b/>
          <w:sz w:val="24"/>
          <w:szCs w:val="24"/>
        </w:rPr>
        <w:t xml:space="preserve"> </w:t>
      </w:r>
    </w:p>
    <w:p w:rsidR="00C430DE" w:rsidRPr="00504ED5" w:rsidRDefault="00AE3FF2" w:rsidP="00AE3FF2">
      <w:pPr>
        <w:spacing w:after="0"/>
        <w:ind w:firstLine="1260"/>
        <w:jc w:val="both"/>
        <w:rPr>
          <w:rFonts w:ascii="Times New Roman" w:hAnsi="Times New Roman" w:cs="Times New Roman"/>
          <w:b/>
          <w:sz w:val="24"/>
          <w:szCs w:val="24"/>
          <w:lang w:val="en-US"/>
        </w:rPr>
      </w:pPr>
      <w:r w:rsidRPr="00AE3FF2">
        <w:rPr>
          <w:rFonts w:ascii="Times New Roman" w:hAnsi="Times New Roman" w:cs="Times New Roman"/>
          <w:b/>
          <w:sz w:val="24"/>
          <w:szCs w:val="24"/>
        </w:rPr>
        <w:t xml:space="preserve">             </w:t>
      </w:r>
      <w:proofErr w:type="gramStart"/>
      <w:r w:rsidR="00E908DC">
        <w:rPr>
          <w:rFonts w:ascii="Times New Roman" w:hAnsi="Times New Roman" w:cs="Times New Roman"/>
          <w:b/>
          <w:sz w:val="24"/>
          <w:szCs w:val="24"/>
          <w:lang w:val="en-US"/>
        </w:rPr>
        <w:t>Behavioral</w:t>
      </w:r>
      <w:r w:rsidR="00E908DC" w:rsidRPr="00AE3FF2">
        <w:rPr>
          <w:rFonts w:ascii="Times New Roman" w:hAnsi="Times New Roman" w:cs="Times New Roman"/>
          <w:b/>
          <w:sz w:val="24"/>
          <w:szCs w:val="24"/>
          <w:lang w:val="en-US"/>
        </w:rPr>
        <w:t xml:space="preserve"> </w:t>
      </w:r>
      <w:r w:rsidR="00E908DC">
        <w:rPr>
          <w:rFonts w:ascii="Times New Roman" w:hAnsi="Times New Roman" w:cs="Times New Roman"/>
          <w:b/>
          <w:sz w:val="24"/>
          <w:szCs w:val="24"/>
          <w:lang w:val="en-US"/>
        </w:rPr>
        <w:t>Analysis</w:t>
      </w:r>
      <w:r w:rsidR="00E908DC" w:rsidRPr="00AE3FF2">
        <w:rPr>
          <w:rFonts w:ascii="Times New Roman" w:hAnsi="Times New Roman" w:cs="Times New Roman"/>
          <w:b/>
          <w:sz w:val="24"/>
          <w:szCs w:val="24"/>
          <w:lang w:val="en-US"/>
        </w:rPr>
        <w:t xml:space="preserve"> (</w:t>
      </w:r>
      <w:r w:rsidR="00E908DC">
        <w:rPr>
          <w:rFonts w:ascii="Times New Roman" w:hAnsi="Times New Roman" w:cs="Times New Roman"/>
          <w:b/>
          <w:sz w:val="24"/>
          <w:szCs w:val="24"/>
          <w:lang w:val="en-US"/>
        </w:rPr>
        <w:t>A</w:t>
      </w:r>
      <w:r w:rsidR="00E908DC" w:rsidRPr="00AE3FF2">
        <w:rPr>
          <w:rFonts w:ascii="Times New Roman" w:hAnsi="Times New Roman" w:cs="Times New Roman"/>
          <w:b/>
          <w:sz w:val="24"/>
          <w:szCs w:val="24"/>
          <w:lang w:val="en-US"/>
        </w:rPr>
        <w:t>.</w:t>
      </w:r>
      <w:r w:rsidR="00E908DC">
        <w:rPr>
          <w:rFonts w:ascii="Times New Roman" w:hAnsi="Times New Roman" w:cs="Times New Roman"/>
          <w:b/>
          <w:sz w:val="24"/>
          <w:szCs w:val="24"/>
          <w:lang w:val="en-US"/>
        </w:rPr>
        <w:t>B</w:t>
      </w:r>
      <w:r w:rsidR="00E908DC" w:rsidRPr="00AE3FF2">
        <w:rPr>
          <w:rFonts w:ascii="Times New Roman" w:hAnsi="Times New Roman" w:cs="Times New Roman"/>
          <w:b/>
          <w:sz w:val="24"/>
          <w:szCs w:val="24"/>
          <w:lang w:val="en-US"/>
        </w:rPr>
        <w:t>.</w:t>
      </w:r>
      <w:r w:rsidR="00E908DC">
        <w:rPr>
          <w:rFonts w:ascii="Times New Roman" w:hAnsi="Times New Roman" w:cs="Times New Roman"/>
          <w:b/>
          <w:sz w:val="24"/>
          <w:szCs w:val="24"/>
          <w:lang w:val="en-US"/>
        </w:rPr>
        <w:t>A</w:t>
      </w:r>
      <w:r w:rsidR="00E908DC" w:rsidRPr="00AE3FF2">
        <w:rPr>
          <w:rFonts w:ascii="Times New Roman" w:hAnsi="Times New Roman" w:cs="Times New Roman"/>
          <w:b/>
          <w:sz w:val="24"/>
          <w:szCs w:val="24"/>
          <w:lang w:val="en-US"/>
        </w:rPr>
        <w:t>.)</w:t>
      </w:r>
      <w:proofErr w:type="gramEnd"/>
    </w:p>
    <w:p w:rsidR="00AE3FF2" w:rsidRPr="00504ED5" w:rsidRDefault="00AE3FF2" w:rsidP="00AE3FF2">
      <w:pPr>
        <w:spacing w:after="0"/>
        <w:ind w:firstLine="1260"/>
        <w:jc w:val="both"/>
        <w:rPr>
          <w:rFonts w:ascii="Times New Roman" w:hAnsi="Times New Roman" w:cs="Times New Roman"/>
          <w:b/>
          <w:sz w:val="24"/>
          <w:szCs w:val="24"/>
          <w:lang w:val="en-US"/>
        </w:rPr>
      </w:pPr>
    </w:p>
    <w:p w:rsidR="00E908DC" w:rsidRDefault="00E908DC" w:rsidP="00C430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Εφαρμοσμένη Ανάλυση της Συμπεριφοράς είναι μια συμπεριφοριστική προσέγγιση, η οποία εφαρμόζεται για περισσότερο από 40 χρόνια με σημαντικά και θετικά αποτελέσματα. Στηρίζεται </w:t>
      </w:r>
      <w:r>
        <w:rPr>
          <w:rFonts w:ascii="Times New Roman" w:hAnsi="Times New Roman" w:cs="Times New Roman"/>
          <w:sz w:val="24"/>
          <w:szCs w:val="24"/>
        </w:rPr>
        <w:lastRenderedPageBreak/>
        <w:t>στις αρχές της συντελ</w:t>
      </w:r>
      <w:r w:rsidR="00CB42DA">
        <w:rPr>
          <w:rFonts w:ascii="Times New Roman" w:hAnsi="Times New Roman" w:cs="Times New Roman"/>
          <w:sz w:val="24"/>
          <w:szCs w:val="24"/>
        </w:rPr>
        <w:t>ε</w:t>
      </w:r>
      <w:r>
        <w:rPr>
          <w:rFonts w:ascii="Times New Roman" w:hAnsi="Times New Roman" w:cs="Times New Roman"/>
          <w:sz w:val="24"/>
          <w:szCs w:val="24"/>
        </w:rPr>
        <w:t>στικής μάθησης, καθώς και σε άλλες αρχές συμπεριφορικής μάθησης με στόχο την αλλαγή μιας προβληματικής συμπεριφοράς με το πέρασμα του χρόνου (Γενά, 2002).</w:t>
      </w:r>
    </w:p>
    <w:p w:rsidR="00E908DC" w:rsidRPr="00545583" w:rsidRDefault="00E908DC" w:rsidP="00AE3FF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Βασικό συστατικό στοιχείο του προγράμματος Α.Β.Α. αποτελεί η θετική ενίσχυση. Ο θεραπευτής δηλαδή διαμορφώνει ένα σύστημα μάθησης μέσα στο οποίο οπιαδήποτε θετική συμπεριφορά του παιδιού ανταμείβεται και ενισχύεται, ενώ αντίθετα οποιαδήποτε αρνητική συμπεριφορά του είτε αγνοείται είτε τιμωρείται (</w:t>
      </w:r>
      <w:r>
        <w:rPr>
          <w:rFonts w:ascii="Times New Roman" w:hAnsi="Times New Roman" w:cs="Times New Roman"/>
          <w:sz w:val="24"/>
          <w:szCs w:val="24"/>
          <w:lang w:val="en-US"/>
        </w:rPr>
        <w:t>Newson</w:t>
      </w:r>
      <w:r w:rsidRPr="00E908DC">
        <w:rPr>
          <w:rFonts w:ascii="Times New Roman" w:hAnsi="Times New Roman" w:cs="Times New Roman"/>
          <w:sz w:val="24"/>
          <w:szCs w:val="24"/>
        </w:rPr>
        <w:t>, 2001).</w:t>
      </w:r>
    </w:p>
    <w:p w:rsidR="00FA4B23" w:rsidRPr="00545583" w:rsidRDefault="00E908DC" w:rsidP="00AE3FF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Υπάρχουν κάποιες συμπεριφορές, οι οποίες θεωρούνται πολύ σημαντικές για την ομαλή κοινωνικοποίηση του παιδιού με αυτισμό και αυτές περιλαμβάνουν τα εξής: τις κοινωνικές δεξιότητες, την επικοινωνία, τις προσαρμοστικές δεξιότητες τις δεξιότητες αυτοεξυπηρέτησης, την ακαδημαική επίδοση, την κατανόηση χρονικών και χωρικών εννοιών και τέλος την εκμάθηση δεξιοτήτων για την απόκτηση μιας εργασίας (</w:t>
      </w:r>
      <w:r>
        <w:rPr>
          <w:rFonts w:ascii="Times New Roman" w:hAnsi="Times New Roman" w:cs="Times New Roman"/>
          <w:sz w:val="24"/>
          <w:szCs w:val="24"/>
          <w:lang w:val="en-US"/>
        </w:rPr>
        <w:t>Maurice</w:t>
      </w:r>
      <w:r w:rsidRPr="00E908DC">
        <w:rPr>
          <w:rFonts w:ascii="Times New Roman" w:hAnsi="Times New Roman" w:cs="Times New Roman"/>
          <w:sz w:val="24"/>
          <w:szCs w:val="24"/>
        </w:rPr>
        <w:t xml:space="preserve">, </w:t>
      </w:r>
      <w:r>
        <w:rPr>
          <w:rFonts w:ascii="Times New Roman" w:hAnsi="Times New Roman" w:cs="Times New Roman"/>
          <w:sz w:val="24"/>
          <w:szCs w:val="24"/>
          <w:lang w:val="en-US"/>
        </w:rPr>
        <w:t>Green</w:t>
      </w:r>
      <w:r w:rsidRPr="00E908DC">
        <w:rPr>
          <w:rFonts w:ascii="Times New Roman" w:hAnsi="Times New Roman" w:cs="Times New Roman"/>
          <w:sz w:val="24"/>
          <w:szCs w:val="24"/>
        </w:rPr>
        <w:t xml:space="preserve"> &amp; </w:t>
      </w:r>
      <w:r>
        <w:rPr>
          <w:rFonts w:ascii="Times New Roman" w:hAnsi="Times New Roman" w:cs="Times New Roman"/>
          <w:sz w:val="24"/>
          <w:szCs w:val="24"/>
          <w:lang w:val="en-US"/>
        </w:rPr>
        <w:t>Luce</w:t>
      </w:r>
      <w:r w:rsidRPr="00E908DC">
        <w:rPr>
          <w:rFonts w:ascii="Times New Roman" w:hAnsi="Times New Roman" w:cs="Times New Roman"/>
          <w:sz w:val="24"/>
          <w:szCs w:val="24"/>
        </w:rPr>
        <w:t>, 1996).</w:t>
      </w:r>
    </w:p>
    <w:p w:rsidR="00E908DC" w:rsidRPr="00FA4B23" w:rsidRDefault="00FA4B23" w:rsidP="00AE3FF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Η Εφαρμοσμένη Ανάλυση</w:t>
      </w:r>
      <w:r w:rsidR="00E908DC">
        <w:rPr>
          <w:rFonts w:ascii="Times New Roman" w:hAnsi="Times New Roman" w:cs="Times New Roman"/>
          <w:sz w:val="24"/>
          <w:szCs w:val="24"/>
        </w:rPr>
        <w:t xml:space="preserve"> </w:t>
      </w:r>
      <w:r>
        <w:rPr>
          <w:rFonts w:ascii="Times New Roman" w:hAnsi="Times New Roman" w:cs="Times New Roman"/>
          <w:sz w:val="24"/>
          <w:szCs w:val="24"/>
        </w:rPr>
        <w:t>Συμπεριφοράς, υποστηρίζει, ότι ο αυτισμός είναι ένα σύνδρομο συμπεριφοριστικών ανεπαρκειών και υπερβολικών αντιδράσεων με βιολογική βάση, που μπορούν ωστόσο να βελτιωθούν μέσα σε ελεγχόμενα πλαίσια. Έτσι η Ε.Α.Σ. επικεντρώνεται σε δύο περιοχές της ανάπτυξης και ειδικότερα στην εκμάθηση συγκεκριμένων δεξιοτήτων και στη διαχείρηση συμπεριφορών. Επιπρόσθετα έχει συνεισφέρει στην ανάπτυξη πολλών εκπαιδευτικών τεχνικών για αυτισμό, οι οποίες χρησιμοποιούνται σε συνδυασμό με άλλες θεραπείες (</w:t>
      </w:r>
      <w:r>
        <w:rPr>
          <w:rFonts w:ascii="Times New Roman" w:hAnsi="Times New Roman" w:cs="Times New Roman"/>
          <w:sz w:val="24"/>
          <w:szCs w:val="24"/>
          <w:lang w:val="en-US"/>
        </w:rPr>
        <w:t>Tutt</w:t>
      </w:r>
      <w:r w:rsidRPr="00FA4B23">
        <w:rPr>
          <w:rFonts w:ascii="Times New Roman" w:hAnsi="Times New Roman" w:cs="Times New Roman"/>
          <w:sz w:val="24"/>
          <w:szCs w:val="24"/>
        </w:rPr>
        <w:t xml:space="preserve">, </w:t>
      </w:r>
      <w:r>
        <w:rPr>
          <w:rFonts w:ascii="Times New Roman" w:hAnsi="Times New Roman" w:cs="Times New Roman"/>
          <w:sz w:val="24"/>
          <w:szCs w:val="24"/>
          <w:lang w:val="en-US"/>
        </w:rPr>
        <w:t>Powell</w:t>
      </w:r>
      <w:r w:rsidRPr="00FA4B23">
        <w:rPr>
          <w:rFonts w:ascii="Times New Roman" w:hAnsi="Times New Roman" w:cs="Times New Roman"/>
          <w:sz w:val="24"/>
          <w:szCs w:val="24"/>
        </w:rPr>
        <w:t xml:space="preserve"> &amp; </w:t>
      </w:r>
      <w:r>
        <w:rPr>
          <w:rFonts w:ascii="Times New Roman" w:hAnsi="Times New Roman" w:cs="Times New Roman"/>
          <w:sz w:val="24"/>
          <w:szCs w:val="24"/>
          <w:lang w:val="en-US"/>
        </w:rPr>
        <w:t>Thornton</w:t>
      </w:r>
      <w:r w:rsidRPr="00FA4B23">
        <w:rPr>
          <w:rFonts w:ascii="Times New Roman" w:hAnsi="Times New Roman" w:cs="Times New Roman"/>
          <w:sz w:val="24"/>
          <w:szCs w:val="24"/>
        </w:rPr>
        <w:t>, 2006).</w:t>
      </w:r>
    </w:p>
    <w:p w:rsidR="00FA4B23" w:rsidRPr="00E64AA7" w:rsidRDefault="00FA4B23" w:rsidP="00AE3FF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Όλες οι συμπεριφορικές προσεγγίσεις περιγράφουν τμήματα της συμπεριφοράς με τρόπους μετρήσιμους, ενώ ο ίδιος ο </w:t>
      </w:r>
      <w:r>
        <w:rPr>
          <w:rFonts w:ascii="Times New Roman" w:hAnsi="Times New Roman" w:cs="Times New Roman"/>
          <w:sz w:val="24"/>
          <w:szCs w:val="24"/>
          <w:lang w:val="en-US"/>
        </w:rPr>
        <w:t>Lovaas</w:t>
      </w:r>
      <w:r w:rsidRPr="00FA4B23">
        <w:rPr>
          <w:rFonts w:ascii="Times New Roman" w:hAnsi="Times New Roman" w:cs="Times New Roman"/>
          <w:sz w:val="24"/>
          <w:szCs w:val="24"/>
        </w:rPr>
        <w:t xml:space="preserve"> </w:t>
      </w:r>
      <w:r>
        <w:rPr>
          <w:rFonts w:ascii="Times New Roman" w:hAnsi="Times New Roman" w:cs="Times New Roman"/>
          <w:sz w:val="24"/>
          <w:szCs w:val="24"/>
        </w:rPr>
        <w:t xml:space="preserve">περιγράφει τα χαρακτηριστικά που χρήζουν αντιμετώπισης-θεραπείας με όρους «μειονεκτικών συμπεριφορών» και «υπερβολικών συμπεριφορών». Στις μειονεκτικές συμπεριφορές συμπεριλαμβάνονται τα ελλείμματα προσοχής, οι ελλιπείς κοινωνικές </w:t>
      </w:r>
      <w:r w:rsidR="00E64AA7">
        <w:rPr>
          <w:rFonts w:ascii="Times New Roman" w:hAnsi="Times New Roman" w:cs="Times New Roman"/>
          <w:sz w:val="24"/>
          <w:szCs w:val="24"/>
        </w:rPr>
        <w:t>και συναισθηματικές συμπεριφορές, οι περιορισμένες ικανότητες στη γλώσσα, τη φαντασία, στο παιχνίδι και οι ανεπαρκείς ικανότητες αυτοεξυπηρέτησης. Οι υπερβολικές συμπεριφορές αναφέρονται στις επιθετικές συμπεριφορές του παιδιού είτε προς τον εαυτό του είτε προς τους άλλους, τις εκρήξεις θυμού και τις εμμονικές στερεοτυπίες (</w:t>
      </w:r>
      <w:r w:rsidR="00E64AA7">
        <w:rPr>
          <w:rFonts w:ascii="Times New Roman" w:hAnsi="Times New Roman" w:cs="Times New Roman"/>
          <w:sz w:val="24"/>
          <w:szCs w:val="24"/>
          <w:lang w:val="en-US"/>
        </w:rPr>
        <w:t>Newson</w:t>
      </w:r>
      <w:r w:rsidR="00E64AA7" w:rsidRPr="00E64AA7">
        <w:rPr>
          <w:rFonts w:ascii="Times New Roman" w:hAnsi="Times New Roman" w:cs="Times New Roman"/>
          <w:sz w:val="24"/>
          <w:szCs w:val="24"/>
        </w:rPr>
        <w:t>, 2001).</w:t>
      </w:r>
    </w:p>
    <w:p w:rsidR="00E64AA7" w:rsidRPr="00787468" w:rsidRDefault="00E64AA7" w:rsidP="00AE3FF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Κατά τον </w:t>
      </w:r>
      <w:r w:rsidR="00545583">
        <w:rPr>
          <w:rFonts w:ascii="Times New Roman" w:hAnsi="Times New Roman" w:cs="Times New Roman"/>
          <w:sz w:val="24"/>
          <w:szCs w:val="24"/>
          <w:lang w:val="en-US"/>
        </w:rPr>
        <w:t>Lovaas</w:t>
      </w:r>
      <w:r w:rsidR="00545583" w:rsidRPr="00545583">
        <w:rPr>
          <w:rFonts w:ascii="Times New Roman" w:hAnsi="Times New Roman" w:cs="Times New Roman"/>
          <w:sz w:val="24"/>
          <w:szCs w:val="24"/>
        </w:rPr>
        <w:t xml:space="preserve">, </w:t>
      </w:r>
      <w:r w:rsidR="00545583">
        <w:rPr>
          <w:rFonts w:ascii="Times New Roman" w:hAnsi="Times New Roman" w:cs="Times New Roman"/>
          <w:sz w:val="24"/>
          <w:szCs w:val="24"/>
        </w:rPr>
        <w:t xml:space="preserve">ο αυτισμός εκλαμβάνεται ως μια σειρά προβλημάτων παρόμοια με το φάσμα, το οποίο προκαλείται από ένα μη φυσιολογικό νευρικό σύστημα που εμποδίζει το παιδί να μάθει. Ο </w:t>
      </w:r>
      <w:r w:rsidR="00545583">
        <w:rPr>
          <w:rFonts w:ascii="Times New Roman" w:hAnsi="Times New Roman" w:cs="Times New Roman"/>
          <w:sz w:val="24"/>
          <w:szCs w:val="24"/>
          <w:lang w:val="en-US"/>
        </w:rPr>
        <w:t>Lovaas</w:t>
      </w:r>
      <w:r w:rsidR="00545583" w:rsidRPr="00545583">
        <w:rPr>
          <w:rFonts w:ascii="Times New Roman" w:hAnsi="Times New Roman" w:cs="Times New Roman"/>
          <w:sz w:val="24"/>
          <w:szCs w:val="24"/>
        </w:rPr>
        <w:t xml:space="preserve"> </w:t>
      </w:r>
      <w:r w:rsidR="00545583">
        <w:rPr>
          <w:rFonts w:ascii="Times New Roman" w:hAnsi="Times New Roman" w:cs="Times New Roman"/>
          <w:sz w:val="24"/>
          <w:szCs w:val="24"/>
        </w:rPr>
        <w:t xml:space="preserve">επιμένει ότι ένα συμπεριφορικό πρόγραμμα πρέπει να περιλαμβάνει την </w:t>
      </w:r>
      <w:r w:rsidR="00545583">
        <w:rPr>
          <w:rFonts w:ascii="Times New Roman" w:hAnsi="Times New Roman" w:cs="Times New Roman"/>
          <w:sz w:val="24"/>
          <w:szCs w:val="24"/>
        </w:rPr>
        <w:lastRenderedPageBreak/>
        <w:t>αξιολόγηση του παιδιού ανά τακτά χρονικά διαστήματα διαμέσου ενός εξατομικευμένου προγράμματος παρέμβασης, ενώ τονίζει τη σημασία των διαδικασιών σχηματοποίησης (</w:t>
      </w:r>
      <w:r w:rsidR="00545583">
        <w:rPr>
          <w:rFonts w:ascii="Times New Roman" w:hAnsi="Times New Roman" w:cs="Times New Roman"/>
          <w:sz w:val="24"/>
          <w:szCs w:val="24"/>
          <w:lang w:val="en-US"/>
        </w:rPr>
        <w:t>Shaping</w:t>
      </w:r>
      <w:r w:rsidR="00545583" w:rsidRPr="00545583">
        <w:rPr>
          <w:rFonts w:ascii="Times New Roman" w:hAnsi="Times New Roman" w:cs="Times New Roman"/>
          <w:sz w:val="24"/>
          <w:szCs w:val="24"/>
        </w:rPr>
        <w:t xml:space="preserve"> </w:t>
      </w:r>
      <w:r w:rsidR="00545583">
        <w:rPr>
          <w:rFonts w:ascii="Times New Roman" w:hAnsi="Times New Roman" w:cs="Times New Roman"/>
          <w:sz w:val="24"/>
          <w:szCs w:val="24"/>
          <w:lang w:val="en-US"/>
        </w:rPr>
        <w:t>Procedures</w:t>
      </w:r>
      <w:r w:rsidR="00545583" w:rsidRPr="00545583">
        <w:rPr>
          <w:rFonts w:ascii="Times New Roman" w:hAnsi="Times New Roman" w:cs="Times New Roman"/>
          <w:sz w:val="24"/>
          <w:szCs w:val="24"/>
        </w:rPr>
        <w:t xml:space="preserve">), </w:t>
      </w:r>
      <w:r w:rsidR="00545583">
        <w:rPr>
          <w:rFonts w:ascii="Times New Roman" w:hAnsi="Times New Roman" w:cs="Times New Roman"/>
          <w:sz w:val="24"/>
          <w:szCs w:val="24"/>
        </w:rPr>
        <w:t>οι οποίες οδηγούν σε θετικές εξελίξεις στη συμπεριφορά του παιδιού (</w:t>
      </w:r>
      <w:r w:rsidR="00545583">
        <w:rPr>
          <w:rFonts w:ascii="Times New Roman" w:hAnsi="Times New Roman" w:cs="Times New Roman"/>
          <w:sz w:val="24"/>
          <w:szCs w:val="24"/>
          <w:lang w:val="en-US"/>
        </w:rPr>
        <w:t>Lovaas</w:t>
      </w:r>
      <w:r w:rsidR="00545583" w:rsidRPr="00545583">
        <w:rPr>
          <w:rFonts w:ascii="Times New Roman" w:hAnsi="Times New Roman" w:cs="Times New Roman"/>
          <w:sz w:val="24"/>
          <w:szCs w:val="24"/>
        </w:rPr>
        <w:t>, 1987).</w:t>
      </w:r>
    </w:p>
    <w:p w:rsidR="005852C2" w:rsidRDefault="005852C2" w:rsidP="00C430DE">
      <w:pPr>
        <w:spacing w:line="360" w:lineRule="auto"/>
        <w:jc w:val="both"/>
        <w:rPr>
          <w:rFonts w:ascii="Times New Roman" w:hAnsi="Times New Roman" w:cs="Times New Roman"/>
          <w:sz w:val="24"/>
          <w:szCs w:val="24"/>
        </w:rPr>
      </w:pPr>
      <w:r>
        <w:rPr>
          <w:rFonts w:ascii="Times New Roman" w:hAnsi="Times New Roman" w:cs="Times New Roman"/>
          <w:sz w:val="24"/>
          <w:szCs w:val="24"/>
        </w:rPr>
        <w:t>Η επιτυχία του προγράμματος ερμηνεύεται με βάση τις αρχές από τις οποίες διέπεται και είναι οι εξής (Κυπριωτάκης, 2003):</w:t>
      </w:r>
    </w:p>
    <w:p w:rsidR="005852C2" w:rsidRDefault="005852C2" w:rsidP="00691D25">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Διάγνωση στο 1</w:t>
      </w:r>
      <w:r>
        <w:rPr>
          <w:rFonts w:ascii="Times New Roman" w:hAnsi="Times New Roman" w:cs="Times New Roman"/>
          <w:sz w:val="24"/>
          <w:szCs w:val="24"/>
          <w:vertAlign w:val="superscript"/>
        </w:rPr>
        <w:t>ο</w:t>
      </w:r>
      <w:r>
        <w:rPr>
          <w:rFonts w:ascii="Times New Roman" w:hAnsi="Times New Roman" w:cs="Times New Roman"/>
          <w:sz w:val="24"/>
          <w:szCs w:val="24"/>
        </w:rPr>
        <w:t xml:space="preserve"> ή στις αρχές του 2</w:t>
      </w:r>
      <w:r>
        <w:rPr>
          <w:rFonts w:ascii="Times New Roman" w:hAnsi="Times New Roman" w:cs="Times New Roman"/>
          <w:sz w:val="24"/>
          <w:szCs w:val="24"/>
          <w:vertAlign w:val="superscript"/>
        </w:rPr>
        <w:t>ου</w:t>
      </w:r>
      <w:r>
        <w:rPr>
          <w:rFonts w:ascii="Times New Roman" w:hAnsi="Times New Roman" w:cs="Times New Roman"/>
          <w:sz w:val="24"/>
          <w:szCs w:val="24"/>
        </w:rPr>
        <w:t xml:space="preserve"> έτους.</w:t>
      </w:r>
    </w:p>
    <w:p w:rsidR="005852C2" w:rsidRDefault="005852C2" w:rsidP="00691D25">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Έναρξη της θεραπείας αμέσως μετά από μια επιτυχή διάγνωση.</w:t>
      </w:r>
    </w:p>
    <w:p w:rsidR="005852C2" w:rsidRDefault="005852C2" w:rsidP="00691D25">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Άσκηση γονέων: μετάδοση βασικών γνώσεων για τον αυτισμό και γενικότερη ενημέρωση τους.</w:t>
      </w:r>
    </w:p>
    <w:p w:rsidR="005852C2" w:rsidRDefault="005852C2" w:rsidP="00691D25">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Θεραπεία στο φυσικό περιβάλλον του παιδιού.</w:t>
      </w:r>
    </w:p>
    <w:p w:rsidR="005852C2" w:rsidRDefault="005852C2" w:rsidP="00691D25">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Εντατική θεραπεία.</w:t>
      </w:r>
    </w:p>
    <w:p w:rsidR="005852C2" w:rsidRDefault="005852C2" w:rsidP="00691D25">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Συζήτηση γύρω από τους στόχους, καθορισμός των θεραπειών, επίβλεψη, κανονική εξέταση της θεραπευτικής πορείας από ομάδα ειδικών.</w:t>
      </w:r>
    </w:p>
    <w:p w:rsidR="005852C2" w:rsidRPr="005852C2" w:rsidRDefault="005852C2" w:rsidP="00691D25">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Ανάληψη πρωτοβουλιών από τα παιδιά με τη συμμετοχή δύο ενηλίκων, εκ των οποίων ο ένας θα χρησιμοποιηθεί ως δέκτης πρωτοβουλίας του μαθητή και ο άλλος θα κάνει την παρακίνηση (</w:t>
      </w:r>
      <w:r>
        <w:rPr>
          <w:rFonts w:ascii="Times New Roman" w:hAnsi="Times New Roman" w:cs="Times New Roman"/>
          <w:sz w:val="24"/>
          <w:szCs w:val="24"/>
          <w:lang w:val="en-US"/>
        </w:rPr>
        <w:t>Newman</w:t>
      </w:r>
      <w:r w:rsidRPr="005852C2">
        <w:rPr>
          <w:rFonts w:ascii="Times New Roman" w:hAnsi="Times New Roman" w:cs="Times New Roman"/>
          <w:sz w:val="24"/>
          <w:szCs w:val="24"/>
        </w:rPr>
        <w:t>, 2005).</w:t>
      </w:r>
    </w:p>
    <w:p w:rsidR="00BE7295" w:rsidRDefault="00980E81" w:rsidP="000864F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Βασικός στόχος της Ε.Α.Σ. είναι να διδάξει στο παιδί τις προυποθέσεις εκείνες που θα μετατρέψουν τη «δυνατή μάθηση». Το συγκεκριμένο πρόγραμμα </w:t>
      </w:r>
      <w:r w:rsidR="00BE7295">
        <w:rPr>
          <w:rFonts w:ascii="Times New Roman" w:hAnsi="Times New Roman" w:cs="Times New Roman"/>
          <w:sz w:val="24"/>
          <w:szCs w:val="24"/>
        </w:rPr>
        <w:t>περιλαμβάνει τρεις κύριους άξονες πάνω στους οποίους στηρίζεται η γενικότερη φιλοσοφία του (</w:t>
      </w:r>
      <w:r w:rsidR="00BE7295">
        <w:rPr>
          <w:rFonts w:ascii="Times New Roman" w:hAnsi="Times New Roman" w:cs="Times New Roman"/>
          <w:sz w:val="24"/>
          <w:szCs w:val="24"/>
          <w:lang w:val="en-US"/>
        </w:rPr>
        <w:t>McEachin</w:t>
      </w:r>
      <w:r w:rsidR="00BE7295" w:rsidRPr="00BE7295">
        <w:rPr>
          <w:rFonts w:ascii="Times New Roman" w:hAnsi="Times New Roman" w:cs="Times New Roman"/>
          <w:sz w:val="24"/>
          <w:szCs w:val="24"/>
        </w:rPr>
        <w:t xml:space="preserve">, </w:t>
      </w:r>
      <w:r w:rsidR="00BE7295">
        <w:rPr>
          <w:rFonts w:ascii="Times New Roman" w:hAnsi="Times New Roman" w:cs="Times New Roman"/>
          <w:sz w:val="24"/>
          <w:szCs w:val="24"/>
          <w:lang w:val="en-US"/>
        </w:rPr>
        <w:t>Smith</w:t>
      </w:r>
      <w:r w:rsidR="00BE7295" w:rsidRPr="00BE7295">
        <w:rPr>
          <w:rFonts w:ascii="Times New Roman" w:hAnsi="Times New Roman" w:cs="Times New Roman"/>
          <w:sz w:val="24"/>
          <w:szCs w:val="24"/>
        </w:rPr>
        <w:t xml:space="preserve"> &amp; </w:t>
      </w:r>
      <w:r w:rsidR="00BE7295">
        <w:rPr>
          <w:rFonts w:ascii="Times New Roman" w:hAnsi="Times New Roman" w:cs="Times New Roman"/>
          <w:sz w:val="24"/>
          <w:szCs w:val="24"/>
          <w:lang w:val="en-US"/>
        </w:rPr>
        <w:t>Lovaas</w:t>
      </w:r>
      <w:r w:rsidR="00BE7295" w:rsidRPr="00BE7295">
        <w:rPr>
          <w:rFonts w:ascii="Times New Roman" w:hAnsi="Times New Roman" w:cs="Times New Roman"/>
          <w:sz w:val="24"/>
          <w:szCs w:val="24"/>
        </w:rPr>
        <w:t>, 1993)</w:t>
      </w:r>
      <w:r w:rsidR="00BE7295">
        <w:rPr>
          <w:rFonts w:ascii="Times New Roman" w:hAnsi="Times New Roman" w:cs="Times New Roman"/>
          <w:sz w:val="24"/>
          <w:szCs w:val="24"/>
        </w:rPr>
        <w:t>:</w:t>
      </w:r>
    </w:p>
    <w:p w:rsidR="00BE7295" w:rsidRDefault="00BE7295" w:rsidP="00691D25">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Περιοδική και αντικειμενική αξιολόγηση.</w:t>
      </w:r>
    </w:p>
    <w:p w:rsidR="00BE7295" w:rsidRDefault="00BE7295" w:rsidP="00691D25">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Ενίσχυση.</w:t>
      </w:r>
    </w:p>
    <w:p w:rsidR="00BE7295" w:rsidRDefault="00BE7295" w:rsidP="00691D25">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Εκπαιδευμένο προσωπικό.</w:t>
      </w:r>
    </w:p>
    <w:p w:rsidR="00787468" w:rsidRPr="009C7D3A" w:rsidRDefault="00BE7295" w:rsidP="00AE3FF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Η Εφαρμοσμένη Ανάλυση Συμπεριφοράς αποτελεί μια πρώιμη και εντατική παρέμβαση σε παιδιά με αυτισμό. Το πρόγραμμα παρέμβασης διαρκεί πάνω από 40 ώρες την εβδομάδα για περίπου δύο χρόνια, χρησιμοποιεί συμπεριφορικές τεχνικές σε παιδιά ηλικίας από 2 εώς 3 ετών με μέγιστη διάρκεια τα τρία χρόνια. Γενικός σκοπός του είναι η γενίκευση των γνώσεων αρχικά </w:t>
      </w:r>
      <w:r>
        <w:rPr>
          <w:rFonts w:ascii="Times New Roman" w:hAnsi="Times New Roman" w:cs="Times New Roman"/>
          <w:sz w:val="24"/>
          <w:szCs w:val="24"/>
        </w:rPr>
        <w:lastRenderedPageBreak/>
        <w:t xml:space="preserve">με τη βοήθεια </w:t>
      </w:r>
      <w:r w:rsidR="00787468">
        <w:rPr>
          <w:rFonts w:ascii="Times New Roman" w:hAnsi="Times New Roman" w:cs="Times New Roman"/>
          <w:sz w:val="24"/>
          <w:szCs w:val="24"/>
        </w:rPr>
        <w:t>των γονέων, ενώ στη συνέχεια συνεχίζεται η όλη προσπάθεια με τη συνδρομή του σχολείου. Άλλοι επιμέρους στόχοι του είναι: η ανάπτυξη δεξιοτήτων προσχολικής ηλικίας, η εξάλειψη στερεοτυπιών και της επιθετικής συμπεριφοράς. Αργότερα ακολουθεί η λογοθεραπεία και το παιχνίδι διαμέσου του οποίου αναπτύσσεται η κοινωνική αλληλεπίδραση, η κοινωνική συμπεριφορά και οι σχολικές γνώσεις (ανάγνωση, γραφή κτλ.) (</w:t>
      </w:r>
      <w:r w:rsidR="00787468">
        <w:rPr>
          <w:rFonts w:ascii="Times New Roman" w:hAnsi="Times New Roman" w:cs="Times New Roman"/>
          <w:sz w:val="24"/>
          <w:szCs w:val="24"/>
          <w:lang w:val="en-US"/>
        </w:rPr>
        <w:t>Lovaas</w:t>
      </w:r>
      <w:r w:rsidR="00787468" w:rsidRPr="009C7D3A">
        <w:rPr>
          <w:rFonts w:ascii="Times New Roman" w:hAnsi="Times New Roman" w:cs="Times New Roman"/>
          <w:sz w:val="24"/>
          <w:szCs w:val="24"/>
        </w:rPr>
        <w:t xml:space="preserve">, </w:t>
      </w:r>
      <w:r w:rsidR="00787468">
        <w:rPr>
          <w:rFonts w:ascii="Times New Roman" w:hAnsi="Times New Roman" w:cs="Times New Roman"/>
          <w:sz w:val="24"/>
          <w:szCs w:val="24"/>
          <w:lang w:val="en-US"/>
        </w:rPr>
        <w:t>Smith</w:t>
      </w:r>
      <w:r w:rsidR="00787468" w:rsidRPr="009C7D3A">
        <w:rPr>
          <w:rFonts w:ascii="Times New Roman" w:hAnsi="Times New Roman" w:cs="Times New Roman"/>
          <w:sz w:val="24"/>
          <w:szCs w:val="24"/>
        </w:rPr>
        <w:t xml:space="preserve"> &amp; </w:t>
      </w:r>
      <w:r w:rsidR="00787468">
        <w:rPr>
          <w:rFonts w:ascii="Times New Roman" w:hAnsi="Times New Roman" w:cs="Times New Roman"/>
          <w:sz w:val="24"/>
          <w:szCs w:val="24"/>
          <w:lang w:val="en-US"/>
        </w:rPr>
        <w:t>McEachin</w:t>
      </w:r>
      <w:r w:rsidR="00787468" w:rsidRPr="009C7D3A">
        <w:rPr>
          <w:rFonts w:ascii="Times New Roman" w:hAnsi="Times New Roman" w:cs="Times New Roman"/>
          <w:sz w:val="24"/>
          <w:szCs w:val="24"/>
        </w:rPr>
        <w:t xml:space="preserve">, 1989). </w:t>
      </w:r>
    </w:p>
    <w:p w:rsidR="00BE7295" w:rsidRPr="009C7D3A" w:rsidRDefault="00787468" w:rsidP="00AE3FF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Χωρίς αμφιβολία σημαντικό ρόλο στην επιτυχία της υποστηρικτικής παρέμβασης, όπως αυτή διαπιστώθηκε από τα αποτελέσματα του προγράμματος, διαδραματίζουν (</w:t>
      </w:r>
      <w:r>
        <w:rPr>
          <w:rFonts w:ascii="Times New Roman" w:hAnsi="Times New Roman" w:cs="Times New Roman"/>
          <w:sz w:val="24"/>
          <w:szCs w:val="24"/>
          <w:lang w:val="en-US"/>
        </w:rPr>
        <w:t>Cordes</w:t>
      </w:r>
      <w:r w:rsidRPr="00787468">
        <w:rPr>
          <w:rFonts w:ascii="Times New Roman" w:hAnsi="Times New Roman" w:cs="Times New Roman"/>
          <w:sz w:val="24"/>
          <w:szCs w:val="24"/>
        </w:rPr>
        <w:t xml:space="preserve"> &amp; </w:t>
      </w:r>
      <w:r>
        <w:rPr>
          <w:rFonts w:ascii="Times New Roman" w:hAnsi="Times New Roman" w:cs="Times New Roman"/>
          <w:sz w:val="24"/>
          <w:szCs w:val="24"/>
          <w:lang w:val="en-US"/>
        </w:rPr>
        <w:t>Dzikowski</w:t>
      </w:r>
      <w:r w:rsidRPr="00787468">
        <w:rPr>
          <w:rFonts w:ascii="Times New Roman" w:hAnsi="Times New Roman" w:cs="Times New Roman"/>
          <w:sz w:val="24"/>
          <w:szCs w:val="24"/>
        </w:rPr>
        <w:t>, 1991)</w:t>
      </w:r>
      <w:r>
        <w:rPr>
          <w:rFonts w:ascii="Times New Roman" w:hAnsi="Times New Roman" w:cs="Times New Roman"/>
          <w:sz w:val="24"/>
          <w:szCs w:val="24"/>
        </w:rPr>
        <w:t>:</w:t>
      </w:r>
    </w:p>
    <w:p w:rsidR="00787468" w:rsidRPr="00787468" w:rsidRDefault="00787468" w:rsidP="00691D25">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Η πρώιμη παρέμβαση.</w:t>
      </w:r>
    </w:p>
    <w:p w:rsidR="00787468" w:rsidRPr="00787468" w:rsidRDefault="00787468" w:rsidP="00691D25">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Ο χρόνος διάρκειας του προγράμματος και</w:t>
      </w:r>
    </w:p>
    <w:p w:rsidR="00787468" w:rsidRDefault="00787468" w:rsidP="00691D25">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sidR="00932710">
        <w:rPr>
          <w:rFonts w:ascii="Times New Roman" w:hAnsi="Times New Roman" w:cs="Times New Roman"/>
          <w:sz w:val="24"/>
          <w:szCs w:val="24"/>
        </w:rPr>
        <w:t>ορθή και συνεπής εφαρμογή θεραπευτικών μεθόδων όχι μόνο από τους θεραπευτές αλλά και από τους γονείς.</w:t>
      </w:r>
    </w:p>
    <w:p w:rsidR="00932710" w:rsidRPr="009C7D3A" w:rsidRDefault="00932710" w:rsidP="00AE3FF2">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Τέλος πρέπει να αναφέρουμε ότι το συγκεκριμένο πρόγραμμα απευθύνεται στις «βαριές περιπτώσεις», αν μπορούμε να τις χαρακτηρίσουμε έτσι, του αυτιστικού φάσματος στοχεύοντας αφενός στη μείωση των διαταρακτικών και επιθετικών συμπεριφορών του παιδιού, αφετέρου στην αύξηση των κοινωνικών δεξιοτήτων και της κοινωνικής αλληλεπίδρασης. Ωστόσο δεν ενδείκνυται για τη διδασκαλία της γλώσσας ή για παιδιά με σύνδρομο </w:t>
      </w:r>
      <w:r>
        <w:rPr>
          <w:rFonts w:ascii="Times New Roman" w:hAnsi="Times New Roman" w:cs="Times New Roman"/>
          <w:sz w:val="24"/>
          <w:szCs w:val="24"/>
          <w:lang w:val="en-US"/>
        </w:rPr>
        <w:t>Asperger</w:t>
      </w:r>
      <w:r w:rsidRPr="00932710">
        <w:rPr>
          <w:rFonts w:ascii="Times New Roman" w:hAnsi="Times New Roman" w:cs="Times New Roman"/>
          <w:sz w:val="24"/>
          <w:szCs w:val="24"/>
        </w:rPr>
        <w:t xml:space="preserve"> </w:t>
      </w:r>
      <w:r w:rsidR="00AE3FF2">
        <w:rPr>
          <w:rFonts w:ascii="Times New Roman" w:hAnsi="Times New Roman" w:cs="Times New Roman"/>
          <w:sz w:val="24"/>
          <w:szCs w:val="24"/>
        </w:rPr>
        <w:t xml:space="preserve">(ΥΛΑ) </w:t>
      </w:r>
      <w:r w:rsidRPr="00932710">
        <w:rPr>
          <w:rFonts w:ascii="Times New Roman" w:hAnsi="Times New Roman" w:cs="Times New Roman"/>
          <w:sz w:val="24"/>
          <w:szCs w:val="24"/>
        </w:rPr>
        <w:t>(</w:t>
      </w:r>
      <w:proofErr w:type="spellStart"/>
      <w:r>
        <w:rPr>
          <w:rFonts w:ascii="Times New Roman" w:hAnsi="Times New Roman" w:cs="Times New Roman"/>
          <w:sz w:val="24"/>
          <w:szCs w:val="24"/>
          <w:lang w:val="en-US"/>
        </w:rPr>
        <w:t>Slomins</w:t>
      </w:r>
      <w:proofErr w:type="spellEnd"/>
      <w:r w:rsidRPr="00932710">
        <w:rPr>
          <w:rFonts w:ascii="Times New Roman" w:hAnsi="Times New Roman" w:cs="Times New Roman"/>
          <w:sz w:val="24"/>
          <w:szCs w:val="24"/>
        </w:rPr>
        <w:t>, 2002).</w:t>
      </w:r>
    </w:p>
    <w:p w:rsidR="00AE4E66" w:rsidRPr="009C7D3A" w:rsidRDefault="00AE4E66" w:rsidP="00932710">
      <w:pPr>
        <w:spacing w:line="360" w:lineRule="auto"/>
        <w:jc w:val="both"/>
        <w:rPr>
          <w:rFonts w:ascii="Times New Roman" w:hAnsi="Times New Roman" w:cs="Times New Roman"/>
          <w:sz w:val="24"/>
          <w:szCs w:val="24"/>
        </w:rPr>
      </w:pPr>
    </w:p>
    <w:p w:rsidR="00AE4E66" w:rsidRPr="00AE4E66" w:rsidRDefault="00AE4E66" w:rsidP="00AE3FF2">
      <w:pPr>
        <w:spacing w:line="360" w:lineRule="auto"/>
        <w:ind w:firstLine="1260"/>
        <w:jc w:val="both"/>
        <w:rPr>
          <w:rFonts w:ascii="Times New Roman" w:hAnsi="Times New Roman" w:cs="Times New Roman"/>
          <w:b/>
          <w:sz w:val="24"/>
          <w:szCs w:val="24"/>
        </w:rPr>
      </w:pPr>
      <w:r w:rsidRPr="00AE4E66">
        <w:rPr>
          <w:rFonts w:ascii="Times New Roman" w:hAnsi="Times New Roman" w:cs="Times New Roman"/>
          <w:b/>
          <w:sz w:val="24"/>
          <w:szCs w:val="24"/>
        </w:rPr>
        <w:t>2.</w:t>
      </w:r>
      <w:r w:rsidR="00AE3FF2">
        <w:rPr>
          <w:rFonts w:ascii="Times New Roman" w:hAnsi="Times New Roman" w:cs="Times New Roman"/>
          <w:b/>
          <w:sz w:val="24"/>
          <w:szCs w:val="24"/>
        </w:rPr>
        <w:t>2.</w:t>
      </w:r>
      <w:r w:rsidRPr="00AE4E66">
        <w:rPr>
          <w:rFonts w:ascii="Times New Roman" w:hAnsi="Times New Roman" w:cs="Times New Roman"/>
          <w:b/>
          <w:sz w:val="24"/>
          <w:szCs w:val="24"/>
        </w:rPr>
        <w:t xml:space="preserve">3.2. </w:t>
      </w:r>
      <w:r>
        <w:rPr>
          <w:rFonts w:ascii="Times New Roman" w:hAnsi="Times New Roman" w:cs="Times New Roman"/>
          <w:b/>
          <w:sz w:val="24"/>
          <w:szCs w:val="24"/>
        </w:rPr>
        <w:t xml:space="preserve">Δομημένη Διδασκαλία – Το πρόγραμμα </w:t>
      </w:r>
      <w:r>
        <w:rPr>
          <w:rFonts w:ascii="Times New Roman" w:hAnsi="Times New Roman" w:cs="Times New Roman"/>
          <w:b/>
          <w:sz w:val="24"/>
          <w:szCs w:val="24"/>
          <w:lang w:val="en-US"/>
        </w:rPr>
        <w:t>T</w:t>
      </w:r>
      <w:r w:rsidRPr="00AE4E66">
        <w:rPr>
          <w:rFonts w:ascii="Times New Roman" w:hAnsi="Times New Roman" w:cs="Times New Roman"/>
          <w:b/>
          <w:sz w:val="24"/>
          <w:szCs w:val="24"/>
        </w:rPr>
        <w:t>.</w:t>
      </w:r>
      <w:r>
        <w:rPr>
          <w:rFonts w:ascii="Times New Roman" w:hAnsi="Times New Roman" w:cs="Times New Roman"/>
          <w:b/>
          <w:sz w:val="24"/>
          <w:szCs w:val="24"/>
          <w:lang w:val="en-US"/>
        </w:rPr>
        <w:t>E</w:t>
      </w:r>
      <w:r w:rsidRPr="00AE4E66">
        <w:rPr>
          <w:rFonts w:ascii="Times New Roman" w:hAnsi="Times New Roman" w:cs="Times New Roman"/>
          <w:b/>
          <w:sz w:val="24"/>
          <w:szCs w:val="24"/>
        </w:rPr>
        <w:t>.</w:t>
      </w:r>
      <w:r>
        <w:rPr>
          <w:rFonts w:ascii="Times New Roman" w:hAnsi="Times New Roman" w:cs="Times New Roman"/>
          <w:b/>
          <w:sz w:val="24"/>
          <w:szCs w:val="24"/>
          <w:lang w:val="en-US"/>
        </w:rPr>
        <w:t>A</w:t>
      </w:r>
      <w:r w:rsidRPr="00AE4E66">
        <w:rPr>
          <w:rFonts w:ascii="Times New Roman" w:hAnsi="Times New Roman" w:cs="Times New Roman"/>
          <w:b/>
          <w:sz w:val="24"/>
          <w:szCs w:val="24"/>
        </w:rPr>
        <w:t>.</w:t>
      </w:r>
      <w:r>
        <w:rPr>
          <w:rFonts w:ascii="Times New Roman" w:hAnsi="Times New Roman" w:cs="Times New Roman"/>
          <w:b/>
          <w:sz w:val="24"/>
          <w:szCs w:val="24"/>
          <w:lang w:val="en-US"/>
        </w:rPr>
        <w:t>C</w:t>
      </w:r>
      <w:r w:rsidRPr="00AE4E66">
        <w:rPr>
          <w:rFonts w:ascii="Times New Roman" w:hAnsi="Times New Roman" w:cs="Times New Roman"/>
          <w:b/>
          <w:sz w:val="24"/>
          <w:szCs w:val="24"/>
        </w:rPr>
        <w:t>.</w:t>
      </w:r>
      <w:r>
        <w:rPr>
          <w:rFonts w:ascii="Times New Roman" w:hAnsi="Times New Roman" w:cs="Times New Roman"/>
          <w:b/>
          <w:sz w:val="24"/>
          <w:szCs w:val="24"/>
          <w:lang w:val="en-US"/>
        </w:rPr>
        <w:t>C</w:t>
      </w:r>
      <w:r w:rsidRPr="00AE4E66">
        <w:rPr>
          <w:rFonts w:ascii="Times New Roman" w:hAnsi="Times New Roman" w:cs="Times New Roman"/>
          <w:b/>
          <w:sz w:val="24"/>
          <w:szCs w:val="24"/>
        </w:rPr>
        <w:t>.</w:t>
      </w:r>
      <w:r>
        <w:rPr>
          <w:rFonts w:ascii="Times New Roman" w:hAnsi="Times New Roman" w:cs="Times New Roman"/>
          <w:b/>
          <w:sz w:val="24"/>
          <w:szCs w:val="24"/>
          <w:lang w:val="en-US"/>
        </w:rPr>
        <w:t>H</w:t>
      </w:r>
      <w:r w:rsidRPr="00AE4E66">
        <w:rPr>
          <w:rFonts w:ascii="Times New Roman" w:hAnsi="Times New Roman" w:cs="Times New Roman"/>
          <w:b/>
          <w:sz w:val="24"/>
          <w:szCs w:val="24"/>
        </w:rPr>
        <w:t>.</w:t>
      </w:r>
    </w:p>
    <w:p w:rsidR="00696A04" w:rsidRPr="009C7D3A" w:rsidRDefault="00696A04" w:rsidP="00696A04">
      <w:pPr>
        <w:widowControl w:val="0"/>
        <w:autoSpaceDE w:val="0"/>
        <w:autoSpaceDN w:val="0"/>
        <w:adjustRightInd w:val="0"/>
        <w:spacing w:line="360" w:lineRule="auto"/>
        <w:jc w:val="both"/>
        <w:rPr>
          <w:rFonts w:ascii="Times New Roman" w:eastAsia="ArialMT" w:hAnsi="Times New Roman" w:cs="Times New Roman"/>
          <w:sz w:val="24"/>
          <w:szCs w:val="24"/>
        </w:rPr>
      </w:pPr>
      <w:r w:rsidRPr="00390058">
        <w:rPr>
          <w:rFonts w:ascii="Times New Roman" w:eastAsia="ArialMT" w:hAnsi="Times New Roman" w:cs="Times New Roman"/>
          <w:sz w:val="24"/>
          <w:szCs w:val="24"/>
        </w:rPr>
        <w:t>Σύμφωνα με τη δομημέ</w:t>
      </w:r>
      <w:r w:rsidR="000864F3">
        <w:rPr>
          <w:rFonts w:ascii="Times New Roman" w:eastAsia="ArialMT" w:hAnsi="Times New Roman" w:cs="Times New Roman"/>
          <w:sz w:val="24"/>
          <w:szCs w:val="24"/>
        </w:rPr>
        <w:t>ν</w:t>
      </w:r>
      <w:r w:rsidRPr="00390058">
        <w:rPr>
          <w:rFonts w:ascii="Times New Roman" w:eastAsia="ArialMT" w:hAnsi="Times New Roman" w:cs="Times New Roman"/>
          <w:sz w:val="24"/>
          <w:szCs w:val="24"/>
        </w:rPr>
        <w:t xml:space="preserve">η προσέγγιση, ο αυτισμός θεωρείται ως μια διαταραχή της ανάπτυξης με ιδιαίτερα γνωστικά χαρακτηριστικά. Τα άτομα με αυτισμό έχουν έναν ξεχωριστό τρόπο σκέψης, που είναι αποδεκτός και σεβαστός. Απαραίτητη  προϋπόθεση της κατάλληλης ειδικής αγωγής είναι η κατανόηση των ιδιαίτερων γνωστικών χαρακτηριστικών των ατόμων με αυτισμό και η προσαρμογή του περιβάλλοντος ώστε να είναι κατανοητό. Συνεπώς, ο στόχος της ειδικής εκπαίδευσης δεν είναι η κανονικοποίηση των παιδιών με αυτισμό αλλά η υποστήριξη τους με κατάλληλες προσαρμογές στο φυσικό τους περιβάλλον. Η εκπαιδευτική στήριξη παρέχεται </w:t>
      </w:r>
      <w:r w:rsidRPr="00390058">
        <w:rPr>
          <w:rFonts w:ascii="Times New Roman" w:eastAsia="ArialMT" w:hAnsi="Times New Roman" w:cs="Times New Roman"/>
          <w:sz w:val="24"/>
          <w:szCs w:val="24"/>
        </w:rPr>
        <w:lastRenderedPageBreak/>
        <w:t>εφόρου ζωής και προσαρμόζεται στο επίπεδο των δυσκολιών που έχει το κάθε άτομο στο φάσμα του αυτισμού (Μουροπούλου, 2006).</w:t>
      </w:r>
    </w:p>
    <w:p w:rsidR="00696A04" w:rsidRPr="0041591F" w:rsidRDefault="00696A04" w:rsidP="00AE3FF2">
      <w:pPr>
        <w:widowControl w:val="0"/>
        <w:autoSpaceDE w:val="0"/>
        <w:autoSpaceDN w:val="0"/>
        <w:adjustRightInd w:val="0"/>
        <w:spacing w:line="360" w:lineRule="auto"/>
        <w:ind w:firstLine="540"/>
        <w:jc w:val="both"/>
        <w:rPr>
          <w:rFonts w:ascii="Times New Roman" w:eastAsia="ArialMT" w:hAnsi="Times New Roman" w:cs="Times New Roman"/>
          <w:sz w:val="24"/>
          <w:szCs w:val="24"/>
        </w:rPr>
      </w:pPr>
      <w:proofErr w:type="gramStart"/>
      <w:r w:rsidRPr="00612029">
        <w:rPr>
          <w:rFonts w:ascii="Times New Roman" w:eastAsia="ArialMT" w:hAnsi="Times New Roman" w:cs="Times New Roman"/>
          <w:sz w:val="24"/>
          <w:szCs w:val="24"/>
          <w:u w:val="single"/>
          <w:lang w:val="en-US"/>
        </w:rPr>
        <w:t>To</w:t>
      </w:r>
      <w:r w:rsidRPr="00612029">
        <w:rPr>
          <w:rFonts w:ascii="Times New Roman" w:eastAsia="ArialMT" w:hAnsi="Times New Roman" w:cs="Times New Roman"/>
          <w:sz w:val="24"/>
          <w:szCs w:val="24"/>
          <w:u w:val="single"/>
        </w:rPr>
        <w:t xml:space="preserve"> πρόγραμμα </w:t>
      </w:r>
      <w:r w:rsidRPr="00612029">
        <w:rPr>
          <w:rFonts w:ascii="Times New Roman" w:eastAsia="ArialMT" w:hAnsi="Times New Roman" w:cs="Times New Roman"/>
          <w:sz w:val="24"/>
          <w:szCs w:val="24"/>
          <w:u w:val="single"/>
          <w:lang w:val="en-US"/>
        </w:rPr>
        <w:t>TEACCH</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Treatment</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and</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Education</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of</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Autistic</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and</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Communication</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Handicapped</w:t>
      </w:r>
      <w:r w:rsidRPr="0012154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Children</w:t>
      </w:r>
      <w:r w:rsidRPr="00121544">
        <w:rPr>
          <w:rFonts w:ascii="Times New Roman" w:eastAsia="ArialMT" w:hAnsi="Times New Roman" w:cs="Times New Roman"/>
          <w:sz w:val="24"/>
          <w:szCs w:val="24"/>
        </w:rPr>
        <w:t>, το οποίο μεταφράζεται ως Θεραπεία και Εκπαίδευση Παιδιών με Αυτισμό και Διαταραχές Επικοινωνίας), ξεκίνησε επίσημα το 1972 στην ψυχιατρική κλινική του πανεπιστη</w:t>
      </w:r>
      <w:r>
        <w:rPr>
          <w:rFonts w:ascii="Times New Roman" w:eastAsia="ArialMT" w:hAnsi="Times New Roman" w:cs="Times New Roman"/>
          <w:sz w:val="24"/>
          <w:szCs w:val="24"/>
        </w:rPr>
        <w:t>μίου της Ν.</w:t>
      </w:r>
      <w:r w:rsidR="00AE3FF2">
        <w:rPr>
          <w:rFonts w:ascii="Times New Roman" w:eastAsia="ArialMT" w:hAnsi="Times New Roman" w:cs="Times New Roman"/>
          <w:sz w:val="24"/>
          <w:szCs w:val="24"/>
        </w:rPr>
        <w:t xml:space="preserve"> </w:t>
      </w:r>
      <w:r>
        <w:rPr>
          <w:rFonts w:ascii="Times New Roman" w:eastAsia="ArialMT" w:hAnsi="Times New Roman" w:cs="Times New Roman"/>
          <w:sz w:val="24"/>
          <w:szCs w:val="24"/>
        </w:rPr>
        <w:t>Καρολίνας και αποτελε</w:t>
      </w:r>
      <w:r w:rsidRPr="00121544">
        <w:rPr>
          <w:rFonts w:ascii="Times New Roman" w:eastAsia="ArialMT" w:hAnsi="Times New Roman" w:cs="Times New Roman"/>
          <w:sz w:val="24"/>
          <w:szCs w:val="24"/>
        </w:rPr>
        <w:t xml:space="preserve">ί συνέχεια έρευνας που </w:t>
      </w:r>
      <w:r w:rsidR="00331507" w:rsidRPr="00121544">
        <w:rPr>
          <w:rFonts w:ascii="Times New Roman" w:eastAsia="ArialMT" w:hAnsi="Times New Roman" w:cs="Times New Roman"/>
          <w:sz w:val="24"/>
          <w:szCs w:val="24"/>
        </w:rPr>
        <w:t>είχε ξεκινήσει</w:t>
      </w:r>
      <w:r w:rsidRPr="00121544">
        <w:rPr>
          <w:rFonts w:ascii="Times New Roman" w:eastAsia="ArialMT" w:hAnsi="Times New Roman" w:cs="Times New Roman"/>
          <w:sz w:val="24"/>
          <w:szCs w:val="24"/>
        </w:rPr>
        <w:t xml:space="preserve"> στο ίδιο πανεπιστήμιο από το 1966.</w:t>
      </w:r>
      <w:proofErr w:type="gramEnd"/>
      <w:r w:rsidRPr="00121544">
        <w:rPr>
          <w:rFonts w:ascii="Times New Roman" w:eastAsia="ArialMT" w:hAnsi="Times New Roman" w:cs="Times New Roman"/>
          <w:sz w:val="24"/>
          <w:szCs w:val="24"/>
        </w:rPr>
        <w:t xml:space="preserve"> Είναι ένα πρόγραμμα δομημένης εκπαίδευσης που παρέχει τις υπηρεσίες του σε άτομα με αυτισμό ή διαταραχές επικοινωνίας και στις οικογένειες του. Εφαρμόζεται στους τρεις βασικούς χώρους του παιδιού, που είναι το σπίτ</w:t>
      </w:r>
      <w:r>
        <w:rPr>
          <w:rFonts w:ascii="Times New Roman" w:eastAsia="ArialMT" w:hAnsi="Times New Roman" w:cs="Times New Roman"/>
          <w:sz w:val="24"/>
          <w:szCs w:val="24"/>
        </w:rPr>
        <w:t>ι, το σχολείο και η κοινότητα.</w:t>
      </w:r>
      <w:r w:rsidRPr="00121544">
        <w:rPr>
          <w:rFonts w:ascii="Times New Roman" w:eastAsia="ArialMT" w:hAnsi="Times New Roman" w:cs="Times New Roman"/>
          <w:sz w:val="24"/>
          <w:szCs w:val="24"/>
        </w:rPr>
        <w:t xml:space="preserve"> </w:t>
      </w:r>
    </w:p>
    <w:p w:rsidR="00696A04" w:rsidRPr="0041591F" w:rsidRDefault="00696A04" w:rsidP="00AE3FF2">
      <w:pPr>
        <w:widowControl w:val="0"/>
        <w:autoSpaceDE w:val="0"/>
        <w:autoSpaceDN w:val="0"/>
        <w:adjustRightInd w:val="0"/>
        <w:spacing w:line="360" w:lineRule="auto"/>
        <w:ind w:firstLine="540"/>
        <w:jc w:val="both"/>
        <w:rPr>
          <w:rFonts w:ascii="Times New Roman" w:eastAsia="ArialMT" w:hAnsi="Times New Roman" w:cs="Times New Roman"/>
          <w:sz w:val="24"/>
          <w:szCs w:val="24"/>
        </w:rPr>
      </w:pPr>
      <w:r w:rsidRPr="00121544">
        <w:rPr>
          <w:rFonts w:ascii="Times New Roman" w:eastAsia="ArialMT" w:hAnsi="Times New Roman" w:cs="Times New Roman"/>
          <w:sz w:val="24"/>
          <w:szCs w:val="24"/>
        </w:rPr>
        <w:t>Το συγκεκριμένο πρόγραμμα επιχειρεί να καταστήσει το περιβάλλον του παιδιού όσο το δυνατόν πιο κατανοητό. Αυτή η κατανόηση (που αποκτά το παιδί μαθαίνοντας να χρησιμοποιεί τη δόμηση) το βοηθάει να οργανώνει τη συμπεριφορά του, να βρίσκει τις πληροφορίες που χρειάζεται και να τις χρησιμοποι</w:t>
      </w:r>
      <w:r>
        <w:rPr>
          <w:rFonts w:ascii="Times New Roman" w:eastAsia="ArialMT" w:hAnsi="Times New Roman" w:cs="Times New Roman"/>
          <w:sz w:val="24"/>
          <w:szCs w:val="24"/>
        </w:rPr>
        <w:t>εί για να λειτουργεί ανεξάρτητα</w:t>
      </w:r>
      <w:r w:rsidRPr="0041591F">
        <w:rPr>
          <w:rFonts w:ascii="Times New Roman" w:eastAsia="ArialMT" w:hAnsi="Times New Roman" w:cs="Times New Roman"/>
          <w:sz w:val="24"/>
          <w:szCs w:val="24"/>
        </w:rPr>
        <w:t xml:space="preserve"> (Πολυχρονοπούλου, 201</w:t>
      </w:r>
      <w:r w:rsidR="00AE3FF2">
        <w:rPr>
          <w:rFonts w:ascii="Times New Roman" w:eastAsia="ArialMT" w:hAnsi="Times New Roman" w:cs="Times New Roman"/>
          <w:sz w:val="24"/>
          <w:szCs w:val="24"/>
        </w:rPr>
        <w:t>3</w:t>
      </w:r>
      <w:r w:rsidRPr="0041591F">
        <w:rPr>
          <w:rFonts w:ascii="Times New Roman" w:eastAsia="ArialMT" w:hAnsi="Times New Roman" w:cs="Times New Roman"/>
          <w:sz w:val="24"/>
          <w:szCs w:val="24"/>
        </w:rPr>
        <w:t>).</w:t>
      </w:r>
      <w:r w:rsidRPr="00121544">
        <w:rPr>
          <w:rFonts w:ascii="Times New Roman" w:eastAsia="ArialMT" w:hAnsi="Times New Roman" w:cs="Times New Roman"/>
          <w:sz w:val="24"/>
          <w:szCs w:val="24"/>
        </w:rPr>
        <w:t xml:space="preserve"> </w:t>
      </w:r>
    </w:p>
    <w:p w:rsidR="00696A04" w:rsidRPr="0041591F" w:rsidRDefault="00696A04" w:rsidP="00696A04">
      <w:pPr>
        <w:widowControl w:val="0"/>
        <w:autoSpaceDE w:val="0"/>
        <w:autoSpaceDN w:val="0"/>
        <w:adjustRightInd w:val="0"/>
        <w:spacing w:line="360" w:lineRule="auto"/>
        <w:jc w:val="both"/>
        <w:rPr>
          <w:rFonts w:ascii="Times New Roman" w:eastAsia="ArialMT" w:hAnsi="Times New Roman" w:cs="Times New Roman"/>
          <w:sz w:val="24"/>
          <w:szCs w:val="24"/>
        </w:rPr>
      </w:pPr>
      <w:r w:rsidRPr="0041591F">
        <w:rPr>
          <w:rFonts w:ascii="Times New Roman" w:eastAsia="ArialMT" w:hAnsi="Times New Roman" w:cs="Times New Roman"/>
          <w:sz w:val="24"/>
          <w:szCs w:val="24"/>
        </w:rPr>
        <w:t xml:space="preserve">Το πρόγραμμα </w:t>
      </w:r>
      <w:r>
        <w:rPr>
          <w:rFonts w:ascii="Times New Roman" w:eastAsia="ArialMT" w:hAnsi="Times New Roman" w:cs="Times New Roman"/>
          <w:sz w:val="24"/>
          <w:szCs w:val="24"/>
          <w:lang w:val="en-US"/>
        </w:rPr>
        <w:t>TEACCH</w:t>
      </w:r>
      <w:r w:rsidRPr="0041591F">
        <w:rPr>
          <w:rFonts w:ascii="Times New Roman" w:eastAsia="ArialMT" w:hAnsi="Times New Roman" w:cs="Times New Roman"/>
          <w:sz w:val="24"/>
          <w:szCs w:val="24"/>
        </w:rPr>
        <w:t xml:space="preserve"> εστιάζει σε 4 βασικά σημεία της δόμησης της εκπαίδευσης του ατόμου:</w:t>
      </w:r>
    </w:p>
    <w:p w:rsidR="00696A04" w:rsidRPr="0041591F" w:rsidRDefault="00696A04" w:rsidP="00691D25">
      <w:pPr>
        <w:pStyle w:val="ListParagraph"/>
        <w:widowControl w:val="0"/>
        <w:numPr>
          <w:ilvl w:val="0"/>
          <w:numId w:val="9"/>
        </w:numPr>
        <w:autoSpaceDE w:val="0"/>
        <w:autoSpaceDN w:val="0"/>
        <w:adjustRightInd w:val="0"/>
        <w:spacing w:line="360" w:lineRule="auto"/>
        <w:jc w:val="both"/>
        <w:rPr>
          <w:rFonts w:ascii="Times New Roman" w:eastAsia="ArialMT" w:hAnsi="Times New Roman" w:cs="Times New Roman"/>
          <w:sz w:val="24"/>
          <w:szCs w:val="24"/>
        </w:rPr>
      </w:pPr>
      <w:r>
        <w:rPr>
          <w:rFonts w:ascii="Times New Roman" w:eastAsia="ArialMT" w:hAnsi="Times New Roman" w:cs="Times New Roman"/>
          <w:sz w:val="24"/>
          <w:szCs w:val="24"/>
          <w:lang w:val="en-US"/>
        </w:rPr>
        <w:t>Δόμηση του περιβάλλοντος,</w:t>
      </w:r>
    </w:p>
    <w:p w:rsidR="00696A04" w:rsidRPr="0041591F" w:rsidRDefault="00696A04" w:rsidP="00691D25">
      <w:pPr>
        <w:pStyle w:val="ListParagraph"/>
        <w:widowControl w:val="0"/>
        <w:numPr>
          <w:ilvl w:val="0"/>
          <w:numId w:val="9"/>
        </w:numPr>
        <w:autoSpaceDE w:val="0"/>
        <w:autoSpaceDN w:val="0"/>
        <w:adjustRightInd w:val="0"/>
        <w:spacing w:line="360" w:lineRule="auto"/>
        <w:jc w:val="both"/>
        <w:rPr>
          <w:rFonts w:ascii="Times New Roman" w:eastAsia="ArialMT" w:hAnsi="Times New Roman" w:cs="Times New Roman"/>
          <w:sz w:val="24"/>
          <w:szCs w:val="24"/>
        </w:rPr>
      </w:pPr>
      <w:r>
        <w:rPr>
          <w:rFonts w:ascii="Times New Roman" w:eastAsia="ArialMT" w:hAnsi="Times New Roman" w:cs="Times New Roman"/>
          <w:sz w:val="24"/>
          <w:szCs w:val="24"/>
          <w:lang w:val="en-US"/>
        </w:rPr>
        <w:t>Ατομικό Ημερίσιο Πρόγραμμα,</w:t>
      </w:r>
    </w:p>
    <w:p w:rsidR="00696A04" w:rsidRPr="0041591F" w:rsidRDefault="00696A04" w:rsidP="00691D25">
      <w:pPr>
        <w:pStyle w:val="ListParagraph"/>
        <w:widowControl w:val="0"/>
        <w:numPr>
          <w:ilvl w:val="0"/>
          <w:numId w:val="9"/>
        </w:numPr>
        <w:autoSpaceDE w:val="0"/>
        <w:autoSpaceDN w:val="0"/>
        <w:adjustRightInd w:val="0"/>
        <w:spacing w:line="360" w:lineRule="auto"/>
        <w:jc w:val="both"/>
        <w:rPr>
          <w:rFonts w:ascii="Times New Roman" w:eastAsia="ArialMT" w:hAnsi="Times New Roman" w:cs="Times New Roman"/>
          <w:sz w:val="24"/>
          <w:szCs w:val="24"/>
        </w:rPr>
      </w:pPr>
      <w:r>
        <w:rPr>
          <w:rFonts w:ascii="Times New Roman" w:eastAsia="ArialMT" w:hAnsi="Times New Roman" w:cs="Times New Roman"/>
          <w:sz w:val="24"/>
          <w:szCs w:val="24"/>
          <w:lang w:val="en-US"/>
        </w:rPr>
        <w:t xml:space="preserve">Σύστημα Εργασίας </w:t>
      </w:r>
    </w:p>
    <w:p w:rsidR="00696A04" w:rsidRPr="0041591F" w:rsidRDefault="00696A04" w:rsidP="00691D25">
      <w:pPr>
        <w:pStyle w:val="ListParagraph"/>
        <w:widowControl w:val="0"/>
        <w:numPr>
          <w:ilvl w:val="0"/>
          <w:numId w:val="9"/>
        </w:numPr>
        <w:autoSpaceDE w:val="0"/>
        <w:autoSpaceDN w:val="0"/>
        <w:adjustRightInd w:val="0"/>
        <w:spacing w:line="360" w:lineRule="auto"/>
        <w:jc w:val="both"/>
        <w:rPr>
          <w:rFonts w:ascii="Times New Roman" w:eastAsia="ArialMT" w:hAnsi="Times New Roman" w:cs="Times New Roman"/>
          <w:sz w:val="24"/>
          <w:szCs w:val="24"/>
        </w:rPr>
      </w:pPr>
      <w:r>
        <w:rPr>
          <w:rFonts w:ascii="Times New Roman" w:eastAsia="ArialMT" w:hAnsi="Times New Roman" w:cs="Times New Roman"/>
          <w:sz w:val="24"/>
          <w:szCs w:val="24"/>
          <w:lang w:val="en-US"/>
        </w:rPr>
        <w:t>Δομημένο Εκπαιδευτικό Υλικό.</w:t>
      </w:r>
    </w:p>
    <w:p w:rsidR="00696A04" w:rsidRPr="0041591F" w:rsidRDefault="00696A04" w:rsidP="00696A04">
      <w:pPr>
        <w:widowControl w:val="0"/>
        <w:autoSpaceDE w:val="0"/>
        <w:autoSpaceDN w:val="0"/>
        <w:adjustRightInd w:val="0"/>
        <w:spacing w:line="360" w:lineRule="auto"/>
        <w:jc w:val="both"/>
        <w:rPr>
          <w:rFonts w:ascii="Times New Roman" w:eastAsia="ArialMT" w:hAnsi="Times New Roman" w:cs="Times New Roman"/>
          <w:sz w:val="24"/>
          <w:szCs w:val="24"/>
        </w:rPr>
      </w:pPr>
      <w:r w:rsidRPr="0041591F">
        <w:rPr>
          <w:rFonts w:ascii="Times New Roman" w:eastAsia="ArialMT" w:hAnsi="Times New Roman" w:cs="Times New Roman"/>
          <w:sz w:val="24"/>
          <w:szCs w:val="24"/>
        </w:rPr>
        <w:t>Αναγνωρίζοντας ότι τα άτομα μ</w:t>
      </w:r>
      <w:r>
        <w:rPr>
          <w:rFonts w:ascii="Times New Roman" w:eastAsia="ArialMT" w:hAnsi="Times New Roman" w:cs="Times New Roman"/>
          <w:sz w:val="24"/>
          <w:szCs w:val="24"/>
        </w:rPr>
        <w:t>ε αυτισμό έχουν ανεπτυγμένη οπτική κατανόηση, όλη η δόμηση της εκπα</w:t>
      </w:r>
      <w:r w:rsidRPr="0041591F">
        <w:rPr>
          <w:rFonts w:ascii="Times New Roman" w:eastAsia="ArialMT" w:hAnsi="Times New Roman" w:cs="Times New Roman"/>
          <w:sz w:val="24"/>
          <w:szCs w:val="24"/>
        </w:rPr>
        <w:t>ίδευσης κατασκευάζεται πάνω σε οπ</w:t>
      </w:r>
      <w:r>
        <w:rPr>
          <w:rFonts w:ascii="Times New Roman" w:eastAsia="ArialMT" w:hAnsi="Times New Roman" w:cs="Times New Roman"/>
          <w:sz w:val="24"/>
          <w:szCs w:val="24"/>
        </w:rPr>
        <w:t>τικά ερεθίσματα όπου το άτομο μπορε</w:t>
      </w:r>
      <w:r w:rsidRPr="0041591F">
        <w:rPr>
          <w:rFonts w:ascii="Times New Roman" w:eastAsia="ArialMT" w:hAnsi="Times New Roman" w:cs="Times New Roman"/>
          <w:sz w:val="24"/>
          <w:szCs w:val="24"/>
        </w:rPr>
        <w:t>ί να τα κατανοήσει πιο εύκολα από άλλες μορφές επικοινωνίας (π.χ. γρ</w:t>
      </w:r>
      <w:r>
        <w:rPr>
          <w:rFonts w:ascii="Times New Roman" w:eastAsia="ArialMT" w:hAnsi="Times New Roman" w:cs="Times New Roman"/>
          <w:sz w:val="24"/>
          <w:szCs w:val="24"/>
        </w:rPr>
        <w:t>αφή), και εξαρτάται από τις δυνατότητες και τις ανάγκες κ</w:t>
      </w:r>
      <w:r w:rsidRPr="0041591F">
        <w:rPr>
          <w:rFonts w:ascii="Times New Roman" w:eastAsia="ArialMT" w:hAnsi="Times New Roman" w:cs="Times New Roman"/>
          <w:sz w:val="24"/>
          <w:szCs w:val="24"/>
        </w:rPr>
        <w:t>άθε ατόμου ξεχωριστά.</w:t>
      </w:r>
    </w:p>
    <w:p w:rsidR="000864F3" w:rsidRDefault="000864F3" w:rsidP="004851E0">
      <w:pPr>
        <w:widowControl w:val="0"/>
        <w:autoSpaceDE w:val="0"/>
        <w:autoSpaceDN w:val="0"/>
        <w:adjustRightInd w:val="0"/>
        <w:spacing w:line="360" w:lineRule="auto"/>
        <w:jc w:val="both"/>
        <w:rPr>
          <w:rFonts w:ascii="Times New Roman" w:eastAsia="ArialMT" w:hAnsi="Times New Roman" w:cs="Times New Roman"/>
          <w:b/>
          <w:sz w:val="24"/>
          <w:szCs w:val="24"/>
        </w:rPr>
      </w:pPr>
    </w:p>
    <w:p w:rsidR="00696A04" w:rsidRPr="00BF12D6" w:rsidRDefault="00612029" w:rsidP="004851E0">
      <w:pPr>
        <w:widowControl w:val="0"/>
        <w:autoSpaceDE w:val="0"/>
        <w:autoSpaceDN w:val="0"/>
        <w:adjustRightInd w:val="0"/>
        <w:spacing w:line="360" w:lineRule="auto"/>
        <w:jc w:val="both"/>
        <w:rPr>
          <w:rFonts w:ascii="Times New Roman" w:eastAsia="ArialMT" w:hAnsi="Times New Roman" w:cs="Times New Roman"/>
          <w:b/>
          <w:sz w:val="24"/>
          <w:szCs w:val="24"/>
        </w:rPr>
      </w:pPr>
      <w:r w:rsidRPr="00612029">
        <w:rPr>
          <w:rFonts w:ascii="Times New Roman" w:eastAsia="ArialMT" w:hAnsi="Times New Roman" w:cs="Times New Roman"/>
          <w:b/>
          <w:sz w:val="24"/>
          <w:szCs w:val="24"/>
        </w:rPr>
        <w:t>Δόμηση του περιβάλλοντος</w:t>
      </w:r>
    </w:p>
    <w:p w:rsidR="00612029" w:rsidRPr="002E52C6" w:rsidRDefault="00612029" w:rsidP="00612029">
      <w:pPr>
        <w:widowControl w:val="0"/>
        <w:autoSpaceDE w:val="0"/>
        <w:autoSpaceDN w:val="0"/>
        <w:adjustRightInd w:val="0"/>
        <w:spacing w:line="360" w:lineRule="auto"/>
        <w:jc w:val="both"/>
        <w:rPr>
          <w:rFonts w:ascii="Times New Roman" w:eastAsia="ArialMT" w:hAnsi="Times New Roman" w:cs="Times New Roman"/>
          <w:sz w:val="24"/>
          <w:szCs w:val="24"/>
        </w:rPr>
      </w:pPr>
      <w:proofErr w:type="gramStart"/>
      <w:r>
        <w:rPr>
          <w:rFonts w:ascii="Times New Roman" w:eastAsia="ArialMT" w:hAnsi="Times New Roman" w:cs="Times New Roman"/>
          <w:sz w:val="24"/>
          <w:szCs w:val="24"/>
          <w:lang w:val="en-US"/>
        </w:rPr>
        <w:t>To</w:t>
      </w:r>
      <w:r w:rsidRPr="006B6E0F">
        <w:rPr>
          <w:rFonts w:ascii="Times New Roman" w:eastAsia="ArialMT" w:hAnsi="Times New Roman" w:cs="Times New Roman"/>
          <w:sz w:val="24"/>
          <w:szCs w:val="24"/>
        </w:rPr>
        <w:t xml:space="preserve"> παιδί με αυτισμ</w:t>
      </w:r>
      <w:r w:rsidRPr="00B04A31">
        <w:rPr>
          <w:rFonts w:ascii="Times New Roman" w:eastAsia="ArialMT" w:hAnsi="Times New Roman" w:cs="Times New Roman"/>
          <w:sz w:val="24"/>
          <w:szCs w:val="24"/>
        </w:rPr>
        <w:t xml:space="preserve">ό </w:t>
      </w:r>
      <w:r>
        <w:rPr>
          <w:rFonts w:ascii="Times New Roman" w:eastAsia="ArialMT" w:hAnsi="Times New Roman" w:cs="Times New Roman"/>
          <w:sz w:val="24"/>
          <w:szCs w:val="24"/>
        </w:rPr>
        <w:t>βιώνει συχνά φόβο και σύγχυση με τον τρ</w:t>
      </w:r>
      <w:r w:rsidRPr="00B04A31">
        <w:rPr>
          <w:rFonts w:ascii="Times New Roman" w:eastAsia="ArialMT" w:hAnsi="Times New Roman" w:cs="Times New Roman"/>
          <w:sz w:val="24"/>
          <w:szCs w:val="24"/>
        </w:rPr>
        <w:t xml:space="preserve">όπο που αντιλαμβάνεται τον </w:t>
      </w:r>
      <w:r w:rsidRPr="00B04A31">
        <w:rPr>
          <w:rFonts w:ascii="Times New Roman" w:eastAsia="ArialMT" w:hAnsi="Times New Roman" w:cs="Times New Roman"/>
          <w:sz w:val="24"/>
          <w:szCs w:val="24"/>
        </w:rPr>
        <w:lastRenderedPageBreak/>
        <w:t>κόσμο που ζει, γι’αυτό η σωστή δόμηση του περιβάλλοντός του μπορεί να του προσφέρει μια αίσθηση ασφάλειας και σιγουριάς έτσι ώστε να μπορέσει να λειτουργήσει με το βέλτιστο τρόπο.</w:t>
      </w:r>
      <w:proofErr w:type="gramEnd"/>
      <w:r w:rsidRPr="00D3032C">
        <w:rPr>
          <w:rFonts w:ascii="Times New Roman" w:eastAsia="ArialMT" w:hAnsi="Times New Roman" w:cs="Times New Roman"/>
          <w:sz w:val="24"/>
          <w:szCs w:val="24"/>
        </w:rPr>
        <w:t xml:space="preserve"> Ο εκπαιδευτικός πρέπει να δημιουργήσει τα σωστά όρια ώστε το παιδί ν</w:t>
      </w:r>
      <w:r>
        <w:rPr>
          <w:rFonts w:ascii="Times New Roman" w:eastAsia="ArialMT" w:hAnsi="Times New Roman" w:cs="Times New Roman"/>
          <w:sz w:val="24"/>
          <w:szCs w:val="24"/>
        </w:rPr>
        <w:t>α μπορεί να εντοπίσει προς τα που πρ</w:t>
      </w:r>
      <w:r w:rsidRPr="00D3032C">
        <w:rPr>
          <w:rFonts w:ascii="Times New Roman" w:eastAsia="ArialMT" w:hAnsi="Times New Roman" w:cs="Times New Roman"/>
          <w:sz w:val="24"/>
          <w:szCs w:val="24"/>
        </w:rPr>
        <w:t>έπει να κατευθυνθεί και ποια εργασία πρέπει να εκτελέσει. Ο εκπαιδευτικός προκειμένου να δημιουργήσει αυτά τα όρια, π</w:t>
      </w:r>
      <w:r>
        <w:rPr>
          <w:rFonts w:ascii="Times New Roman" w:eastAsia="ArialMT" w:hAnsi="Times New Roman" w:cs="Times New Roman"/>
          <w:sz w:val="24"/>
          <w:szCs w:val="24"/>
        </w:rPr>
        <w:t>ρέπει να χρησιμοποιήσει τεχνητ</w:t>
      </w:r>
      <w:r w:rsidRPr="00D3032C">
        <w:rPr>
          <w:rFonts w:ascii="Times New Roman" w:eastAsia="ArialMT" w:hAnsi="Times New Roman" w:cs="Times New Roman"/>
          <w:sz w:val="24"/>
          <w:szCs w:val="24"/>
        </w:rPr>
        <w:t>ά μέσα</w:t>
      </w:r>
      <w:r w:rsidRPr="00800911">
        <w:rPr>
          <w:rFonts w:ascii="Times New Roman" w:eastAsia="ArialMT" w:hAnsi="Times New Roman" w:cs="Times New Roman"/>
          <w:sz w:val="24"/>
          <w:szCs w:val="24"/>
        </w:rPr>
        <w:t xml:space="preserve"> (χαρτόνια, χαλιά, ράφια κτλ.), έτσι ώστε να είναι ευδιάκριτα στο παιδί και να είναι σε θέση να </w:t>
      </w:r>
      <w:r>
        <w:rPr>
          <w:rFonts w:ascii="Times New Roman" w:eastAsia="ArialMT" w:hAnsi="Times New Roman" w:cs="Times New Roman"/>
          <w:sz w:val="24"/>
          <w:szCs w:val="24"/>
        </w:rPr>
        <w:t>τα επεξεργαστεί και να τα κατανο</w:t>
      </w:r>
      <w:r w:rsidRPr="00800911">
        <w:rPr>
          <w:rFonts w:ascii="Times New Roman" w:eastAsia="ArialMT" w:hAnsi="Times New Roman" w:cs="Times New Roman"/>
          <w:sz w:val="24"/>
          <w:szCs w:val="24"/>
        </w:rPr>
        <w:t>ήσει.</w:t>
      </w:r>
      <w:r>
        <w:rPr>
          <w:rFonts w:ascii="Times New Roman" w:eastAsia="ArialMT" w:hAnsi="Times New Roman" w:cs="Times New Roman"/>
          <w:sz w:val="24"/>
          <w:szCs w:val="24"/>
        </w:rPr>
        <w:t xml:space="preserve"> Ο</w:t>
      </w:r>
      <w:r w:rsidRPr="00AD63D2">
        <w:rPr>
          <w:rFonts w:ascii="Times New Roman" w:eastAsia="ArialMT" w:hAnsi="Times New Roman" w:cs="Times New Roman"/>
          <w:sz w:val="24"/>
          <w:szCs w:val="24"/>
        </w:rPr>
        <w:t>ι χώροι μέσα στη σχολική τάξη πρέπει να είναι εμφανώς διαχωρισμένοι και το παιδί πρέπει να ξέρει ποια στιγμή θα κι</w:t>
      </w:r>
      <w:r>
        <w:rPr>
          <w:rFonts w:ascii="Times New Roman" w:eastAsia="ArialMT" w:hAnsi="Times New Roman" w:cs="Times New Roman"/>
          <w:sz w:val="24"/>
          <w:szCs w:val="24"/>
        </w:rPr>
        <w:t>νηθεί προς ένα συγκεκριμ</w:t>
      </w:r>
      <w:r w:rsidRPr="00AD63D2">
        <w:rPr>
          <w:rFonts w:ascii="Times New Roman" w:eastAsia="ArialMT" w:hAnsi="Times New Roman" w:cs="Times New Roman"/>
          <w:sz w:val="24"/>
          <w:szCs w:val="24"/>
        </w:rPr>
        <w:t>ένο χώρο και ποια εργασία π</w:t>
      </w:r>
      <w:r>
        <w:rPr>
          <w:rFonts w:ascii="Times New Roman" w:eastAsia="ArialMT" w:hAnsi="Times New Roman" w:cs="Times New Roman"/>
          <w:sz w:val="24"/>
          <w:szCs w:val="24"/>
        </w:rPr>
        <w:t>ρέπει εκεί να εκτελέσει</w:t>
      </w:r>
      <w:r w:rsidRPr="002E52C6">
        <w:rPr>
          <w:rFonts w:ascii="Times New Roman" w:eastAsia="ArialMT" w:hAnsi="Times New Roman" w:cs="Times New Roman"/>
          <w:sz w:val="24"/>
          <w:szCs w:val="24"/>
        </w:rPr>
        <w:t>.</w:t>
      </w:r>
    </w:p>
    <w:p w:rsidR="00612029" w:rsidRPr="004139EF" w:rsidRDefault="00612029" w:rsidP="00AE3FF2">
      <w:pPr>
        <w:widowControl w:val="0"/>
        <w:autoSpaceDE w:val="0"/>
        <w:autoSpaceDN w:val="0"/>
        <w:adjustRightInd w:val="0"/>
        <w:spacing w:line="360" w:lineRule="auto"/>
        <w:ind w:firstLine="450"/>
        <w:jc w:val="both"/>
        <w:rPr>
          <w:rFonts w:ascii="Times New Roman" w:eastAsia="ArialMT" w:hAnsi="Times New Roman" w:cs="Times New Roman"/>
          <w:sz w:val="24"/>
          <w:szCs w:val="24"/>
        </w:rPr>
      </w:pPr>
      <w:r w:rsidRPr="00AD63D2">
        <w:rPr>
          <w:rFonts w:ascii="Times New Roman" w:eastAsia="ArialMT" w:hAnsi="Times New Roman" w:cs="Times New Roman"/>
          <w:sz w:val="24"/>
          <w:szCs w:val="24"/>
        </w:rPr>
        <w:t>Ένα πολύ σημαντικό στοιχείο</w:t>
      </w:r>
      <w:r>
        <w:rPr>
          <w:rFonts w:ascii="Times New Roman" w:eastAsia="ArialMT" w:hAnsi="Times New Roman" w:cs="Times New Roman"/>
          <w:sz w:val="24"/>
          <w:szCs w:val="24"/>
        </w:rPr>
        <w:t xml:space="preserve"> στη δόμηση του περιβάλλοντος εν</w:t>
      </w:r>
      <w:r w:rsidRPr="00AD63D2">
        <w:rPr>
          <w:rFonts w:ascii="Times New Roman" w:eastAsia="ArialMT" w:hAnsi="Times New Roman" w:cs="Times New Roman"/>
          <w:sz w:val="24"/>
          <w:szCs w:val="24"/>
        </w:rPr>
        <w:t>ός αυτιστικού παιδιού είναι η ελαχιστοποίηση των ερεθισμάτων (οπτικών και ακουστικών) που μπορούν να διασπάσουν την προσοχή του. Στο χώρο που το παιδί εργάζεται θα πρέπει να υπάρχουν τα απολύ</w:t>
      </w:r>
      <w:r>
        <w:rPr>
          <w:rFonts w:ascii="Times New Roman" w:eastAsia="ArialMT" w:hAnsi="Times New Roman" w:cs="Times New Roman"/>
          <w:sz w:val="24"/>
          <w:szCs w:val="24"/>
        </w:rPr>
        <w:t>τως απαραίτητα εργαλεία που θα το βοηθ</w:t>
      </w:r>
      <w:r w:rsidRPr="00AD63D2">
        <w:rPr>
          <w:rFonts w:ascii="Times New Roman" w:eastAsia="ArialMT" w:hAnsi="Times New Roman" w:cs="Times New Roman"/>
          <w:sz w:val="24"/>
          <w:szCs w:val="24"/>
        </w:rPr>
        <w:t>ήσουν στην εργασία, αλλά και προαιρετικά ο εκπαιδευτικό</w:t>
      </w:r>
      <w:r>
        <w:rPr>
          <w:rFonts w:ascii="Times New Roman" w:eastAsia="ArialMT" w:hAnsi="Times New Roman" w:cs="Times New Roman"/>
          <w:sz w:val="24"/>
          <w:szCs w:val="24"/>
        </w:rPr>
        <w:t>ς μπορεί να χρησιμοποιήσει κ</w:t>
      </w:r>
      <w:r w:rsidRPr="00AD63D2">
        <w:rPr>
          <w:rFonts w:ascii="Times New Roman" w:eastAsia="ArialMT" w:hAnsi="Times New Roman" w:cs="Times New Roman"/>
          <w:sz w:val="24"/>
          <w:szCs w:val="24"/>
        </w:rPr>
        <w:t xml:space="preserve">άποια τεχνητά μέσα (π.χ. </w:t>
      </w:r>
      <w:r w:rsidRPr="006674EE">
        <w:rPr>
          <w:rFonts w:ascii="Times New Roman" w:eastAsia="ArialMT" w:hAnsi="Times New Roman" w:cs="Times New Roman"/>
          <w:sz w:val="24"/>
          <w:szCs w:val="24"/>
        </w:rPr>
        <w:t xml:space="preserve">χαρτόνια, αλλαγή γωνίας του θρανίου κτλ.), </w:t>
      </w:r>
      <w:r w:rsidRPr="00AD63D2">
        <w:rPr>
          <w:rFonts w:ascii="Times New Roman" w:eastAsia="ArialMT" w:hAnsi="Times New Roman" w:cs="Times New Roman"/>
          <w:sz w:val="24"/>
          <w:szCs w:val="24"/>
        </w:rPr>
        <w:t xml:space="preserve">ώστε να </w:t>
      </w:r>
      <w:r w:rsidRPr="006674EE">
        <w:rPr>
          <w:rFonts w:ascii="Times New Roman" w:eastAsia="ArialMT" w:hAnsi="Times New Roman" w:cs="Times New Roman"/>
          <w:sz w:val="24"/>
          <w:szCs w:val="24"/>
        </w:rPr>
        <w:t>συγκεντρωθεί το παιδί στην εργασία του και όχι σε άλλα αντικείμενα ή καταστάσεις του περιβάλλοντος.</w:t>
      </w:r>
    </w:p>
    <w:p w:rsidR="00612029" w:rsidRPr="006674EE" w:rsidRDefault="00612029" w:rsidP="00612029">
      <w:pPr>
        <w:widowControl w:val="0"/>
        <w:autoSpaceDE w:val="0"/>
        <w:autoSpaceDN w:val="0"/>
        <w:adjustRightInd w:val="0"/>
        <w:spacing w:line="360" w:lineRule="auto"/>
        <w:jc w:val="both"/>
        <w:rPr>
          <w:rFonts w:ascii="Times New Roman" w:eastAsia="ArialMT" w:hAnsi="Times New Roman" w:cs="Times New Roman"/>
          <w:sz w:val="24"/>
          <w:szCs w:val="24"/>
        </w:rPr>
      </w:pPr>
      <w:r w:rsidRPr="006674EE">
        <w:rPr>
          <w:rFonts w:ascii="Times New Roman" w:eastAsia="ArialMT" w:hAnsi="Times New Roman" w:cs="Times New Roman"/>
          <w:sz w:val="24"/>
          <w:szCs w:val="24"/>
        </w:rPr>
        <w:t>Η Μουροπούλου (2006) προτείνει τη δι</w:t>
      </w:r>
      <w:r>
        <w:rPr>
          <w:rFonts w:ascii="Times New Roman" w:eastAsia="ArialMT" w:hAnsi="Times New Roman" w:cs="Times New Roman"/>
          <w:sz w:val="24"/>
          <w:szCs w:val="24"/>
        </w:rPr>
        <w:t>αμόρφωση 5 διαφορετικών χώρων μ</w:t>
      </w:r>
      <w:r w:rsidRPr="006674EE">
        <w:rPr>
          <w:rFonts w:ascii="Times New Roman" w:eastAsia="ArialMT" w:hAnsi="Times New Roman" w:cs="Times New Roman"/>
          <w:sz w:val="24"/>
          <w:szCs w:val="24"/>
        </w:rPr>
        <w:t>έσα στη σχολική τάξη:</w:t>
      </w:r>
    </w:p>
    <w:p w:rsidR="00612029" w:rsidRPr="006674EE" w:rsidRDefault="00612029" w:rsidP="00691D25">
      <w:pPr>
        <w:pStyle w:val="ListParagraph"/>
        <w:widowControl w:val="0"/>
        <w:numPr>
          <w:ilvl w:val="0"/>
          <w:numId w:val="10"/>
        </w:numPr>
        <w:autoSpaceDE w:val="0"/>
        <w:autoSpaceDN w:val="0"/>
        <w:adjustRightInd w:val="0"/>
        <w:spacing w:line="360" w:lineRule="auto"/>
        <w:jc w:val="both"/>
        <w:rPr>
          <w:rFonts w:ascii="Times New Roman" w:eastAsia="ArialMT" w:hAnsi="Times New Roman" w:cs="Times New Roman"/>
          <w:sz w:val="24"/>
          <w:szCs w:val="24"/>
        </w:rPr>
      </w:pPr>
      <w:r w:rsidRPr="006674EE">
        <w:rPr>
          <w:rFonts w:ascii="Times New Roman" w:eastAsia="ArialMT" w:hAnsi="Times New Roman" w:cs="Times New Roman"/>
          <w:sz w:val="24"/>
          <w:szCs w:val="24"/>
        </w:rPr>
        <w:t xml:space="preserve">Η πρώτη περιοχή είναι ο χώρος μετάβασης. Εκεί υπάρχει το ημερίσιο πρόγραμμα του παιδιού και ο εκπαιδευτικός το καθοδηγεί (λεκτικά ή </w:t>
      </w:r>
      <w:r>
        <w:rPr>
          <w:rFonts w:ascii="Times New Roman" w:eastAsia="ArialMT" w:hAnsi="Times New Roman" w:cs="Times New Roman"/>
          <w:sz w:val="24"/>
          <w:szCs w:val="24"/>
        </w:rPr>
        <w:t xml:space="preserve">σωματικά) να το συμβουλευτεί στην </w:t>
      </w:r>
      <w:r w:rsidRPr="006674EE">
        <w:rPr>
          <w:rFonts w:ascii="Times New Roman" w:eastAsia="ArialMT" w:hAnsi="Times New Roman" w:cs="Times New Roman"/>
          <w:sz w:val="24"/>
          <w:szCs w:val="24"/>
        </w:rPr>
        <w:t>έναρξη και μετά το τέλος κάθε εργασίας, ώστε να δ</w:t>
      </w:r>
      <w:r>
        <w:rPr>
          <w:rFonts w:ascii="Times New Roman" w:eastAsia="ArialMT" w:hAnsi="Times New Roman" w:cs="Times New Roman"/>
          <w:sz w:val="24"/>
          <w:szCs w:val="24"/>
        </w:rPr>
        <w:t>ει ποια θα είναι η επόμενη που πρ</w:t>
      </w:r>
      <w:r w:rsidRPr="006674EE">
        <w:rPr>
          <w:rFonts w:ascii="Times New Roman" w:eastAsia="ArialMT" w:hAnsi="Times New Roman" w:cs="Times New Roman"/>
          <w:sz w:val="24"/>
          <w:szCs w:val="24"/>
        </w:rPr>
        <w:t>έπει να εκτελέσει.</w:t>
      </w:r>
    </w:p>
    <w:p w:rsidR="00612029" w:rsidRPr="00624E31" w:rsidRDefault="00612029" w:rsidP="00691D25">
      <w:pPr>
        <w:pStyle w:val="ListParagraph"/>
        <w:widowControl w:val="0"/>
        <w:numPr>
          <w:ilvl w:val="0"/>
          <w:numId w:val="10"/>
        </w:numPr>
        <w:autoSpaceDE w:val="0"/>
        <w:autoSpaceDN w:val="0"/>
        <w:adjustRightInd w:val="0"/>
        <w:spacing w:line="360" w:lineRule="auto"/>
        <w:jc w:val="both"/>
        <w:rPr>
          <w:rFonts w:ascii="Times New Roman" w:eastAsia="ArialMT" w:hAnsi="Times New Roman" w:cs="Times New Roman"/>
          <w:sz w:val="24"/>
          <w:szCs w:val="24"/>
        </w:rPr>
      </w:pPr>
      <w:r w:rsidRPr="00624E31">
        <w:rPr>
          <w:rFonts w:ascii="Times New Roman" w:eastAsia="ArialMT" w:hAnsi="Times New Roman" w:cs="Times New Roman"/>
          <w:sz w:val="24"/>
          <w:szCs w:val="24"/>
        </w:rPr>
        <w:t xml:space="preserve">Η δεύτερη περιοχή είναι ο χώρος αυτόνομης εργασίας. Ο μαθητής μαθαίνει να εργάζεται αυτόνομα σε αυτό το χώρο με τη διακριτική υποστήριξη του εκπαιδευτικού ο οποίος βρίσκεται πίσω από </w:t>
      </w:r>
      <w:r>
        <w:rPr>
          <w:rFonts w:ascii="Times New Roman" w:eastAsia="ArialMT" w:hAnsi="Times New Roman" w:cs="Times New Roman"/>
          <w:sz w:val="24"/>
          <w:szCs w:val="24"/>
        </w:rPr>
        <w:t xml:space="preserve">το παιδί ή σε κάποια απόσταση. </w:t>
      </w:r>
      <w:r w:rsidRPr="00624E31">
        <w:rPr>
          <w:rFonts w:ascii="Times New Roman" w:eastAsia="ArialMT" w:hAnsi="Times New Roman" w:cs="Times New Roman"/>
          <w:sz w:val="24"/>
          <w:szCs w:val="24"/>
        </w:rPr>
        <w:t>Με αυτό το τρόπο το παιδί αποκτά το “δικό” του χώρο μέσα στη τάξη.</w:t>
      </w:r>
    </w:p>
    <w:p w:rsidR="00612029" w:rsidRPr="00624E31" w:rsidRDefault="00612029" w:rsidP="00691D25">
      <w:pPr>
        <w:pStyle w:val="ListParagraph"/>
        <w:widowControl w:val="0"/>
        <w:numPr>
          <w:ilvl w:val="0"/>
          <w:numId w:val="10"/>
        </w:numPr>
        <w:autoSpaceDE w:val="0"/>
        <w:autoSpaceDN w:val="0"/>
        <w:adjustRightInd w:val="0"/>
        <w:spacing w:line="360" w:lineRule="auto"/>
        <w:jc w:val="both"/>
        <w:rPr>
          <w:rFonts w:ascii="Times New Roman" w:eastAsia="ArialMT" w:hAnsi="Times New Roman" w:cs="Times New Roman"/>
          <w:sz w:val="24"/>
          <w:szCs w:val="24"/>
        </w:rPr>
      </w:pPr>
      <w:r w:rsidRPr="00624E31">
        <w:rPr>
          <w:rFonts w:ascii="Times New Roman" w:eastAsia="ArialMT" w:hAnsi="Times New Roman" w:cs="Times New Roman"/>
          <w:sz w:val="24"/>
          <w:szCs w:val="24"/>
        </w:rPr>
        <w:t>Η τρίτη περιοχή είναι ο χώρος ομαδικής εργασίας των παιδιών. Σε αυτό το χώρο τα παιδιά λειτουτγούν ομαδικά και συνεργατικά. Κύριος σκοπός αυτού του χώρου είναι η ανάπτυξη κοινωνικών δεξιοτήτων ανάμεσα στα παιδιά.</w:t>
      </w:r>
    </w:p>
    <w:p w:rsidR="00612029" w:rsidRPr="00424225" w:rsidRDefault="00612029" w:rsidP="00691D25">
      <w:pPr>
        <w:pStyle w:val="ListParagraph"/>
        <w:widowControl w:val="0"/>
        <w:numPr>
          <w:ilvl w:val="0"/>
          <w:numId w:val="10"/>
        </w:numPr>
        <w:autoSpaceDE w:val="0"/>
        <w:autoSpaceDN w:val="0"/>
        <w:adjustRightInd w:val="0"/>
        <w:spacing w:line="360" w:lineRule="auto"/>
        <w:jc w:val="both"/>
        <w:rPr>
          <w:rFonts w:ascii="Times New Roman" w:eastAsia="ArialMT" w:hAnsi="Times New Roman" w:cs="Times New Roman"/>
          <w:sz w:val="24"/>
          <w:szCs w:val="24"/>
        </w:rPr>
      </w:pPr>
      <w:r w:rsidRPr="00424225">
        <w:rPr>
          <w:rFonts w:ascii="Times New Roman" w:eastAsia="ArialMT" w:hAnsi="Times New Roman" w:cs="Times New Roman"/>
          <w:sz w:val="24"/>
          <w:szCs w:val="24"/>
        </w:rPr>
        <w:t xml:space="preserve">Η τέταρτη περιοχή είναι ο χώρος του παιχνιδιού και της ψυχαγωγίας. Σε αυτή την </w:t>
      </w:r>
      <w:r w:rsidRPr="00424225">
        <w:rPr>
          <w:rFonts w:ascii="Times New Roman" w:eastAsia="ArialMT" w:hAnsi="Times New Roman" w:cs="Times New Roman"/>
          <w:sz w:val="24"/>
          <w:szCs w:val="24"/>
        </w:rPr>
        <w:lastRenderedPageBreak/>
        <w:t>περιοχή μπορούν να αποφορτιστούν και να διασκεδάσουν.</w:t>
      </w:r>
    </w:p>
    <w:p w:rsidR="00612029" w:rsidRPr="009D4EB5" w:rsidRDefault="00612029" w:rsidP="00691D25">
      <w:pPr>
        <w:pStyle w:val="ListParagraph"/>
        <w:widowControl w:val="0"/>
        <w:numPr>
          <w:ilvl w:val="0"/>
          <w:numId w:val="10"/>
        </w:numPr>
        <w:autoSpaceDE w:val="0"/>
        <w:autoSpaceDN w:val="0"/>
        <w:adjustRightInd w:val="0"/>
        <w:spacing w:line="360" w:lineRule="auto"/>
        <w:jc w:val="both"/>
        <w:rPr>
          <w:rFonts w:ascii="Times New Roman" w:eastAsia="ArialMT" w:hAnsi="Times New Roman" w:cs="Times New Roman"/>
          <w:sz w:val="24"/>
          <w:szCs w:val="24"/>
        </w:rPr>
      </w:pPr>
      <w:r w:rsidRPr="00424225">
        <w:rPr>
          <w:rFonts w:ascii="Times New Roman" w:eastAsia="ArialMT" w:hAnsi="Times New Roman" w:cs="Times New Roman"/>
          <w:sz w:val="24"/>
          <w:szCs w:val="24"/>
        </w:rPr>
        <w:t>Η τελευταία περιοχή είναι ο χώρος διδασκαλίας ένας-προς-ένα. Σε αυτή υπάρχει ένα θρανίο με δύο αντικριστές κ</w:t>
      </w:r>
      <w:r>
        <w:rPr>
          <w:rFonts w:ascii="Times New Roman" w:eastAsia="ArialMT" w:hAnsi="Times New Roman" w:cs="Times New Roman"/>
          <w:sz w:val="24"/>
          <w:szCs w:val="24"/>
        </w:rPr>
        <w:t>αρέκλες όπου κάθονται ο εκπαιδε</w:t>
      </w:r>
      <w:r w:rsidRPr="00424225">
        <w:rPr>
          <w:rFonts w:ascii="Times New Roman" w:eastAsia="ArialMT" w:hAnsi="Times New Roman" w:cs="Times New Roman"/>
          <w:sz w:val="24"/>
          <w:szCs w:val="24"/>
        </w:rPr>
        <w:t>υτικός</w:t>
      </w:r>
      <w:r>
        <w:rPr>
          <w:rFonts w:ascii="Times New Roman" w:eastAsia="ArialMT" w:hAnsi="Times New Roman" w:cs="Times New Roman"/>
          <w:sz w:val="24"/>
          <w:szCs w:val="24"/>
        </w:rPr>
        <w:t xml:space="preserve"> και το παιδί</w:t>
      </w:r>
      <w:r w:rsidRPr="00424225">
        <w:rPr>
          <w:rFonts w:ascii="Times New Roman" w:eastAsia="ArialMT" w:hAnsi="Times New Roman" w:cs="Times New Roman"/>
          <w:sz w:val="24"/>
          <w:szCs w:val="24"/>
        </w:rPr>
        <w:t xml:space="preserve">, με τον εκπαιδευτικό να </w:t>
      </w:r>
      <w:r w:rsidRPr="00F22B2B">
        <w:rPr>
          <w:rFonts w:ascii="Times New Roman" w:eastAsia="ArialMT" w:hAnsi="Times New Roman" w:cs="Times New Roman"/>
          <w:sz w:val="24"/>
          <w:szCs w:val="24"/>
        </w:rPr>
        <w:t>μπορεί να εργάζεται με το παιδί και να το αξιολογεί.</w:t>
      </w:r>
    </w:p>
    <w:p w:rsidR="009662D9" w:rsidRPr="00F047AE" w:rsidRDefault="009662D9" w:rsidP="00612029">
      <w:pPr>
        <w:widowControl w:val="0"/>
        <w:autoSpaceDE w:val="0"/>
        <w:autoSpaceDN w:val="0"/>
        <w:adjustRightInd w:val="0"/>
        <w:spacing w:line="360" w:lineRule="auto"/>
        <w:jc w:val="both"/>
        <w:rPr>
          <w:rFonts w:ascii="Times New Roman" w:eastAsia="ArialMT" w:hAnsi="Times New Roman" w:cs="Times New Roman"/>
          <w:b/>
          <w:sz w:val="24"/>
          <w:szCs w:val="24"/>
        </w:rPr>
      </w:pPr>
    </w:p>
    <w:p w:rsidR="00612029" w:rsidRPr="009C7D3A" w:rsidRDefault="00612029" w:rsidP="00C40858">
      <w:pPr>
        <w:widowControl w:val="0"/>
        <w:autoSpaceDE w:val="0"/>
        <w:autoSpaceDN w:val="0"/>
        <w:adjustRightInd w:val="0"/>
        <w:spacing w:line="360" w:lineRule="auto"/>
        <w:jc w:val="both"/>
        <w:rPr>
          <w:rFonts w:ascii="Times New Roman" w:eastAsia="ArialMT" w:hAnsi="Times New Roman" w:cs="Times New Roman"/>
          <w:b/>
          <w:sz w:val="24"/>
          <w:szCs w:val="24"/>
        </w:rPr>
      </w:pPr>
      <w:r w:rsidRPr="00612029">
        <w:rPr>
          <w:rFonts w:ascii="Times New Roman" w:eastAsia="ArialMT" w:hAnsi="Times New Roman" w:cs="Times New Roman"/>
          <w:b/>
          <w:sz w:val="24"/>
          <w:szCs w:val="24"/>
        </w:rPr>
        <w:t>Ημερ</w:t>
      </w:r>
      <w:r w:rsidR="00AE3FF2">
        <w:rPr>
          <w:rFonts w:ascii="Times New Roman" w:eastAsia="ArialMT" w:hAnsi="Times New Roman" w:cs="Times New Roman"/>
          <w:b/>
          <w:sz w:val="24"/>
          <w:szCs w:val="24"/>
        </w:rPr>
        <w:t>ή</w:t>
      </w:r>
      <w:r w:rsidRPr="00612029">
        <w:rPr>
          <w:rFonts w:ascii="Times New Roman" w:eastAsia="ArialMT" w:hAnsi="Times New Roman" w:cs="Times New Roman"/>
          <w:b/>
          <w:sz w:val="24"/>
          <w:szCs w:val="24"/>
        </w:rPr>
        <w:t>σιο Ατομικό Πρόγραμμα</w:t>
      </w:r>
    </w:p>
    <w:p w:rsidR="00612029" w:rsidRPr="002E52C6" w:rsidRDefault="00612029" w:rsidP="00612029">
      <w:pPr>
        <w:widowControl w:val="0"/>
        <w:autoSpaceDE w:val="0"/>
        <w:autoSpaceDN w:val="0"/>
        <w:adjustRightInd w:val="0"/>
        <w:spacing w:line="360" w:lineRule="auto"/>
        <w:jc w:val="both"/>
        <w:rPr>
          <w:rFonts w:ascii="Times New Roman" w:eastAsia="ArialMT" w:hAnsi="Times New Roman" w:cs="Times New Roman"/>
          <w:sz w:val="24"/>
          <w:szCs w:val="24"/>
        </w:rPr>
      </w:pPr>
      <w:r w:rsidRPr="009D4EB5">
        <w:rPr>
          <w:rFonts w:ascii="Times New Roman" w:eastAsia="ArialMT" w:hAnsi="Times New Roman" w:cs="Times New Roman"/>
          <w:sz w:val="24"/>
          <w:szCs w:val="24"/>
        </w:rPr>
        <w:t>Στη δομημένη διδασκαλία το πρόγραμμα ενός παιδιού με αυτισμό πρέπει να είναι εξατομικευμένο και ημερ</w:t>
      </w:r>
      <w:r w:rsidR="00AE3FF2">
        <w:rPr>
          <w:rFonts w:ascii="Times New Roman" w:eastAsia="ArialMT" w:hAnsi="Times New Roman" w:cs="Times New Roman"/>
          <w:sz w:val="24"/>
          <w:szCs w:val="24"/>
        </w:rPr>
        <w:t>ή</w:t>
      </w:r>
      <w:r w:rsidRPr="009D4EB5">
        <w:rPr>
          <w:rFonts w:ascii="Times New Roman" w:eastAsia="ArialMT" w:hAnsi="Times New Roman" w:cs="Times New Roman"/>
          <w:sz w:val="24"/>
          <w:szCs w:val="24"/>
        </w:rPr>
        <w:t>σιο. Το παιδί πρέπει ανα πάσα στιγμή τι πρέπει να κάνει</w:t>
      </w:r>
      <w:r w:rsidRPr="002E52C6">
        <w:rPr>
          <w:rFonts w:ascii="Times New Roman" w:eastAsia="ArialMT" w:hAnsi="Times New Roman" w:cs="Times New Roman"/>
          <w:sz w:val="24"/>
          <w:szCs w:val="24"/>
        </w:rPr>
        <w:t>, για πόση ώρα</w:t>
      </w:r>
      <w:r w:rsidRPr="009D4EB5">
        <w:rPr>
          <w:rFonts w:ascii="Times New Roman" w:eastAsia="ArialMT" w:hAnsi="Times New Roman" w:cs="Times New Roman"/>
          <w:sz w:val="24"/>
          <w:szCs w:val="24"/>
        </w:rPr>
        <w:t>,</w:t>
      </w:r>
      <w:r>
        <w:rPr>
          <w:rFonts w:ascii="Times New Roman" w:eastAsia="ArialMT" w:hAnsi="Times New Roman" w:cs="Times New Roman"/>
          <w:sz w:val="24"/>
          <w:szCs w:val="24"/>
        </w:rPr>
        <w:t xml:space="preserve"> σε ποιο χώρο</w:t>
      </w:r>
      <w:r w:rsidRPr="002E52C6">
        <w:rPr>
          <w:rFonts w:ascii="Times New Roman" w:eastAsia="ArialMT" w:hAnsi="Times New Roman" w:cs="Times New Roman"/>
          <w:sz w:val="24"/>
          <w:szCs w:val="24"/>
        </w:rPr>
        <w:t>,</w:t>
      </w:r>
      <w:r w:rsidRPr="009D4EB5">
        <w:rPr>
          <w:rFonts w:ascii="Times New Roman" w:eastAsia="ArialMT" w:hAnsi="Times New Roman" w:cs="Times New Roman"/>
          <w:sz w:val="24"/>
          <w:szCs w:val="24"/>
        </w:rPr>
        <w:t>με ποιον θα βρίσκεται</w:t>
      </w:r>
      <w:r w:rsidRPr="002E52C6">
        <w:rPr>
          <w:rFonts w:ascii="Times New Roman" w:eastAsia="ArialMT" w:hAnsi="Times New Roman" w:cs="Times New Roman"/>
          <w:sz w:val="24"/>
          <w:szCs w:val="24"/>
        </w:rPr>
        <w:t xml:space="preserve"> και τι θα κάνει αργότερα</w:t>
      </w:r>
      <w:r w:rsidRPr="009D4EB5">
        <w:rPr>
          <w:rFonts w:ascii="Times New Roman" w:eastAsia="ArialMT" w:hAnsi="Times New Roman" w:cs="Times New Roman"/>
          <w:sz w:val="24"/>
          <w:szCs w:val="24"/>
        </w:rPr>
        <w:t xml:space="preserve">. Το πρόγραμμα πρέπει να ανταποκρίνεται στις ανάγκες και τις ικανότητες του παιδιού και πρέπει να υπάρχει καθοδήγηση από τον εκπαιδευτικό. </w:t>
      </w:r>
      <w:r w:rsidRPr="002E52C6">
        <w:rPr>
          <w:rFonts w:ascii="Times New Roman" w:eastAsia="ArialMT" w:hAnsi="Times New Roman" w:cs="Times New Roman"/>
          <w:sz w:val="24"/>
          <w:szCs w:val="24"/>
        </w:rPr>
        <w:t>Όταν το παι</w:t>
      </w:r>
      <w:r>
        <w:rPr>
          <w:rFonts w:ascii="Times New Roman" w:eastAsia="ArialMT" w:hAnsi="Times New Roman" w:cs="Times New Roman"/>
          <w:sz w:val="24"/>
          <w:szCs w:val="24"/>
        </w:rPr>
        <w:t>δί μπορέσει και προσαρμοστεί και να εκτελ</w:t>
      </w:r>
      <w:r w:rsidRPr="002E52C6">
        <w:rPr>
          <w:rFonts w:ascii="Times New Roman" w:eastAsia="ArialMT" w:hAnsi="Times New Roman" w:cs="Times New Roman"/>
          <w:sz w:val="24"/>
          <w:szCs w:val="24"/>
        </w:rPr>
        <w:t>έσει πλήρως ένα πρόγραμμα τότε μπορούμε να το εμπλουτίσουμε και με άλλες δραστηριότητες</w:t>
      </w:r>
      <w:r>
        <w:rPr>
          <w:rFonts w:ascii="Times New Roman" w:eastAsia="ArialMT" w:hAnsi="Times New Roman" w:cs="Times New Roman"/>
          <w:sz w:val="24"/>
          <w:szCs w:val="24"/>
        </w:rPr>
        <w:t xml:space="preserve"> που πιστεύουμε ότι μπορο</w:t>
      </w:r>
      <w:r w:rsidRPr="002E52C6">
        <w:rPr>
          <w:rFonts w:ascii="Times New Roman" w:eastAsia="ArialMT" w:hAnsi="Times New Roman" w:cs="Times New Roman"/>
          <w:sz w:val="24"/>
          <w:szCs w:val="24"/>
        </w:rPr>
        <w:t>ύν να βοηθήσ</w:t>
      </w:r>
      <w:r>
        <w:rPr>
          <w:rFonts w:ascii="Times New Roman" w:eastAsia="ArialMT" w:hAnsi="Times New Roman" w:cs="Times New Roman"/>
          <w:sz w:val="24"/>
          <w:szCs w:val="24"/>
        </w:rPr>
        <w:t>ουν στη διδασκαλία του παιδιού.</w:t>
      </w:r>
      <w:r w:rsidRPr="002E52C6">
        <w:rPr>
          <w:rFonts w:ascii="Times New Roman" w:eastAsia="ArialMT" w:hAnsi="Times New Roman" w:cs="Times New Roman"/>
          <w:sz w:val="24"/>
          <w:szCs w:val="24"/>
        </w:rPr>
        <w:t xml:space="preserve"> Η μετάβαση από ένα χώρο προς ένα άλλο πρέπει να γίνεται ανάλογα </w:t>
      </w:r>
      <w:r>
        <w:rPr>
          <w:rFonts w:ascii="Times New Roman" w:eastAsia="ArialMT" w:hAnsi="Times New Roman" w:cs="Times New Roman"/>
          <w:sz w:val="24"/>
          <w:szCs w:val="24"/>
        </w:rPr>
        <w:t>με το πρόγραμμα και όχι με τη θ</w:t>
      </w:r>
      <w:r w:rsidRPr="002E52C6">
        <w:rPr>
          <w:rFonts w:ascii="Times New Roman" w:eastAsia="ArialMT" w:hAnsi="Times New Roman" w:cs="Times New Roman"/>
          <w:sz w:val="24"/>
          <w:szCs w:val="24"/>
        </w:rPr>
        <w:t>έληση του παιδιού.</w:t>
      </w:r>
    </w:p>
    <w:p w:rsidR="00612029" w:rsidRPr="00154486" w:rsidRDefault="00612029" w:rsidP="000864F3">
      <w:pPr>
        <w:widowControl w:val="0"/>
        <w:autoSpaceDE w:val="0"/>
        <w:autoSpaceDN w:val="0"/>
        <w:adjustRightInd w:val="0"/>
        <w:spacing w:after="120" w:line="360" w:lineRule="auto"/>
        <w:ind w:firstLine="540"/>
        <w:jc w:val="both"/>
        <w:rPr>
          <w:rFonts w:ascii="Times New Roman" w:eastAsia="ArialMT" w:hAnsi="Times New Roman" w:cs="Times New Roman"/>
          <w:sz w:val="24"/>
          <w:szCs w:val="24"/>
        </w:rPr>
      </w:pPr>
      <w:r w:rsidRPr="002E52C6">
        <w:rPr>
          <w:rFonts w:ascii="Times New Roman" w:eastAsia="ArialMT" w:hAnsi="Times New Roman" w:cs="Times New Roman"/>
          <w:sz w:val="24"/>
          <w:szCs w:val="24"/>
        </w:rPr>
        <w:t>Σε περίπ</w:t>
      </w:r>
      <w:r>
        <w:rPr>
          <w:rFonts w:ascii="Times New Roman" w:eastAsia="ArialMT" w:hAnsi="Times New Roman" w:cs="Times New Roman"/>
          <w:sz w:val="24"/>
          <w:szCs w:val="24"/>
        </w:rPr>
        <w:t>τωση που ένα παιδί δεν είναι σε θέση να διαβ</w:t>
      </w:r>
      <w:r w:rsidRPr="002E52C6">
        <w:rPr>
          <w:rFonts w:ascii="Times New Roman" w:eastAsia="ArialMT" w:hAnsi="Times New Roman" w:cs="Times New Roman"/>
          <w:sz w:val="24"/>
          <w:szCs w:val="24"/>
        </w:rPr>
        <w:t xml:space="preserve">άσει ένα πρόγραμμα, τότε το τροποποιούμε με οπτικά σήματα. Πιο συγκεκριμένα συλλέγουμε τα αντικείμενα που συμβολίζουν στο παιδί μία συγκεκριμένη εργασία και τα τοποθετούμε πάνω στο πρόγραμμα. Για παράδειγμα μία μπάλα ποδοσφαίρου μπορεί να συμβολίζει παιχνίδι στην αυλή. </w:t>
      </w:r>
      <w:r>
        <w:rPr>
          <w:rFonts w:ascii="Times New Roman" w:eastAsia="ArialMT" w:hAnsi="Times New Roman" w:cs="Times New Roman"/>
          <w:sz w:val="24"/>
          <w:szCs w:val="24"/>
        </w:rPr>
        <w:t>Τ</w:t>
      </w:r>
      <w:r w:rsidRPr="00154486">
        <w:rPr>
          <w:rFonts w:ascii="Times New Roman" w:eastAsia="ArialMT" w:hAnsi="Times New Roman" w:cs="Times New Roman"/>
          <w:sz w:val="24"/>
          <w:szCs w:val="24"/>
        </w:rPr>
        <w:t>ο Ημερ</w:t>
      </w:r>
      <w:r w:rsidR="00C40858">
        <w:rPr>
          <w:rFonts w:ascii="Times New Roman" w:eastAsia="ArialMT" w:hAnsi="Times New Roman" w:cs="Times New Roman"/>
          <w:sz w:val="24"/>
          <w:szCs w:val="24"/>
        </w:rPr>
        <w:t>ή</w:t>
      </w:r>
      <w:r w:rsidRPr="00154486">
        <w:rPr>
          <w:rFonts w:ascii="Times New Roman" w:eastAsia="ArialMT" w:hAnsi="Times New Roman" w:cs="Times New Roman"/>
          <w:sz w:val="24"/>
          <w:szCs w:val="24"/>
        </w:rPr>
        <w:t xml:space="preserve">σιο Ατομικό Πρόγραμμα αποσκοπεί στη δηνιουργία μιας καθημερινής ρουτίνας για το </w:t>
      </w:r>
      <w:r>
        <w:rPr>
          <w:rFonts w:ascii="Times New Roman" w:eastAsia="ArialMT" w:hAnsi="Times New Roman" w:cs="Times New Roman"/>
          <w:sz w:val="24"/>
          <w:szCs w:val="24"/>
        </w:rPr>
        <w:t>παιδί, πράγμα το οποίο θα το κ</w:t>
      </w:r>
      <w:r w:rsidRPr="00154486">
        <w:rPr>
          <w:rFonts w:ascii="Times New Roman" w:eastAsia="ArialMT" w:hAnsi="Times New Roman" w:cs="Times New Roman"/>
          <w:sz w:val="24"/>
          <w:szCs w:val="24"/>
        </w:rPr>
        <w:t>άνει να αισθανθεί ασφάλεια και οικειότητα.</w:t>
      </w:r>
    </w:p>
    <w:p w:rsidR="000864F3" w:rsidRDefault="000864F3" w:rsidP="000864F3">
      <w:pPr>
        <w:widowControl w:val="0"/>
        <w:autoSpaceDE w:val="0"/>
        <w:autoSpaceDN w:val="0"/>
        <w:adjustRightInd w:val="0"/>
        <w:spacing w:after="120" w:line="360" w:lineRule="auto"/>
        <w:jc w:val="both"/>
        <w:rPr>
          <w:rFonts w:ascii="Times New Roman" w:eastAsia="ArialMT" w:hAnsi="Times New Roman" w:cs="Times New Roman"/>
          <w:b/>
          <w:sz w:val="24"/>
          <w:szCs w:val="24"/>
        </w:rPr>
      </w:pPr>
    </w:p>
    <w:p w:rsidR="00612029" w:rsidRDefault="00612029" w:rsidP="000864F3">
      <w:pPr>
        <w:widowControl w:val="0"/>
        <w:autoSpaceDE w:val="0"/>
        <w:autoSpaceDN w:val="0"/>
        <w:adjustRightInd w:val="0"/>
        <w:spacing w:after="120" w:line="360" w:lineRule="auto"/>
        <w:jc w:val="both"/>
        <w:rPr>
          <w:rFonts w:ascii="Times New Roman" w:eastAsia="ArialMT" w:hAnsi="Times New Roman" w:cs="Times New Roman"/>
          <w:b/>
          <w:sz w:val="24"/>
          <w:szCs w:val="24"/>
        </w:rPr>
      </w:pPr>
      <w:r>
        <w:rPr>
          <w:rFonts w:ascii="Times New Roman" w:eastAsia="ArialMT" w:hAnsi="Times New Roman" w:cs="Times New Roman"/>
          <w:b/>
          <w:sz w:val="24"/>
          <w:szCs w:val="24"/>
        </w:rPr>
        <w:t>Σύστημα Εργασίας</w:t>
      </w:r>
    </w:p>
    <w:p w:rsidR="00612029" w:rsidRPr="004139EF" w:rsidRDefault="00612029" w:rsidP="00612029">
      <w:pPr>
        <w:widowControl w:val="0"/>
        <w:autoSpaceDE w:val="0"/>
        <w:autoSpaceDN w:val="0"/>
        <w:adjustRightInd w:val="0"/>
        <w:spacing w:line="360" w:lineRule="auto"/>
        <w:jc w:val="both"/>
        <w:rPr>
          <w:rFonts w:ascii="Times New Roman" w:eastAsia="ArialMT" w:hAnsi="Times New Roman" w:cs="Times New Roman"/>
          <w:sz w:val="24"/>
          <w:szCs w:val="24"/>
        </w:rPr>
      </w:pPr>
      <w:r w:rsidRPr="004139EF">
        <w:rPr>
          <w:rFonts w:ascii="Times New Roman" w:eastAsia="ArialMT" w:hAnsi="Times New Roman" w:cs="Times New Roman"/>
          <w:sz w:val="24"/>
          <w:szCs w:val="24"/>
        </w:rPr>
        <w:t>Όπως περιγράψαμε και παραπάνω το σύστημα εργασίας που προσφέρουμε στο παιδί με αυτισμό είναι ατο</w:t>
      </w:r>
      <w:r>
        <w:rPr>
          <w:rFonts w:ascii="Times New Roman" w:eastAsia="ArialMT" w:hAnsi="Times New Roman" w:cs="Times New Roman"/>
          <w:sz w:val="24"/>
          <w:szCs w:val="24"/>
        </w:rPr>
        <w:t>μικό και βασισμένο στην οπτική δ</w:t>
      </w:r>
      <w:r w:rsidRPr="004139EF">
        <w:rPr>
          <w:rFonts w:ascii="Times New Roman" w:eastAsia="ArialMT" w:hAnsi="Times New Roman" w:cs="Times New Roman"/>
          <w:sz w:val="24"/>
          <w:szCs w:val="24"/>
        </w:rPr>
        <w:t>όμηση. Στο πλαίσιο της εργασίας του το παιδί πρέπει να διδαχθεί τα ακόλουθα:</w:t>
      </w:r>
    </w:p>
    <w:p w:rsidR="00612029" w:rsidRPr="004139EF" w:rsidRDefault="00612029" w:rsidP="00691D25">
      <w:pPr>
        <w:pStyle w:val="ListParagraph"/>
        <w:widowControl w:val="0"/>
        <w:numPr>
          <w:ilvl w:val="0"/>
          <w:numId w:val="11"/>
        </w:numPr>
        <w:autoSpaceDE w:val="0"/>
        <w:autoSpaceDN w:val="0"/>
        <w:adjustRightInd w:val="0"/>
        <w:spacing w:line="360" w:lineRule="auto"/>
        <w:jc w:val="both"/>
        <w:rPr>
          <w:rFonts w:ascii="Times New Roman" w:eastAsia="ArialMT" w:hAnsi="Times New Roman" w:cs="Times New Roman"/>
          <w:sz w:val="24"/>
          <w:szCs w:val="24"/>
        </w:rPr>
      </w:pPr>
      <w:r w:rsidRPr="004139EF">
        <w:rPr>
          <w:rFonts w:ascii="Times New Roman" w:eastAsia="ArialMT" w:hAnsi="Times New Roman" w:cs="Times New Roman"/>
          <w:sz w:val="24"/>
          <w:szCs w:val="24"/>
        </w:rPr>
        <w:t>Τι είδους εργασία έχει να κάνει,</w:t>
      </w:r>
    </w:p>
    <w:p w:rsidR="00612029" w:rsidRPr="004139EF" w:rsidRDefault="00612029" w:rsidP="00691D25">
      <w:pPr>
        <w:pStyle w:val="ListParagraph"/>
        <w:widowControl w:val="0"/>
        <w:numPr>
          <w:ilvl w:val="0"/>
          <w:numId w:val="11"/>
        </w:numPr>
        <w:autoSpaceDE w:val="0"/>
        <w:autoSpaceDN w:val="0"/>
        <w:adjustRightInd w:val="0"/>
        <w:spacing w:line="360" w:lineRule="auto"/>
        <w:jc w:val="both"/>
        <w:rPr>
          <w:rFonts w:ascii="Times New Roman" w:eastAsia="ArialMT" w:hAnsi="Times New Roman" w:cs="Times New Roman"/>
          <w:sz w:val="24"/>
          <w:szCs w:val="24"/>
        </w:rPr>
      </w:pPr>
      <w:r w:rsidRPr="004139EF">
        <w:rPr>
          <w:rFonts w:ascii="Times New Roman" w:eastAsia="ArialMT" w:hAnsi="Times New Roman" w:cs="Times New Roman"/>
          <w:sz w:val="24"/>
          <w:szCs w:val="24"/>
        </w:rPr>
        <w:t>Πόση δουλειά έχει να κάνει,</w:t>
      </w:r>
    </w:p>
    <w:p w:rsidR="00612029" w:rsidRPr="004139EF" w:rsidRDefault="00612029" w:rsidP="00691D25">
      <w:pPr>
        <w:pStyle w:val="ListParagraph"/>
        <w:widowControl w:val="0"/>
        <w:numPr>
          <w:ilvl w:val="0"/>
          <w:numId w:val="11"/>
        </w:numPr>
        <w:autoSpaceDE w:val="0"/>
        <w:autoSpaceDN w:val="0"/>
        <w:adjustRightInd w:val="0"/>
        <w:spacing w:line="360" w:lineRule="auto"/>
        <w:jc w:val="both"/>
        <w:rPr>
          <w:rFonts w:ascii="Times New Roman" w:eastAsia="ArialMT" w:hAnsi="Times New Roman" w:cs="Times New Roman"/>
          <w:sz w:val="24"/>
          <w:szCs w:val="24"/>
        </w:rPr>
      </w:pPr>
      <w:r>
        <w:rPr>
          <w:rFonts w:ascii="Times New Roman" w:eastAsia="ArialMT" w:hAnsi="Times New Roman" w:cs="Times New Roman"/>
          <w:sz w:val="24"/>
          <w:szCs w:val="24"/>
          <w:lang w:val="en-US"/>
        </w:rPr>
        <w:t>Πότε θα έχει τελειώσει,</w:t>
      </w:r>
    </w:p>
    <w:p w:rsidR="00612029" w:rsidRPr="004139EF" w:rsidRDefault="00612029" w:rsidP="00691D25">
      <w:pPr>
        <w:pStyle w:val="ListParagraph"/>
        <w:widowControl w:val="0"/>
        <w:numPr>
          <w:ilvl w:val="0"/>
          <w:numId w:val="11"/>
        </w:numPr>
        <w:autoSpaceDE w:val="0"/>
        <w:autoSpaceDN w:val="0"/>
        <w:adjustRightInd w:val="0"/>
        <w:spacing w:line="360" w:lineRule="auto"/>
        <w:jc w:val="both"/>
        <w:rPr>
          <w:rFonts w:ascii="Times New Roman" w:eastAsia="ArialMT" w:hAnsi="Times New Roman" w:cs="Times New Roman"/>
          <w:sz w:val="24"/>
          <w:szCs w:val="24"/>
        </w:rPr>
      </w:pPr>
      <w:r w:rsidRPr="004139EF">
        <w:rPr>
          <w:rFonts w:ascii="Times New Roman" w:eastAsia="ArialMT" w:hAnsi="Times New Roman" w:cs="Times New Roman"/>
          <w:sz w:val="24"/>
          <w:szCs w:val="24"/>
        </w:rPr>
        <w:lastRenderedPageBreak/>
        <w:t>Τι θα κάνει αφού τελειώσει τη συγκεκριμένη εργασία.</w:t>
      </w:r>
    </w:p>
    <w:p w:rsidR="00612029" w:rsidRPr="004139EF" w:rsidRDefault="00612029" w:rsidP="000864F3">
      <w:pPr>
        <w:widowControl w:val="0"/>
        <w:autoSpaceDE w:val="0"/>
        <w:autoSpaceDN w:val="0"/>
        <w:adjustRightInd w:val="0"/>
        <w:spacing w:after="120" w:line="360" w:lineRule="auto"/>
        <w:jc w:val="both"/>
        <w:rPr>
          <w:rFonts w:ascii="Times New Roman" w:eastAsia="ArialMT" w:hAnsi="Times New Roman" w:cs="Times New Roman"/>
          <w:sz w:val="24"/>
          <w:szCs w:val="24"/>
        </w:rPr>
      </w:pPr>
      <w:r w:rsidRPr="004139EF">
        <w:rPr>
          <w:rFonts w:ascii="Times New Roman" w:eastAsia="ArialMT" w:hAnsi="Times New Roman" w:cs="Times New Roman"/>
          <w:sz w:val="24"/>
          <w:szCs w:val="24"/>
        </w:rPr>
        <w:t>Με λίγα λόγια το παιδί μαθαίνει τι θα συμβεί και με ποια σειρά, πράγμα που</w:t>
      </w:r>
      <w:r>
        <w:rPr>
          <w:rFonts w:ascii="Times New Roman" w:eastAsia="ArialMT" w:hAnsi="Times New Roman" w:cs="Times New Roman"/>
          <w:sz w:val="24"/>
          <w:szCs w:val="24"/>
        </w:rPr>
        <w:t xml:space="preserve"> του δημιουργεί ένα αίσθημα ασφ</w:t>
      </w:r>
      <w:r w:rsidRPr="004139EF">
        <w:rPr>
          <w:rFonts w:ascii="Times New Roman" w:eastAsia="ArialMT" w:hAnsi="Times New Roman" w:cs="Times New Roman"/>
          <w:sz w:val="24"/>
          <w:szCs w:val="24"/>
        </w:rPr>
        <w:t>άλειας και μειώνει το άγχος του. Στόχος είναι να αξιοποιηθούν οι δυνατότητες του εκπαιδευόμενου στο μέγιστο δυνατό βαθμό με απώτερο στόχο την αυτονομία του σε οποιαδήποτε εργασία έχει να εκτελέσει.</w:t>
      </w:r>
    </w:p>
    <w:p w:rsidR="009662D9" w:rsidRPr="00F047AE" w:rsidRDefault="009662D9" w:rsidP="000864F3">
      <w:pPr>
        <w:widowControl w:val="0"/>
        <w:autoSpaceDE w:val="0"/>
        <w:autoSpaceDN w:val="0"/>
        <w:adjustRightInd w:val="0"/>
        <w:spacing w:after="120" w:line="360" w:lineRule="auto"/>
        <w:jc w:val="both"/>
        <w:rPr>
          <w:rFonts w:ascii="Times New Roman" w:eastAsia="ArialMT" w:hAnsi="Times New Roman" w:cs="Times New Roman"/>
          <w:b/>
          <w:sz w:val="24"/>
          <w:szCs w:val="24"/>
        </w:rPr>
      </w:pPr>
    </w:p>
    <w:p w:rsidR="00612029" w:rsidRDefault="00612029" w:rsidP="000864F3">
      <w:pPr>
        <w:widowControl w:val="0"/>
        <w:autoSpaceDE w:val="0"/>
        <w:autoSpaceDN w:val="0"/>
        <w:adjustRightInd w:val="0"/>
        <w:spacing w:after="120" w:line="360" w:lineRule="auto"/>
        <w:jc w:val="both"/>
        <w:rPr>
          <w:rFonts w:ascii="Times New Roman" w:eastAsia="ArialMT" w:hAnsi="Times New Roman" w:cs="Times New Roman"/>
          <w:b/>
          <w:sz w:val="24"/>
          <w:szCs w:val="24"/>
        </w:rPr>
      </w:pPr>
      <w:r w:rsidRPr="00612029">
        <w:rPr>
          <w:rFonts w:ascii="Times New Roman" w:eastAsia="ArialMT" w:hAnsi="Times New Roman" w:cs="Times New Roman"/>
          <w:b/>
          <w:sz w:val="24"/>
          <w:szCs w:val="24"/>
        </w:rPr>
        <w:t>Δομημένο Εκπαιδευτικό Υλικό</w:t>
      </w:r>
    </w:p>
    <w:p w:rsidR="00612029" w:rsidRPr="00612029" w:rsidRDefault="00612029" w:rsidP="000864F3">
      <w:pPr>
        <w:widowControl w:val="0"/>
        <w:autoSpaceDE w:val="0"/>
        <w:autoSpaceDN w:val="0"/>
        <w:adjustRightInd w:val="0"/>
        <w:spacing w:line="360" w:lineRule="auto"/>
        <w:ind w:firstLine="360"/>
        <w:jc w:val="both"/>
        <w:rPr>
          <w:rFonts w:ascii="Times New Roman" w:eastAsia="ArialMT" w:hAnsi="Times New Roman" w:cs="Times New Roman"/>
          <w:sz w:val="24"/>
          <w:szCs w:val="24"/>
        </w:rPr>
      </w:pPr>
      <w:r w:rsidRPr="00E25A2C">
        <w:rPr>
          <w:rFonts w:ascii="Times New Roman" w:eastAsia="ArialMT" w:hAnsi="Times New Roman" w:cs="Times New Roman"/>
          <w:sz w:val="24"/>
          <w:szCs w:val="24"/>
        </w:rPr>
        <w:t>Η δομημένη προσέγγιση περιλα</w:t>
      </w:r>
      <w:r>
        <w:rPr>
          <w:rFonts w:ascii="Times New Roman" w:eastAsia="ArialMT" w:hAnsi="Times New Roman" w:cs="Times New Roman"/>
          <w:sz w:val="24"/>
          <w:szCs w:val="24"/>
        </w:rPr>
        <w:t>μβάνει τον σχεδιασμό και την αν</w:t>
      </w:r>
      <w:r w:rsidRPr="00E25A2C">
        <w:rPr>
          <w:rFonts w:ascii="Times New Roman" w:eastAsia="ArialMT" w:hAnsi="Times New Roman" w:cs="Times New Roman"/>
          <w:sz w:val="24"/>
          <w:szCs w:val="24"/>
        </w:rPr>
        <w:t>άπτυξη εκπαιδευτικού υλικού με οπτική οργάνωση και οπτικές οδηγίες για την χρήση του, οι οποίες θα πρέπει να είναι ιδιαίτερα σαφείς, ώστε το παιδί με αυτισμό να κατανοεί τις απαιτήσεις κάθε δραστηριότητας. Με το οπτικοποιημένο υλικό αξιοποιούνται οι ικανότητες των ατόμων με αυτισμό στην οπτική αντίληψη και τη σκέψη και δημιουργούνται κίνητρα για την ενασχόληση τους με μία δραστηριότητα. Οι δραστηριότητες που βασίζονται μόνο σε προφορικές οδηγίες είναι πολύ πιθανό να έ</w:t>
      </w:r>
      <w:r>
        <w:rPr>
          <w:rFonts w:ascii="Times New Roman" w:eastAsia="ArialMT" w:hAnsi="Times New Roman" w:cs="Times New Roman"/>
          <w:sz w:val="24"/>
          <w:szCs w:val="24"/>
        </w:rPr>
        <w:t xml:space="preserve">χουν λιγότερα μαθησιακά οφέλη. </w:t>
      </w:r>
    </w:p>
    <w:p w:rsidR="00612029" w:rsidRDefault="00612029" w:rsidP="000864F3">
      <w:pPr>
        <w:widowControl w:val="0"/>
        <w:autoSpaceDE w:val="0"/>
        <w:autoSpaceDN w:val="0"/>
        <w:adjustRightInd w:val="0"/>
        <w:spacing w:line="360" w:lineRule="auto"/>
        <w:ind w:firstLine="360"/>
        <w:jc w:val="both"/>
        <w:rPr>
          <w:rFonts w:ascii="Times New Roman" w:eastAsia="ArialMT" w:hAnsi="Times New Roman" w:cs="Times New Roman"/>
          <w:sz w:val="24"/>
          <w:szCs w:val="24"/>
        </w:rPr>
      </w:pPr>
      <w:r w:rsidRPr="00E25A2C">
        <w:rPr>
          <w:rFonts w:ascii="Times New Roman" w:eastAsia="ArialMT" w:hAnsi="Times New Roman" w:cs="Times New Roman"/>
          <w:sz w:val="24"/>
          <w:szCs w:val="24"/>
        </w:rPr>
        <w:t xml:space="preserve">Ο ρόλος του εκπαιδευτικού στη δομημένη διδασκαλία συνίσταται στον σχεδιασμό και την παραγωγή εξατομικευμένου εκπαιδευτικού υλικού που θα στηρίζεται στις αρχές της δόμησης και της οπτικοποίησης. Οι οπτικές οδηγίες δίνουν πληροφορίες για τον τρόπο εκτέλεσης μιας δραστηριότητας. </w:t>
      </w:r>
      <w:r w:rsidRPr="00E87316">
        <w:rPr>
          <w:rFonts w:ascii="Times New Roman" w:eastAsia="ArialMT" w:hAnsi="Times New Roman" w:cs="Times New Roman"/>
          <w:sz w:val="24"/>
          <w:szCs w:val="24"/>
        </w:rPr>
        <w:t>Με το συγκεκριμένο τρόπο περιορίζονται τα αισθητηριακά ερεθίσματα που περιλαμβάνονται στα υλικά της δραστηριότητας.</w:t>
      </w:r>
    </w:p>
    <w:p w:rsidR="0096478F" w:rsidRDefault="0096478F" w:rsidP="00612029">
      <w:pPr>
        <w:widowControl w:val="0"/>
        <w:autoSpaceDE w:val="0"/>
        <w:autoSpaceDN w:val="0"/>
        <w:adjustRightInd w:val="0"/>
        <w:spacing w:line="360" w:lineRule="auto"/>
        <w:jc w:val="both"/>
        <w:rPr>
          <w:rFonts w:ascii="Times New Roman" w:eastAsia="ArialMT" w:hAnsi="Times New Roman" w:cs="Times New Roman"/>
          <w:sz w:val="24"/>
          <w:szCs w:val="24"/>
        </w:rPr>
      </w:pPr>
    </w:p>
    <w:p w:rsidR="009A2180" w:rsidRDefault="009A2180" w:rsidP="009A2180">
      <w:pPr>
        <w:spacing w:line="360" w:lineRule="auto"/>
        <w:jc w:val="both"/>
        <w:rPr>
          <w:rFonts w:ascii="Times New Roman" w:hAnsi="Times New Roman" w:cs="Times New Roman"/>
          <w:sz w:val="24"/>
          <w:szCs w:val="24"/>
          <w:u w:val="single"/>
        </w:rPr>
      </w:pPr>
    </w:p>
    <w:p w:rsidR="002C5CFA" w:rsidRDefault="002C5CFA" w:rsidP="009A2180">
      <w:pPr>
        <w:spacing w:line="360" w:lineRule="auto"/>
        <w:jc w:val="both"/>
        <w:rPr>
          <w:rFonts w:ascii="Times New Roman" w:hAnsi="Times New Roman" w:cs="Times New Roman"/>
          <w:sz w:val="24"/>
          <w:szCs w:val="24"/>
          <w:u w:val="single"/>
        </w:rPr>
      </w:pPr>
    </w:p>
    <w:p w:rsidR="002C5CFA" w:rsidRDefault="002C5CFA" w:rsidP="009A2180">
      <w:pPr>
        <w:spacing w:line="360" w:lineRule="auto"/>
        <w:jc w:val="both"/>
        <w:rPr>
          <w:rFonts w:ascii="Times New Roman" w:hAnsi="Times New Roman" w:cs="Times New Roman"/>
          <w:sz w:val="24"/>
          <w:szCs w:val="24"/>
          <w:u w:val="single"/>
        </w:rPr>
      </w:pPr>
    </w:p>
    <w:p w:rsidR="002C5CFA" w:rsidRDefault="002C5CFA" w:rsidP="009A2180">
      <w:pPr>
        <w:spacing w:line="360" w:lineRule="auto"/>
        <w:jc w:val="both"/>
        <w:rPr>
          <w:rFonts w:ascii="Times New Roman" w:hAnsi="Times New Roman" w:cs="Times New Roman"/>
          <w:sz w:val="24"/>
          <w:szCs w:val="24"/>
          <w:u w:val="single"/>
        </w:rPr>
      </w:pPr>
    </w:p>
    <w:p w:rsidR="002C5CFA" w:rsidRDefault="002C5CFA" w:rsidP="009A2180">
      <w:pPr>
        <w:spacing w:line="360" w:lineRule="auto"/>
        <w:jc w:val="both"/>
        <w:rPr>
          <w:rFonts w:ascii="Times New Roman" w:hAnsi="Times New Roman" w:cs="Times New Roman"/>
          <w:sz w:val="24"/>
          <w:szCs w:val="24"/>
          <w:u w:val="single"/>
        </w:rPr>
      </w:pPr>
    </w:p>
    <w:p w:rsidR="002C5CFA" w:rsidRDefault="002C5CFA" w:rsidP="009A2180">
      <w:pPr>
        <w:spacing w:line="360" w:lineRule="auto"/>
        <w:jc w:val="both"/>
        <w:rPr>
          <w:rFonts w:ascii="Times New Roman" w:hAnsi="Times New Roman" w:cs="Times New Roman"/>
          <w:sz w:val="24"/>
          <w:szCs w:val="24"/>
          <w:u w:val="single"/>
        </w:rPr>
      </w:pPr>
    </w:p>
    <w:p w:rsidR="00A740CE" w:rsidRPr="00B91BA9" w:rsidRDefault="00A740CE" w:rsidP="00A740CE">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ΚΕΦΑΛΑΙΟ </w:t>
      </w:r>
      <w:r w:rsidRPr="00A740CE">
        <w:rPr>
          <w:rFonts w:ascii="Times New Roman" w:hAnsi="Times New Roman" w:cs="Times New Roman"/>
          <w:b/>
          <w:sz w:val="28"/>
          <w:szCs w:val="28"/>
        </w:rPr>
        <w:t>3</w:t>
      </w:r>
      <w:r>
        <w:rPr>
          <w:rFonts w:ascii="Times New Roman" w:hAnsi="Times New Roman" w:cs="Times New Roman"/>
          <w:b/>
          <w:sz w:val="28"/>
          <w:szCs w:val="28"/>
          <w:vertAlign w:val="superscript"/>
        </w:rPr>
        <w:t>ο</w:t>
      </w:r>
      <w:r>
        <w:rPr>
          <w:rFonts w:ascii="Times New Roman" w:hAnsi="Times New Roman" w:cs="Times New Roman"/>
          <w:b/>
          <w:sz w:val="28"/>
          <w:szCs w:val="28"/>
        </w:rPr>
        <w:t>: ΣΧΟΛΙΚΗ ΕΝΤΑΞΗ</w:t>
      </w:r>
    </w:p>
    <w:p w:rsidR="00971597" w:rsidRDefault="00971597" w:rsidP="00A740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Στις μέρες μας υπάρχει όλες οι προηγμένες χώρες προσφέρουν σε διαφορετικό βαθμό, ανάλογα με τη φιλοσοφία και τη νομοθεσία του εκάστοτε εκπαιδευτικού συστήματος, ανάλογες παροχές ώστε να επιτύχουν την μερική ή και πλήρη ένταξη του μαθημτή με ειδικές εκπαιδευτικές ανάγκες στη γενική τάξη. </w:t>
      </w:r>
      <w:r w:rsidR="004851E0">
        <w:rPr>
          <w:rFonts w:ascii="Times New Roman" w:hAnsi="Times New Roman" w:cs="Times New Roman"/>
          <w:sz w:val="24"/>
          <w:szCs w:val="24"/>
        </w:rPr>
        <w:t xml:space="preserve">Αυτή η τάση υπάρχει και στην Ελλάδα μέσω των τμημάτων ένταξης </w:t>
      </w:r>
      <w:r w:rsidR="00491C36">
        <w:rPr>
          <w:rFonts w:ascii="Times New Roman" w:hAnsi="Times New Roman" w:cs="Times New Roman"/>
          <w:sz w:val="24"/>
          <w:szCs w:val="24"/>
        </w:rPr>
        <w:t>και άλλων υποστηρικτικών δομών.</w:t>
      </w:r>
      <w:r w:rsidR="004851E0">
        <w:rPr>
          <w:rFonts w:ascii="Times New Roman" w:hAnsi="Times New Roman" w:cs="Times New Roman"/>
          <w:sz w:val="24"/>
          <w:szCs w:val="24"/>
        </w:rPr>
        <w:t xml:space="preserve"> </w:t>
      </w:r>
    </w:p>
    <w:p w:rsidR="004851E0" w:rsidRPr="004851E0" w:rsidRDefault="004851E0" w:rsidP="00691D25">
      <w:pPr>
        <w:pStyle w:val="ListParagraph"/>
        <w:numPr>
          <w:ilvl w:val="1"/>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851E0">
        <w:rPr>
          <w:rFonts w:ascii="Times New Roman" w:hAnsi="Times New Roman" w:cs="Times New Roman"/>
          <w:b/>
          <w:sz w:val="24"/>
          <w:szCs w:val="24"/>
        </w:rPr>
        <w:t>Διασαφήνιση ορολογίας</w:t>
      </w:r>
    </w:p>
    <w:p w:rsidR="004851E0" w:rsidRDefault="004851E0" w:rsidP="00A740CE">
      <w:pPr>
        <w:spacing w:line="360" w:lineRule="auto"/>
        <w:jc w:val="both"/>
        <w:rPr>
          <w:rFonts w:ascii="Times New Roman" w:hAnsi="Times New Roman" w:cs="Times New Roman"/>
          <w:sz w:val="24"/>
          <w:szCs w:val="24"/>
        </w:rPr>
      </w:pPr>
      <w:r>
        <w:rPr>
          <w:rFonts w:ascii="Times New Roman" w:hAnsi="Times New Roman" w:cs="Times New Roman"/>
          <w:sz w:val="24"/>
          <w:szCs w:val="24"/>
        </w:rPr>
        <w:t>Σε πρώτο στάδιο θα θέλαμε να διασαφηνίσουμε τους τρεις κύριους όρους που χαρακτηρίζουν αυτή την τάση και είναι οι εξής:</w:t>
      </w:r>
    </w:p>
    <w:p w:rsidR="004851E0" w:rsidRDefault="004851E0" w:rsidP="00691D2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Σχολική ένταξη</w:t>
      </w:r>
    </w:p>
    <w:p w:rsidR="004851E0" w:rsidRDefault="004851E0" w:rsidP="00691D2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Σχολική ενσωμάτωση</w:t>
      </w:r>
    </w:p>
    <w:p w:rsidR="004851E0" w:rsidRDefault="004851E0" w:rsidP="00691D2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Συνεκπαίδευση</w:t>
      </w:r>
    </w:p>
    <w:p w:rsidR="00821E79" w:rsidRDefault="004851E0" w:rsidP="000864F3">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Ως </w:t>
      </w:r>
      <w:r w:rsidRPr="00F8059E">
        <w:rPr>
          <w:rFonts w:ascii="Times New Roman" w:hAnsi="Times New Roman" w:cs="Times New Roman"/>
          <w:b/>
          <w:sz w:val="24"/>
          <w:szCs w:val="24"/>
        </w:rPr>
        <w:t>σχολική ένταξη</w:t>
      </w:r>
      <w:r w:rsidRPr="004851E0">
        <w:rPr>
          <w:rFonts w:ascii="Times New Roman" w:hAnsi="Times New Roman" w:cs="Times New Roman"/>
          <w:sz w:val="24"/>
          <w:szCs w:val="24"/>
        </w:rPr>
        <w:t xml:space="preserve"> </w:t>
      </w:r>
      <w:r>
        <w:rPr>
          <w:rFonts w:ascii="Times New Roman" w:hAnsi="Times New Roman" w:cs="Times New Roman"/>
          <w:sz w:val="24"/>
          <w:szCs w:val="24"/>
        </w:rPr>
        <w:t>ορίζεται η μέθοδος που αποσκοπεί στην όσο το δυνατόν μεγαλύτερη αξιοποίηση όλων των δυνατοτήτων</w:t>
      </w:r>
      <w:r w:rsidR="00821E79">
        <w:rPr>
          <w:rFonts w:ascii="Times New Roman" w:hAnsi="Times New Roman" w:cs="Times New Roman"/>
          <w:sz w:val="24"/>
          <w:szCs w:val="24"/>
        </w:rPr>
        <w:t xml:space="preserve"> του κάθε ατόμου, με ή χωρίς. Αυτό ολοκληρώνεται με τη σκόπιμη τοποθέτηση των μαθητών με ειδικές εκπαιδευτικές ανάγκες σε ένα σύνολο, ώστε να αποτελούν οργανικό μέλος του (Σούλης, 2002).</w:t>
      </w:r>
    </w:p>
    <w:p w:rsidR="009A35AC" w:rsidRDefault="009A35AC" w:rsidP="000864F3">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Ως </w:t>
      </w:r>
      <w:r w:rsidRPr="00F8059E">
        <w:rPr>
          <w:rFonts w:ascii="Times New Roman" w:hAnsi="Times New Roman" w:cs="Times New Roman"/>
          <w:b/>
          <w:sz w:val="24"/>
          <w:szCs w:val="24"/>
        </w:rPr>
        <w:t>σχολική ενσωμάτωση</w:t>
      </w:r>
      <w:r>
        <w:rPr>
          <w:rFonts w:ascii="Times New Roman" w:hAnsi="Times New Roman" w:cs="Times New Roman"/>
          <w:sz w:val="24"/>
          <w:szCs w:val="24"/>
        </w:rPr>
        <w:t xml:space="preserve"> ορίζεται ο στόχος, δηλαδή το επιτυχημένο αποτέλεσμα </w:t>
      </w:r>
      <w:r w:rsidR="005A6617">
        <w:rPr>
          <w:rFonts w:ascii="Times New Roman" w:hAnsi="Times New Roman" w:cs="Times New Roman"/>
          <w:sz w:val="24"/>
          <w:szCs w:val="24"/>
        </w:rPr>
        <w:t xml:space="preserve">της ένταξης που περιλαμβάνει </w:t>
      </w:r>
      <w:r w:rsidR="002F729D">
        <w:rPr>
          <w:rFonts w:ascii="Times New Roman" w:hAnsi="Times New Roman" w:cs="Times New Roman"/>
          <w:sz w:val="24"/>
          <w:szCs w:val="24"/>
        </w:rPr>
        <w:t>όλες τις προσπάθεις που μπορούν να γίνουν για να βοηθήθουν οι μαθητές με ειδικές εκπαιδευτικές ανάγκες να αναπτύξουν τις ικανότητες και την προσωπικότητα τους. Η ενσωμάτωση επιτρέπει την παροχή ιδιαίτερης παιδαγωγικής υποστήριξης, χωρίς διαχωρισμό των εκπαιδευτικών, ευνοώντας την κοινή διαβίωση και συνεργασία όλων των μαθητών μέσα στην ίδια τάξη (Πολυχρονοπούλου, 2003).</w:t>
      </w:r>
    </w:p>
    <w:p w:rsidR="00AC126E" w:rsidRDefault="00F8059E" w:rsidP="000864F3">
      <w:pPr>
        <w:spacing w:line="360" w:lineRule="auto"/>
        <w:ind w:firstLine="450"/>
        <w:jc w:val="both"/>
        <w:rPr>
          <w:rFonts w:ascii="Times New Roman" w:hAnsi="Times New Roman" w:cs="Times New Roman"/>
          <w:sz w:val="24"/>
          <w:szCs w:val="24"/>
          <w:lang w:val="en-US"/>
        </w:rPr>
      </w:pPr>
      <w:r>
        <w:rPr>
          <w:rFonts w:ascii="Times New Roman" w:hAnsi="Times New Roman" w:cs="Times New Roman"/>
          <w:sz w:val="24"/>
          <w:szCs w:val="24"/>
        </w:rPr>
        <w:t xml:space="preserve">Ο όρος </w:t>
      </w:r>
      <w:r w:rsidRPr="00F8059E">
        <w:rPr>
          <w:rFonts w:ascii="Times New Roman" w:hAnsi="Times New Roman" w:cs="Times New Roman"/>
          <w:b/>
          <w:sz w:val="24"/>
          <w:szCs w:val="24"/>
        </w:rPr>
        <w:t>συνεκπαίδευση</w:t>
      </w:r>
      <w:r>
        <w:rPr>
          <w:rFonts w:ascii="Times New Roman" w:hAnsi="Times New Roman" w:cs="Times New Roman"/>
          <w:sz w:val="24"/>
          <w:szCs w:val="24"/>
        </w:rPr>
        <w:t xml:space="preserve"> εισήχθη από τη συνδιάσκεψη της </w:t>
      </w:r>
      <w:r>
        <w:rPr>
          <w:rFonts w:ascii="Times New Roman" w:hAnsi="Times New Roman" w:cs="Times New Roman"/>
          <w:sz w:val="24"/>
          <w:szCs w:val="24"/>
          <w:lang w:val="en-US"/>
        </w:rPr>
        <w:t>UNESCO</w:t>
      </w:r>
      <w:r w:rsidRPr="00F8059E">
        <w:rPr>
          <w:rFonts w:ascii="Times New Roman" w:hAnsi="Times New Roman" w:cs="Times New Roman"/>
          <w:sz w:val="24"/>
          <w:szCs w:val="24"/>
        </w:rPr>
        <w:t xml:space="preserve"> </w:t>
      </w:r>
      <w:r>
        <w:rPr>
          <w:rFonts w:ascii="Times New Roman" w:hAnsi="Times New Roman" w:cs="Times New Roman"/>
          <w:sz w:val="24"/>
          <w:szCs w:val="24"/>
        </w:rPr>
        <w:t>το 1994 στη Σαλαμάνκα, για να αντικαταστήσει τους δύο προηγούμενους. Σύμφωνα με τα κείμενα της διακήρυξης της συνδιασκέψης</w:t>
      </w:r>
      <w:r w:rsidR="009B6A0B">
        <w:rPr>
          <w:rFonts w:ascii="Times New Roman" w:hAnsi="Times New Roman" w:cs="Times New Roman"/>
          <w:sz w:val="24"/>
          <w:szCs w:val="24"/>
        </w:rPr>
        <w:t xml:space="preserve"> ζητείται από τις εκάστοτε κυβερνήσεις να δώσουν ύψιστη προτεραιότητα σε αυτή την εκπαιδευτική κατεύθυνση. Πιο συγκεκριμένα: «Κατευθυντήρια αρχή αυτού του πλαισίου αποτελεί η υποχρέωση των σχολείων να υποδέχονται όλα τα παιδιά </w:t>
      </w:r>
      <w:r w:rsidR="009B6A0B">
        <w:rPr>
          <w:rFonts w:ascii="Times New Roman" w:hAnsi="Times New Roman" w:cs="Times New Roman"/>
          <w:sz w:val="24"/>
          <w:szCs w:val="24"/>
        </w:rPr>
        <w:lastRenderedPageBreak/>
        <w:t xml:space="preserve">ανεξάρτητα από τις φυσικές, νοητικές, κοινωνικές, συναισθηματικές, γλωσσικές και άλλες δυνατότητες τους. Θα πρέπει να συμπεριλάβουν ανάπηρα και υπερευφυή παιδιά, παιδιά από απομακρυσμένους ή νομαδικούς πληθυσμούς, παιδιά που προέρχονται από γλωσσικές, πολιτισμικές ή εθνικές μειονότητες, καθώς </w:t>
      </w:r>
      <w:r w:rsidR="00AC126E">
        <w:rPr>
          <w:rFonts w:ascii="Times New Roman" w:hAnsi="Times New Roman" w:cs="Times New Roman"/>
          <w:sz w:val="24"/>
          <w:szCs w:val="24"/>
        </w:rPr>
        <w:t>επίσης και άλλων παραμελημένων περιθωριακών ομάδων ή περιοχών». (</w:t>
      </w:r>
      <w:r w:rsidR="00AC126E">
        <w:rPr>
          <w:rFonts w:ascii="Times New Roman" w:hAnsi="Times New Roman" w:cs="Times New Roman"/>
          <w:sz w:val="24"/>
          <w:szCs w:val="24"/>
          <w:lang w:val="en-US"/>
        </w:rPr>
        <w:t>UNESCO, 1994).</w:t>
      </w:r>
    </w:p>
    <w:p w:rsidR="00AC126E" w:rsidRDefault="00AC126E" w:rsidP="004851E0">
      <w:pPr>
        <w:spacing w:line="360" w:lineRule="auto"/>
        <w:jc w:val="both"/>
        <w:rPr>
          <w:rFonts w:ascii="Times New Roman" w:hAnsi="Times New Roman" w:cs="Times New Roman"/>
          <w:sz w:val="24"/>
          <w:szCs w:val="24"/>
        </w:rPr>
      </w:pPr>
      <w:r>
        <w:rPr>
          <w:rFonts w:ascii="Times New Roman" w:hAnsi="Times New Roman" w:cs="Times New Roman"/>
          <w:sz w:val="24"/>
          <w:szCs w:val="24"/>
        </w:rPr>
        <w:t>Επίσης ανεφέρει ότι η συνεκπαίδευση:</w:t>
      </w:r>
    </w:p>
    <w:p w:rsidR="00AC126E" w:rsidRDefault="00AC126E" w:rsidP="00691D25">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Αμφισβητεί το σύνολο των πολιτικών και των πρακτικών διαχωρισμού στην εκπαίδευση.</w:t>
      </w:r>
    </w:p>
    <w:p w:rsidR="00AC126E" w:rsidRDefault="00AC126E" w:rsidP="00691D25">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Βασίζεται σε μια αυξανόμενη διεθνή συναίνεση όσον αφορά το δικαίωμα όλων των παιδιών </w:t>
      </w:r>
      <w:r w:rsidR="00F47E02">
        <w:rPr>
          <w:rFonts w:ascii="Times New Roman" w:hAnsi="Times New Roman" w:cs="Times New Roman"/>
          <w:sz w:val="24"/>
          <w:szCs w:val="24"/>
        </w:rPr>
        <w:t>για μια κοινή εκπαίδευση στα σχολεία της περιοχής τους, ανεξάρτητα από το ιστορικό τους, την επίδοση ή την αναπηρία τους</w:t>
      </w:r>
      <w:r w:rsidR="004A41BE">
        <w:rPr>
          <w:rFonts w:ascii="Times New Roman" w:hAnsi="Times New Roman" w:cs="Times New Roman"/>
          <w:sz w:val="24"/>
          <w:szCs w:val="24"/>
        </w:rPr>
        <w:t>.</w:t>
      </w:r>
    </w:p>
    <w:p w:rsidR="004A41BE" w:rsidRDefault="004A41BE" w:rsidP="00691D25">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Αποσκοπεί στην παροχή εκπαίδευσης καλής ποιότητας για μαθητές και κοινή εκπαίδευση για όλους.</w:t>
      </w:r>
    </w:p>
    <w:p w:rsidR="004A41BE" w:rsidRPr="004A41BE" w:rsidRDefault="004A41BE" w:rsidP="000864F3">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sz w:val="24"/>
          <w:szCs w:val="24"/>
          <w:lang w:val="en-US"/>
        </w:rPr>
        <w:t>UNESCO</w:t>
      </w:r>
      <w:r w:rsidRPr="004A41BE">
        <w:rPr>
          <w:rFonts w:ascii="Times New Roman" w:hAnsi="Times New Roman" w:cs="Times New Roman"/>
          <w:sz w:val="24"/>
          <w:szCs w:val="24"/>
        </w:rPr>
        <w:t xml:space="preserve">, </w:t>
      </w:r>
      <w:r>
        <w:rPr>
          <w:rFonts w:ascii="Times New Roman" w:hAnsi="Times New Roman" w:cs="Times New Roman"/>
          <w:sz w:val="24"/>
          <w:szCs w:val="24"/>
        </w:rPr>
        <w:t>παράλληλα, προτείνει στα σχολεία που τάσσονται υπέρ της συνεκπαίδευσης πως ο πιο αποδοτικός τρόπος υιοθέτησης μη ρατσιστικών στάσεων των μαθητών είναι η δημιουργία μιας κοινωνίας ενσωμάτωσης όπου οι μαθησιακοί στόχοι θα είναι εφικτοί από όλους τους μαθητές. Έτσι δημιουργείται ισορροπία και προάγεται η ισότητα και η αποδοτικότητα όλων των μελών της σχολικής κοινότητας (</w:t>
      </w:r>
      <w:r>
        <w:rPr>
          <w:rFonts w:ascii="Times New Roman" w:hAnsi="Times New Roman" w:cs="Times New Roman"/>
          <w:sz w:val="24"/>
          <w:szCs w:val="24"/>
          <w:lang w:val="en-US"/>
        </w:rPr>
        <w:t>UNESCO</w:t>
      </w:r>
      <w:r w:rsidRPr="004A41BE">
        <w:rPr>
          <w:rFonts w:ascii="Times New Roman" w:hAnsi="Times New Roman" w:cs="Times New Roman"/>
          <w:sz w:val="24"/>
          <w:szCs w:val="24"/>
        </w:rPr>
        <w:t>, 1994).</w:t>
      </w:r>
    </w:p>
    <w:p w:rsidR="004A41BE" w:rsidRPr="00EE3F55" w:rsidRDefault="00926C3D" w:rsidP="00691D25">
      <w:pPr>
        <w:pStyle w:val="ListParagraph"/>
        <w:numPr>
          <w:ilvl w:val="1"/>
          <w:numId w:val="7"/>
        </w:numPr>
        <w:spacing w:line="360" w:lineRule="auto"/>
        <w:jc w:val="both"/>
        <w:rPr>
          <w:rFonts w:ascii="Times New Roman" w:hAnsi="Times New Roman" w:cs="Times New Roman"/>
          <w:b/>
          <w:sz w:val="24"/>
          <w:szCs w:val="24"/>
        </w:rPr>
      </w:pPr>
      <w:r w:rsidRPr="00EE3F55">
        <w:rPr>
          <w:rFonts w:ascii="Times New Roman" w:hAnsi="Times New Roman" w:cs="Times New Roman"/>
          <w:b/>
          <w:sz w:val="24"/>
          <w:szCs w:val="24"/>
        </w:rPr>
        <w:t>Ειδικά υποστηρικτικά προγράμματα</w:t>
      </w:r>
    </w:p>
    <w:p w:rsidR="00EE3F55" w:rsidRDefault="00EE3F55" w:rsidP="00EE3F55">
      <w:pPr>
        <w:spacing w:line="360" w:lineRule="auto"/>
        <w:jc w:val="both"/>
        <w:rPr>
          <w:rFonts w:ascii="Times New Roman" w:hAnsi="Times New Roman" w:cs="Times New Roman"/>
          <w:sz w:val="24"/>
          <w:szCs w:val="24"/>
        </w:rPr>
      </w:pPr>
      <w:r>
        <w:rPr>
          <w:rFonts w:ascii="Times New Roman" w:hAnsi="Times New Roman" w:cs="Times New Roman"/>
          <w:sz w:val="24"/>
          <w:szCs w:val="24"/>
        </w:rPr>
        <w:t>Σε αυτό το σημείο εύλογο είναι το ερώτημα πως ο μαθητής με ειδικές μαθησιακές δυσκολίες θα μπορέσει να ανταπεξέλθει μέσα στην κανονική τάξη αλλά και γενικότερα μέσα στην ευρύτερη σχολική κοινότητα. Η Πολυχρονοπούλου (2001), τονίζει ότι ο μαθητής με τις ειδικές εκπαιδευτικές ανάγκες μπορεί να δεχθεί βοήθεια μέσω ένος ευρέως φάσματος προγραμμάτων τα βασικότερα από τα οποία είναι τα εξής:</w:t>
      </w:r>
    </w:p>
    <w:p w:rsidR="00EE3F55" w:rsidRDefault="00EE3F55" w:rsidP="00691D25">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Σε συνηθισμένες τάξεις σχολείων γενικής εκπαίδευσης</w:t>
      </w:r>
    </w:p>
    <w:p w:rsidR="00EE3F55" w:rsidRDefault="00EE3F55" w:rsidP="00691D2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Δίχως την παροχή βοήθειας από ειδικό</w:t>
      </w:r>
    </w:p>
    <w:p w:rsidR="00EE3F55" w:rsidRDefault="00EE3F55" w:rsidP="00691D2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Με συνδιδασκαλία</w:t>
      </w:r>
    </w:p>
    <w:p w:rsidR="00EE3F55" w:rsidRDefault="00EE3F55" w:rsidP="00691D2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Με την παροχή βοήθειας από περιοδεύοντα ειδικό</w:t>
      </w:r>
    </w:p>
    <w:p w:rsidR="00EE3F55" w:rsidRDefault="00EE3F55" w:rsidP="00691D2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Με την παροχή βοήθειας από ειδική υποστηρικτική ομάδα</w:t>
      </w:r>
    </w:p>
    <w:p w:rsidR="00EE3F55" w:rsidRDefault="00EE3F55" w:rsidP="00EE3F55">
      <w:pPr>
        <w:pStyle w:val="ListParagraph"/>
        <w:spacing w:line="360" w:lineRule="auto"/>
        <w:ind w:left="2160"/>
        <w:jc w:val="both"/>
        <w:rPr>
          <w:rFonts w:ascii="Times New Roman" w:hAnsi="Times New Roman" w:cs="Times New Roman"/>
          <w:sz w:val="24"/>
          <w:szCs w:val="24"/>
        </w:rPr>
      </w:pPr>
    </w:p>
    <w:p w:rsidR="00EE3F55" w:rsidRPr="00EE3F55" w:rsidRDefault="00EE3F55" w:rsidP="00691D25">
      <w:pPr>
        <w:pStyle w:val="ListParagraph"/>
        <w:numPr>
          <w:ilvl w:val="0"/>
          <w:numId w:val="29"/>
        </w:numPr>
        <w:spacing w:line="360" w:lineRule="auto"/>
        <w:jc w:val="both"/>
        <w:rPr>
          <w:rFonts w:ascii="Times New Roman" w:hAnsi="Times New Roman" w:cs="Times New Roman"/>
          <w:sz w:val="24"/>
          <w:szCs w:val="24"/>
        </w:rPr>
      </w:pPr>
      <w:r w:rsidRPr="00EE3F55">
        <w:rPr>
          <w:rFonts w:ascii="Times New Roman" w:hAnsi="Times New Roman" w:cs="Times New Roman"/>
          <w:sz w:val="24"/>
          <w:szCs w:val="24"/>
        </w:rPr>
        <w:t>Σε ειδικά τμήματα που λειτουργούν μέσα σε σχολεία γενικής εκπαίδευσης</w:t>
      </w:r>
    </w:p>
    <w:p w:rsidR="00EE3F55" w:rsidRDefault="00EE3F55" w:rsidP="00691D25">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Με την ένταξη του παιδιού στη συνηθισμένη τάξη για το μεγαλύτερο μέρος της σχολικής ημέρας</w:t>
      </w:r>
    </w:p>
    <w:p w:rsidR="00EE3F55" w:rsidRDefault="00EE3F55" w:rsidP="00691D25">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Με την ένταξη του παιδιού στη συνηθισμένη τάξη για λίγες ώρες τη βδομάδα.</w:t>
      </w:r>
    </w:p>
    <w:p w:rsidR="00EE3F55" w:rsidRDefault="00044E74" w:rsidP="00691D25">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Σε ξεχωριστές ειδικές εκπαιδευτικές μονάδες</w:t>
      </w:r>
    </w:p>
    <w:p w:rsidR="00044E74" w:rsidRDefault="00044E74" w:rsidP="00691D25">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Ειδικό ημερήσιο σχολείο στεγαζόμενο σε ανεξάρτητο διδακτήριο</w:t>
      </w:r>
    </w:p>
    <w:p w:rsidR="00044E74" w:rsidRDefault="00044E74" w:rsidP="00691D25">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Ειδικό σχολείο με οικοτροφείο</w:t>
      </w:r>
    </w:p>
    <w:p w:rsidR="00044E74" w:rsidRDefault="00044E74" w:rsidP="00691D25">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Σε μη εκπαιδευτικά ιδρύματα</w:t>
      </w:r>
    </w:p>
    <w:p w:rsidR="00044E74" w:rsidRDefault="00044E74" w:rsidP="00691D25">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Σε ειδικά σχολεία, ειδικές τάξεις ή τμήματα που λειτουργούν μέσα σε νοσοκομεία, ορθοπεδικές κλινικές κτλ.</w:t>
      </w:r>
    </w:p>
    <w:p w:rsidR="00044E74" w:rsidRDefault="00044E74" w:rsidP="00691D25">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Στο σπίτι.</w:t>
      </w:r>
    </w:p>
    <w:p w:rsidR="00B91BA9" w:rsidRDefault="00B91BA9" w:rsidP="00044E74">
      <w:pPr>
        <w:spacing w:line="360" w:lineRule="auto"/>
        <w:jc w:val="both"/>
        <w:rPr>
          <w:rFonts w:ascii="Times New Roman" w:hAnsi="Times New Roman" w:cs="Times New Roman"/>
          <w:sz w:val="24"/>
          <w:szCs w:val="24"/>
        </w:rPr>
      </w:pPr>
    </w:p>
    <w:p w:rsidR="00B91BA9" w:rsidRPr="00EE3F55" w:rsidRDefault="000864F3" w:rsidP="00691D25">
      <w:pPr>
        <w:pStyle w:val="ListParagraph"/>
        <w:numPr>
          <w:ilvl w:val="1"/>
          <w:numId w:val="7"/>
        </w:numPr>
        <w:spacing w:line="360" w:lineRule="auto"/>
        <w:jc w:val="both"/>
        <w:rPr>
          <w:rFonts w:ascii="Times New Roman" w:hAnsi="Times New Roman" w:cs="Times New Roman"/>
          <w:b/>
          <w:sz w:val="24"/>
          <w:szCs w:val="24"/>
        </w:rPr>
      </w:pPr>
      <w:r w:rsidRPr="000864F3">
        <w:rPr>
          <w:rFonts w:ascii="Times New Roman" w:hAnsi="Times New Roman" w:cs="Times New Roman"/>
          <w:b/>
          <w:sz w:val="24"/>
          <w:szCs w:val="24"/>
        </w:rPr>
        <w:t xml:space="preserve">. </w:t>
      </w:r>
      <w:r w:rsidR="00B91BA9">
        <w:rPr>
          <w:rFonts w:ascii="Times New Roman" w:hAnsi="Times New Roman" w:cs="Times New Roman"/>
          <w:b/>
          <w:sz w:val="24"/>
          <w:szCs w:val="24"/>
        </w:rPr>
        <w:t>Επιπλέον προ</w:t>
      </w:r>
      <w:r>
        <w:rPr>
          <w:rFonts w:ascii="Times New Roman" w:hAnsi="Times New Roman" w:cs="Times New Roman"/>
          <w:b/>
          <w:sz w:val="24"/>
          <w:szCs w:val="24"/>
        </w:rPr>
        <w:t>ϋ</w:t>
      </w:r>
      <w:r w:rsidR="00B91BA9">
        <w:rPr>
          <w:rFonts w:ascii="Times New Roman" w:hAnsi="Times New Roman" w:cs="Times New Roman"/>
          <w:b/>
          <w:sz w:val="24"/>
          <w:szCs w:val="24"/>
        </w:rPr>
        <w:t>ποθέσεις για την ένταξη</w:t>
      </w:r>
    </w:p>
    <w:p w:rsidR="00B91BA9" w:rsidRDefault="00B91BA9" w:rsidP="00044E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Όπως εύκολα μπορούμε να διαπιστώσουμε τα παραπάνω υποστηρικτικά προγράμματα δεν είναι αρκετά για να οικοδομήσουν μια επαρκή ένταξη του παιδιού με αναπηρία στο </w:t>
      </w:r>
      <w:r w:rsidR="0087144C">
        <w:rPr>
          <w:rFonts w:ascii="Times New Roman" w:hAnsi="Times New Roman" w:cs="Times New Roman"/>
          <w:sz w:val="24"/>
          <w:szCs w:val="24"/>
        </w:rPr>
        <w:t>γενικό</w:t>
      </w:r>
      <w:r>
        <w:rPr>
          <w:rFonts w:ascii="Times New Roman" w:hAnsi="Times New Roman" w:cs="Times New Roman"/>
          <w:sz w:val="24"/>
          <w:szCs w:val="24"/>
        </w:rPr>
        <w:t xml:space="preserve"> σχολείο.  Η Πολυχρονοπούλου (201</w:t>
      </w:r>
      <w:r w:rsidR="000864F3">
        <w:rPr>
          <w:rFonts w:ascii="Times New Roman" w:hAnsi="Times New Roman" w:cs="Times New Roman"/>
          <w:sz w:val="24"/>
          <w:szCs w:val="24"/>
        </w:rPr>
        <w:t>3</w:t>
      </w:r>
      <w:r>
        <w:rPr>
          <w:rFonts w:ascii="Times New Roman" w:hAnsi="Times New Roman" w:cs="Times New Roman"/>
          <w:sz w:val="24"/>
          <w:szCs w:val="24"/>
        </w:rPr>
        <w:t xml:space="preserve">) τονίζει ότι ένα </w:t>
      </w:r>
      <w:r w:rsidR="00382332">
        <w:rPr>
          <w:rFonts w:ascii="Times New Roman" w:hAnsi="Times New Roman" w:cs="Times New Roman"/>
          <w:sz w:val="24"/>
          <w:szCs w:val="24"/>
        </w:rPr>
        <w:t>«</w:t>
      </w:r>
      <w:r>
        <w:rPr>
          <w:rFonts w:ascii="Times New Roman" w:hAnsi="Times New Roman" w:cs="Times New Roman"/>
          <w:sz w:val="24"/>
          <w:szCs w:val="24"/>
        </w:rPr>
        <w:t>ενταξιακό σχολείο</w:t>
      </w:r>
      <w:r w:rsidR="00382332">
        <w:rPr>
          <w:rFonts w:ascii="Times New Roman" w:hAnsi="Times New Roman" w:cs="Times New Roman"/>
          <w:sz w:val="24"/>
          <w:szCs w:val="24"/>
        </w:rPr>
        <w:t>»</w:t>
      </w:r>
      <w:r>
        <w:rPr>
          <w:rFonts w:ascii="Times New Roman" w:hAnsi="Times New Roman" w:cs="Times New Roman"/>
          <w:sz w:val="24"/>
          <w:szCs w:val="24"/>
        </w:rPr>
        <w:t xml:space="preserve"> πρέπει να περιλαμβάνει τις παρακάτω προυποθέσεις:</w:t>
      </w:r>
    </w:p>
    <w:p w:rsidR="00382332" w:rsidRDefault="00382332" w:rsidP="00691D25">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Κτι</w:t>
      </w:r>
      <w:r w:rsidRPr="00382332">
        <w:rPr>
          <w:rFonts w:ascii="Times New Roman" w:hAnsi="Times New Roman" w:cs="Times New Roman"/>
          <w:sz w:val="24"/>
          <w:szCs w:val="24"/>
          <w:u w:val="single"/>
        </w:rPr>
        <w:t>ριακή προσβασιμότητα και υλικοτεχνική υποδομή</w:t>
      </w:r>
      <w:r>
        <w:rPr>
          <w:rFonts w:ascii="Times New Roman" w:hAnsi="Times New Roman" w:cs="Times New Roman"/>
          <w:sz w:val="24"/>
          <w:szCs w:val="24"/>
        </w:rPr>
        <w:t>. Σε αυτή την κατηγορία περιλαμβάνονται:</w:t>
      </w:r>
    </w:p>
    <w:p w:rsidR="00382332" w:rsidRDefault="00382332" w:rsidP="00691D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Ράμπες και ανελκυστήρες με τις κατάλληλες προδιαγραφές (σήμανση </w:t>
      </w:r>
      <w:r>
        <w:rPr>
          <w:rFonts w:ascii="Times New Roman" w:hAnsi="Times New Roman" w:cs="Times New Roman"/>
          <w:sz w:val="24"/>
          <w:szCs w:val="24"/>
          <w:lang w:val="en-US"/>
        </w:rPr>
        <w:t>Braille</w:t>
      </w:r>
      <w:r w:rsidRPr="00382332">
        <w:rPr>
          <w:rFonts w:ascii="Times New Roman" w:hAnsi="Times New Roman" w:cs="Times New Roman"/>
          <w:sz w:val="24"/>
          <w:szCs w:val="24"/>
        </w:rPr>
        <w:t xml:space="preserve">, </w:t>
      </w:r>
      <w:r>
        <w:rPr>
          <w:rFonts w:ascii="Times New Roman" w:hAnsi="Times New Roman" w:cs="Times New Roman"/>
          <w:sz w:val="24"/>
          <w:szCs w:val="24"/>
        </w:rPr>
        <w:t>ηχητική εκφώνηση κτλ.)</w:t>
      </w:r>
    </w:p>
    <w:p w:rsidR="00382332" w:rsidRDefault="00382332" w:rsidP="00691D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Σημάνσεις </w:t>
      </w:r>
      <w:r>
        <w:rPr>
          <w:rFonts w:ascii="Times New Roman" w:hAnsi="Times New Roman" w:cs="Times New Roman"/>
          <w:sz w:val="24"/>
          <w:szCs w:val="24"/>
          <w:lang w:val="en-US"/>
        </w:rPr>
        <w:t>Braille</w:t>
      </w:r>
      <w:r w:rsidRPr="00382332">
        <w:rPr>
          <w:rFonts w:ascii="Times New Roman" w:hAnsi="Times New Roman" w:cs="Times New Roman"/>
          <w:sz w:val="24"/>
          <w:szCs w:val="24"/>
        </w:rPr>
        <w:t xml:space="preserve"> </w:t>
      </w:r>
      <w:r>
        <w:rPr>
          <w:rFonts w:ascii="Times New Roman" w:hAnsi="Times New Roman" w:cs="Times New Roman"/>
          <w:sz w:val="24"/>
          <w:szCs w:val="24"/>
        </w:rPr>
        <w:t>σε πόρτες, τοίχους κ.τ.λ.</w:t>
      </w:r>
    </w:p>
    <w:p w:rsidR="00382332" w:rsidRDefault="00382332" w:rsidP="00691D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Προσβάσιμοι διάδρομοι με αντιολισθητικά δάπεδα και προσβάσιμοι χώροι υγιεινής.</w:t>
      </w:r>
    </w:p>
    <w:p w:rsidR="00382332" w:rsidRDefault="00185900" w:rsidP="00691D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Ηλεκτρονικοί υπολογιστές για ανάπηρους μαθητές (π.χ. για τυφλούς)</w:t>
      </w:r>
    </w:p>
    <w:p w:rsidR="00185900" w:rsidRDefault="00185900" w:rsidP="00691D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Βιβλία σε γραφή </w:t>
      </w:r>
      <w:r>
        <w:rPr>
          <w:rFonts w:ascii="Times New Roman" w:hAnsi="Times New Roman" w:cs="Times New Roman"/>
          <w:sz w:val="24"/>
          <w:szCs w:val="24"/>
          <w:lang w:val="en-US"/>
        </w:rPr>
        <w:t>Braille</w:t>
      </w:r>
      <w:r w:rsidRPr="00185900">
        <w:rPr>
          <w:rFonts w:ascii="Times New Roman" w:hAnsi="Times New Roman" w:cs="Times New Roman"/>
          <w:sz w:val="24"/>
          <w:szCs w:val="24"/>
        </w:rPr>
        <w:t xml:space="preserve">, </w:t>
      </w:r>
      <w:r>
        <w:rPr>
          <w:rFonts w:ascii="Times New Roman" w:hAnsi="Times New Roman" w:cs="Times New Roman"/>
          <w:sz w:val="24"/>
          <w:szCs w:val="24"/>
        </w:rPr>
        <w:t>ομιλούντα βιβλία</w:t>
      </w:r>
      <w:r w:rsidR="00AB06BC">
        <w:rPr>
          <w:rFonts w:ascii="Times New Roman" w:hAnsi="Times New Roman" w:cs="Times New Roman"/>
          <w:sz w:val="24"/>
          <w:szCs w:val="24"/>
        </w:rPr>
        <w:t>, ανάγλυφες εικόνες κτλ.</w:t>
      </w:r>
    </w:p>
    <w:p w:rsidR="00AB06BC" w:rsidRDefault="00AB06BC" w:rsidP="00691D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Ρυθμιζόμενα σε ύψος θρανία, αναλόγια στήριξης βιβλίων και άλλα ειδικά βοηθήματα.</w:t>
      </w:r>
    </w:p>
    <w:p w:rsidR="00AB06BC" w:rsidRPr="00AB06BC" w:rsidRDefault="00AB06BC" w:rsidP="00691D25">
      <w:pPr>
        <w:pStyle w:val="ListParagraph"/>
        <w:numPr>
          <w:ilvl w:val="0"/>
          <w:numId w:val="34"/>
        </w:numPr>
        <w:spacing w:line="360" w:lineRule="auto"/>
        <w:jc w:val="both"/>
        <w:rPr>
          <w:rFonts w:ascii="Times New Roman" w:hAnsi="Times New Roman" w:cs="Times New Roman"/>
          <w:sz w:val="24"/>
          <w:szCs w:val="24"/>
          <w:u w:val="single"/>
        </w:rPr>
      </w:pPr>
      <w:r w:rsidRPr="00AB06BC">
        <w:rPr>
          <w:rFonts w:ascii="Times New Roman" w:hAnsi="Times New Roman" w:cs="Times New Roman"/>
          <w:sz w:val="24"/>
          <w:szCs w:val="24"/>
          <w:u w:val="single"/>
        </w:rPr>
        <w:t>Ενταξιακή κουλτούρα – θετικές στάσεις.</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Ένα «ενταξιακό σχολείο» θα πρέπει να καλλιεργήσει και μια συγκεκριμένη φιλοσοφία και κουλτούρα. Αυτή η φιλοσοφία πρέπει να αναπτυχθεί σε όλους που συμμετέχουν ενεργά ή όχι στο χώρο του σχολείου (εκπαιδευτικοί, γονείς, μαθητές, λοιποί σύλλογοι κτλ.) </w:t>
      </w:r>
    </w:p>
    <w:p w:rsidR="00AB06BC" w:rsidRPr="00AB06BC" w:rsidRDefault="00AB06BC" w:rsidP="00691D25">
      <w:pPr>
        <w:pStyle w:val="ListParagraph"/>
        <w:numPr>
          <w:ilvl w:val="0"/>
          <w:numId w:val="34"/>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Διαφοροποίηση του σχολικού προγράμματος.</w:t>
      </w:r>
      <w:r>
        <w:rPr>
          <w:rFonts w:ascii="Times New Roman" w:hAnsi="Times New Roman" w:cs="Times New Roman"/>
          <w:sz w:val="24"/>
          <w:szCs w:val="24"/>
        </w:rPr>
        <w:t xml:space="preserve"> Σε αυτή τη κατηγορία περιλαμβάνονται:</w:t>
      </w:r>
    </w:p>
    <w:p w:rsidR="00AB06BC" w:rsidRDefault="00AB06BC" w:rsidP="00691D25">
      <w:pPr>
        <w:pStyle w:val="ListParagraph"/>
        <w:numPr>
          <w:ilvl w:val="0"/>
          <w:numId w:val="36"/>
        </w:numPr>
        <w:spacing w:line="360" w:lineRule="auto"/>
        <w:jc w:val="both"/>
        <w:rPr>
          <w:rFonts w:ascii="Times New Roman" w:hAnsi="Times New Roman" w:cs="Times New Roman"/>
          <w:sz w:val="24"/>
          <w:szCs w:val="24"/>
        </w:rPr>
      </w:pPr>
      <w:r w:rsidRPr="00AB06BC">
        <w:rPr>
          <w:rFonts w:ascii="Times New Roman" w:hAnsi="Times New Roman" w:cs="Times New Roman"/>
          <w:sz w:val="24"/>
          <w:szCs w:val="24"/>
        </w:rPr>
        <w:t>Σεβασμός</w:t>
      </w:r>
      <w:r>
        <w:rPr>
          <w:rFonts w:ascii="Times New Roman" w:hAnsi="Times New Roman" w:cs="Times New Roman"/>
          <w:sz w:val="24"/>
          <w:szCs w:val="24"/>
        </w:rPr>
        <w:t xml:space="preserve"> στα ιδιαίτερα χαρακτηριστικά του παιδιού. Προσαρμογή της σχολικής εργασίας σε αυτά και στήριξη τους προκειμένου να επιτύχουν την υπέρβαση των ορίων τους.</w:t>
      </w:r>
    </w:p>
    <w:p w:rsidR="00AB06BC" w:rsidRDefault="00AB06BC" w:rsidP="00691D25">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Διαφοροποίηση σε περιεχόμενο, διαδικασίες και μαθησιακά αποτελέσματα με τη μορφή, την έκταση και τον τρόπο που απαιτεί η μαθησιακή ετοιμότητα του εκάστοτε μαθητή.</w:t>
      </w:r>
    </w:p>
    <w:p w:rsidR="00AB06BC" w:rsidRDefault="00AB06BC" w:rsidP="00691D25">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Συμμετοχή όλων ανεξαιρέτως των μαθητών σε αξιόλογες εργασίες, με διαφορετικό ρυθμό και τρόπο.</w:t>
      </w:r>
    </w:p>
    <w:p w:rsidR="00AB06BC" w:rsidRDefault="00AB06BC" w:rsidP="00691D25">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Ευέλικτη συνεργασία μεταξύ εκπαιδευτικού και μαθητών κατά το σχεδιασμό</w:t>
      </w:r>
      <w:r w:rsidR="00B959EF">
        <w:rPr>
          <w:rFonts w:ascii="Times New Roman" w:hAnsi="Times New Roman" w:cs="Times New Roman"/>
          <w:sz w:val="24"/>
          <w:szCs w:val="24"/>
        </w:rPr>
        <w:t xml:space="preserve"> της σχολικής εργασίας με στόχο τη βέλτιστη χρήση των διαθέσιμων πόρων και τη μέγιστη απόδοση.</w:t>
      </w:r>
    </w:p>
    <w:p w:rsidR="00B959EF" w:rsidRDefault="00B959EF" w:rsidP="00691D25">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Συνεχής ανατροφοδότηση μεταξύ διαγνωστικής αξιολόγησης και ρυθμιστικής διδασκαλίας.</w:t>
      </w:r>
    </w:p>
    <w:p w:rsidR="00B959EF" w:rsidRDefault="00B959EF" w:rsidP="00691D25">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Συνεργασία σχολείου-οικογένειας-κοινότητας. Αποτελεί αναπόσπαστο κομμάτι της ενταξιακής πολιτικής.</w:t>
      </w:r>
    </w:p>
    <w:p w:rsidR="00B959EF" w:rsidRPr="00B959EF" w:rsidRDefault="00B959EF" w:rsidP="00B959EF">
      <w:pPr>
        <w:spacing w:line="360" w:lineRule="auto"/>
        <w:jc w:val="both"/>
        <w:rPr>
          <w:rFonts w:ascii="Times New Roman" w:hAnsi="Times New Roman" w:cs="Times New Roman"/>
          <w:sz w:val="24"/>
          <w:szCs w:val="24"/>
        </w:rPr>
      </w:pPr>
    </w:p>
    <w:p w:rsidR="00044E74" w:rsidRPr="00B91BA9" w:rsidRDefault="00B91BA9" w:rsidP="00044E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E3F55" w:rsidRPr="00EE3F55" w:rsidRDefault="00EE3F55" w:rsidP="00EE3F55">
      <w:pPr>
        <w:spacing w:line="360" w:lineRule="auto"/>
        <w:ind w:left="1800"/>
        <w:jc w:val="both"/>
        <w:rPr>
          <w:rFonts w:ascii="Times New Roman" w:hAnsi="Times New Roman" w:cs="Times New Roman"/>
          <w:sz w:val="24"/>
          <w:szCs w:val="24"/>
        </w:rPr>
      </w:pPr>
    </w:p>
    <w:p w:rsidR="00B04A8D" w:rsidRPr="009A2180" w:rsidRDefault="00B04A8D" w:rsidP="009A2180">
      <w:pPr>
        <w:spacing w:line="360" w:lineRule="auto"/>
        <w:jc w:val="both"/>
        <w:rPr>
          <w:rFonts w:ascii="Times New Roman" w:hAnsi="Times New Roman" w:cs="Times New Roman"/>
          <w:sz w:val="24"/>
          <w:szCs w:val="24"/>
          <w:u w:val="single"/>
        </w:rPr>
      </w:pPr>
    </w:p>
    <w:p w:rsidR="00097ED5" w:rsidRPr="00097ED5" w:rsidRDefault="00097ED5" w:rsidP="00393724">
      <w:pPr>
        <w:spacing w:line="360" w:lineRule="auto"/>
        <w:jc w:val="both"/>
        <w:rPr>
          <w:rFonts w:ascii="Times New Roman" w:hAnsi="Times New Roman" w:cs="Times New Roman"/>
          <w:sz w:val="24"/>
          <w:szCs w:val="24"/>
        </w:rPr>
      </w:pPr>
    </w:p>
    <w:p w:rsidR="007A4A9C" w:rsidRDefault="007A4A9C" w:rsidP="007A4A9C">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ΜΕΡΟΣ Β΄</w:t>
      </w:r>
    </w:p>
    <w:p w:rsidR="008F673E" w:rsidRDefault="008F673E" w:rsidP="007A4A9C">
      <w:pPr>
        <w:spacing w:line="360" w:lineRule="auto"/>
        <w:jc w:val="both"/>
        <w:rPr>
          <w:rFonts w:ascii="Times New Roman" w:hAnsi="Times New Roman" w:cs="Times New Roman"/>
          <w:b/>
          <w:sz w:val="28"/>
          <w:szCs w:val="28"/>
        </w:rPr>
      </w:pPr>
    </w:p>
    <w:p w:rsidR="000864F3" w:rsidRDefault="007A4A9C" w:rsidP="007A4A9C">
      <w:pPr>
        <w:spacing w:line="360" w:lineRule="auto"/>
        <w:jc w:val="both"/>
        <w:rPr>
          <w:rFonts w:ascii="Times New Roman" w:hAnsi="Times New Roman" w:cs="Times New Roman"/>
          <w:b/>
          <w:sz w:val="28"/>
          <w:szCs w:val="28"/>
        </w:rPr>
      </w:pPr>
      <w:r>
        <w:rPr>
          <w:rFonts w:ascii="Times New Roman" w:hAnsi="Times New Roman" w:cs="Times New Roman"/>
          <w:b/>
          <w:sz w:val="28"/>
          <w:szCs w:val="28"/>
        </w:rPr>
        <w:t>ΚΕΦΑΛΑΙΟ 4</w:t>
      </w:r>
      <w:r>
        <w:rPr>
          <w:rFonts w:ascii="Times New Roman" w:hAnsi="Times New Roman" w:cs="Times New Roman"/>
          <w:b/>
          <w:sz w:val="28"/>
          <w:szCs w:val="28"/>
          <w:vertAlign w:val="superscript"/>
        </w:rPr>
        <w:t>ο</w:t>
      </w:r>
      <w:r>
        <w:rPr>
          <w:rFonts w:ascii="Times New Roman" w:hAnsi="Times New Roman" w:cs="Times New Roman"/>
          <w:b/>
          <w:sz w:val="28"/>
          <w:szCs w:val="28"/>
        </w:rPr>
        <w:t xml:space="preserve">: </w:t>
      </w:r>
      <w:r w:rsidR="002C5CFA">
        <w:rPr>
          <w:rFonts w:ascii="Times New Roman" w:hAnsi="Times New Roman" w:cs="Times New Roman"/>
          <w:b/>
          <w:sz w:val="28"/>
          <w:szCs w:val="28"/>
        </w:rPr>
        <w:t xml:space="preserve"> </w:t>
      </w:r>
      <w:r>
        <w:rPr>
          <w:rFonts w:ascii="Times New Roman" w:hAnsi="Times New Roman" w:cs="Times New Roman"/>
          <w:b/>
          <w:sz w:val="28"/>
          <w:szCs w:val="28"/>
        </w:rPr>
        <w:t>ΜΕ</w:t>
      </w:r>
      <w:r w:rsidR="000864F3">
        <w:rPr>
          <w:rFonts w:ascii="Times New Roman" w:hAnsi="Times New Roman" w:cs="Times New Roman"/>
          <w:b/>
          <w:sz w:val="28"/>
          <w:szCs w:val="28"/>
        </w:rPr>
        <w:t>ΘΟΔΟΛΟΓΙΑ</w:t>
      </w:r>
    </w:p>
    <w:p w:rsidR="008F673E" w:rsidRDefault="008F673E" w:rsidP="000864F3">
      <w:pPr>
        <w:pStyle w:val="Heading3"/>
        <w:spacing w:before="0" w:after="0" w:line="276" w:lineRule="auto"/>
        <w:rPr>
          <w:sz w:val="24"/>
          <w:szCs w:val="24"/>
          <w:lang w:val="el-GR"/>
        </w:rPr>
      </w:pPr>
    </w:p>
    <w:p w:rsidR="000864F3" w:rsidRPr="005F6C48" w:rsidRDefault="008F673E" w:rsidP="000864F3">
      <w:pPr>
        <w:pStyle w:val="Heading3"/>
        <w:spacing w:before="0" w:after="0" w:line="276" w:lineRule="auto"/>
        <w:rPr>
          <w:sz w:val="24"/>
          <w:szCs w:val="24"/>
          <w:lang w:val="el-GR"/>
        </w:rPr>
      </w:pPr>
      <w:r>
        <w:rPr>
          <w:sz w:val="24"/>
          <w:szCs w:val="24"/>
          <w:lang w:val="el-GR"/>
        </w:rPr>
        <w:t>Μελέτη περίπτωσης: τ</w:t>
      </w:r>
      <w:r w:rsidR="000864F3" w:rsidRPr="005F6C48">
        <w:rPr>
          <w:sz w:val="24"/>
          <w:szCs w:val="24"/>
          <w:lang w:val="el-GR"/>
        </w:rPr>
        <w:t>ο ερευνητικό εργαλείο της έρευνας</w:t>
      </w:r>
    </w:p>
    <w:p w:rsidR="005F6C48" w:rsidRPr="0087144C" w:rsidRDefault="000864F3" w:rsidP="005F6C48">
      <w:pPr>
        <w:spacing w:after="0" w:line="360" w:lineRule="auto"/>
        <w:ind w:firstLine="360"/>
        <w:jc w:val="both"/>
        <w:rPr>
          <w:rFonts w:ascii="Times New Roman" w:hAnsi="Times New Roman" w:cs="Times New Roman"/>
          <w:sz w:val="24"/>
          <w:szCs w:val="24"/>
        </w:rPr>
      </w:pPr>
      <w:r w:rsidRPr="005F6C48">
        <w:rPr>
          <w:rFonts w:ascii="Times New Roman" w:eastAsia="Calibri" w:hAnsi="Times New Roman" w:cs="Times New Roman"/>
          <w:sz w:val="24"/>
          <w:szCs w:val="24"/>
        </w:rPr>
        <w:t xml:space="preserve">     </w:t>
      </w:r>
      <w:r w:rsidR="005F6C48" w:rsidRPr="005F6C48">
        <w:rPr>
          <w:rFonts w:ascii="Times New Roman" w:hAnsi="Times New Roman" w:cs="Times New Roman"/>
          <w:sz w:val="24"/>
          <w:szCs w:val="24"/>
        </w:rPr>
        <w:t xml:space="preserve">Το </w:t>
      </w:r>
      <w:r w:rsidRPr="0087144C">
        <w:rPr>
          <w:rFonts w:ascii="Times New Roman" w:eastAsia="Calibri" w:hAnsi="Times New Roman" w:cs="Times New Roman"/>
          <w:sz w:val="24"/>
          <w:szCs w:val="24"/>
        </w:rPr>
        <w:t xml:space="preserve">ερευνητικό εργαλείο για τη συγκέντρωση των δεδομένων </w:t>
      </w:r>
      <w:r w:rsidRPr="0087144C">
        <w:rPr>
          <w:rFonts w:ascii="Times New Roman" w:hAnsi="Times New Roman" w:cs="Times New Roman"/>
          <w:sz w:val="24"/>
          <w:szCs w:val="24"/>
        </w:rPr>
        <w:t xml:space="preserve">της παρούσας εργασίας </w:t>
      </w:r>
      <w:r w:rsidR="005F6C48" w:rsidRPr="0087144C">
        <w:rPr>
          <w:rFonts w:ascii="Times New Roman" w:hAnsi="Times New Roman" w:cs="Times New Roman"/>
          <w:sz w:val="24"/>
          <w:szCs w:val="24"/>
        </w:rPr>
        <w:t xml:space="preserve">είναι </w:t>
      </w:r>
      <w:r w:rsidRPr="0087144C">
        <w:rPr>
          <w:rFonts w:ascii="Times New Roman" w:eastAsia="Calibri" w:hAnsi="Times New Roman" w:cs="Times New Roman"/>
          <w:sz w:val="24"/>
          <w:szCs w:val="24"/>
        </w:rPr>
        <w:t>η μελέτη περίπτωσης (</w:t>
      </w:r>
      <w:r w:rsidRPr="0087144C">
        <w:rPr>
          <w:rFonts w:ascii="Times New Roman" w:eastAsia="Calibri" w:hAnsi="Times New Roman" w:cs="Times New Roman"/>
          <w:sz w:val="24"/>
          <w:szCs w:val="24"/>
          <w:lang w:val="en-US"/>
        </w:rPr>
        <w:t>case</w:t>
      </w:r>
      <w:r w:rsidRPr="0087144C">
        <w:rPr>
          <w:rFonts w:ascii="Times New Roman" w:eastAsia="Calibri" w:hAnsi="Times New Roman" w:cs="Times New Roman"/>
          <w:sz w:val="24"/>
          <w:szCs w:val="24"/>
        </w:rPr>
        <w:t xml:space="preserve"> </w:t>
      </w:r>
      <w:r w:rsidRPr="0087144C">
        <w:rPr>
          <w:rFonts w:ascii="Times New Roman" w:eastAsia="Calibri" w:hAnsi="Times New Roman" w:cs="Times New Roman"/>
          <w:sz w:val="24"/>
          <w:szCs w:val="24"/>
          <w:lang w:val="en-US"/>
        </w:rPr>
        <w:t>study</w:t>
      </w:r>
      <w:r w:rsidRPr="0087144C">
        <w:rPr>
          <w:rFonts w:ascii="Times New Roman" w:eastAsia="Calibri" w:hAnsi="Times New Roman" w:cs="Times New Roman"/>
          <w:sz w:val="24"/>
          <w:szCs w:val="24"/>
        </w:rPr>
        <w:t xml:space="preserve">). Η μελέτη περίπτωσης είναι μια λεπτομερής μελέτη ενός ατόμου, μιας ομάδας ή ενός γεγονότος. Χρησιμοποιείται σε </w:t>
      </w:r>
      <w:r w:rsidR="005F6C48" w:rsidRPr="0087144C">
        <w:rPr>
          <w:rFonts w:ascii="Times New Roman" w:hAnsi="Times New Roman" w:cs="Times New Roman"/>
          <w:sz w:val="24"/>
          <w:szCs w:val="24"/>
        </w:rPr>
        <w:t xml:space="preserve">μια ευρεία γκάμα επιστημονικών πεδίων </w:t>
      </w:r>
      <w:r w:rsidRPr="0087144C">
        <w:rPr>
          <w:rFonts w:ascii="Times New Roman" w:eastAsia="Calibri" w:hAnsi="Times New Roman" w:cs="Times New Roman"/>
          <w:sz w:val="24"/>
          <w:szCs w:val="24"/>
        </w:rPr>
        <w:t xml:space="preserve">εφαρμόζοντας </w:t>
      </w:r>
      <w:r w:rsidR="0049618B" w:rsidRPr="0087144C">
        <w:rPr>
          <w:rFonts w:ascii="Times New Roman" w:hAnsi="Times New Roman" w:cs="Times New Roman"/>
          <w:sz w:val="24"/>
          <w:szCs w:val="24"/>
        </w:rPr>
        <w:t xml:space="preserve">διάφορες </w:t>
      </w:r>
      <w:r w:rsidRPr="0087144C">
        <w:rPr>
          <w:rFonts w:ascii="Times New Roman" w:eastAsia="Calibri" w:hAnsi="Times New Roman" w:cs="Times New Roman"/>
          <w:sz w:val="24"/>
          <w:szCs w:val="24"/>
        </w:rPr>
        <w:t>ερευνητικ</w:t>
      </w:r>
      <w:r w:rsidR="0049618B" w:rsidRPr="0087144C">
        <w:rPr>
          <w:rFonts w:ascii="Times New Roman" w:hAnsi="Times New Roman" w:cs="Times New Roman"/>
          <w:sz w:val="24"/>
          <w:szCs w:val="24"/>
        </w:rPr>
        <w:t>ές μ</w:t>
      </w:r>
      <w:r w:rsidRPr="0087144C">
        <w:rPr>
          <w:rFonts w:ascii="Times New Roman" w:eastAsia="Calibri" w:hAnsi="Times New Roman" w:cs="Times New Roman"/>
          <w:sz w:val="24"/>
          <w:szCs w:val="24"/>
        </w:rPr>
        <w:t>εθόδ</w:t>
      </w:r>
      <w:r w:rsidR="0049618B" w:rsidRPr="0087144C">
        <w:rPr>
          <w:rFonts w:ascii="Times New Roman" w:hAnsi="Times New Roman" w:cs="Times New Roman"/>
          <w:sz w:val="24"/>
          <w:szCs w:val="24"/>
        </w:rPr>
        <w:t xml:space="preserve">ους </w:t>
      </w:r>
      <w:r w:rsidR="005F6C48" w:rsidRPr="0087144C">
        <w:rPr>
          <w:rFonts w:ascii="Times New Roman" w:hAnsi="Times New Roman" w:cs="Times New Roman"/>
          <w:sz w:val="24"/>
          <w:szCs w:val="24"/>
        </w:rPr>
        <w:t>και τεχνικ</w:t>
      </w:r>
      <w:r w:rsidR="0049618B" w:rsidRPr="0087144C">
        <w:rPr>
          <w:rFonts w:ascii="Times New Roman" w:hAnsi="Times New Roman" w:cs="Times New Roman"/>
          <w:sz w:val="24"/>
          <w:szCs w:val="24"/>
        </w:rPr>
        <w:t xml:space="preserve">ές, όπως είναι για παράδειγμα </w:t>
      </w:r>
      <w:r w:rsidRPr="0087144C">
        <w:rPr>
          <w:rFonts w:ascii="Times New Roman" w:eastAsia="Calibri" w:hAnsi="Times New Roman" w:cs="Times New Roman"/>
          <w:sz w:val="24"/>
          <w:szCs w:val="24"/>
        </w:rPr>
        <w:t xml:space="preserve">η παρατήρηση και η συνέντευξη. </w:t>
      </w:r>
    </w:p>
    <w:p w:rsidR="000864F3" w:rsidRPr="000864F3" w:rsidRDefault="005F6C48" w:rsidP="005F6C48">
      <w:pPr>
        <w:spacing w:after="0" w:line="360" w:lineRule="auto"/>
        <w:ind w:firstLine="360"/>
        <w:jc w:val="both"/>
        <w:rPr>
          <w:rFonts w:ascii="Times New Roman" w:eastAsia="Calibri" w:hAnsi="Times New Roman" w:cs="Times New Roman"/>
          <w:sz w:val="24"/>
          <w:szCs w:val="24"/>
        </w:rPr>
      </w:pPr>
      <w:r w:rsidRPr="0087144C">
        <w:rPr>
          <w:rFonts w:ascii="Times New Roman" w:hAnsi="Times New Roman" w:cs="Times New Roman"/>
          <w:sz w:val="24"/>
          <w:szCs w:val="24"/>
        </w:rPr>
        <w:t>Τ</w:t>
      </w:r>
      <w:r w:rsidR="000864F3" w:rsidRPr="0087144C">
        <w:rPr>
          <w:rFonts w:ascii="Times New Roman" w:eastAsia="Calibri" w:hAnsi="Times New Roman" w:cs="Times New Roman"/>
          <w:sz w:val="24"/>
          <w:szCs w:val="24"/>
        </w:rPr>
        <w:t>ο κύριο χαρακτηριστικό της</w:t>
      </w:r>
      <w:r w:rsidR="0049618B" w:rsidRPr="0087144C">
        <w:rPr>
          <w:rFonts w:ascii="Times New Roman" w:hAnsi="Times New Roman" w:cs="Times New Roman"/>
          <w:sz w:val="24"/>
          <w:szCs w:val="24"/>
        </w:rPr>
        <w:t xml:space="preserve"> μελέτης περίπτωσης </w:t>
      </w:r>
      <w:r w:rsidR="000864F3" w:rsidRPr="0087144C">
        <w:rPr>
          <w:rFonts w:ascii="Times New Roman" w:eastAsia="Calibri" w:hAnsi="Times New Roman" w:cs="Times New Roman"/>
          <w:sz w:val="24"/>
          <w:szCs w:val="24"/>
        </w:rPr>
        <w:t xml:space="preserve">είναι ότι επικεντρώνεται σε ένα άτομο, σε ένα γεγονός ή σε μία κατάσταση, αναζητώντας τους τρόπους με τους οποίους τα γεγονότα ή οι καταστάσεις δημιουργούν συγκεκριμένες μορφές αποτελεσμάτων </w:t>
      </w:r>
      <w:r w:rsidRPr="0087144C">
        <w:rPr>
          <w:rFonts w:ascii="Times New Roman" w:hAnsi="Times New Roman" w:cs="Times New Roman"/>
          <w:sz w:val="24"/>
          <w:szCs w:val="24"/>
        </w:rPr>
        <w:t>(</w:t>
      </w:r>
      <w:r w:rsidRPr="0087144C">
        <w:rPr>
          <w:rFonts w:ascii="Times New Roman" w:eastAsia="Calibri" w:hAnsi="Times New Roman" w:cs="Times New Roman"/>
          <w:sz w:val="24"/>
          <w:szCs w:val="24"/>
          <w:lang w:val="en-US"/>
        </w:rPr>
        <w:t>Hitchcock</w:t>
      </w:r>
      <w:r w:rsidRPr="0087144C">
        <w:rPr>
          <w:rFonts w:ascii="Times New Roman" w:eastAsia="Calibri" w:hAnsi="Times New Roman" w:cs="Times New Roman"/>
          <w:sz w:val="24"/>
          <w:szCs w:val="24"/>
        </w:rPr>
        <w:t xml:space="preserve"> &amp; </w:t>
      </w:r>
      <w:r w:rsidRPr="0087144C">
        <w:rPr>
          <w:rFonts w:ascii="Times New Roman" w:eastAsia="Calibri" w:hAnsi="Times New Roman" w:cs="Times New Roman"/>
          <w:sz w:val="24"/>
          <w:szCs w:val="24"/>
          <w:lang w:val="en-US"/>
        </w:rPr>
        <w:t>Hughes</w:t>
      </w:r>
      <w:r w:rsidRPr="0087144C">
        <w:rPr>
          <w:rFonts w:ascii="Times New Roman" w:hAnsi="Times New Roman" w:cs="Times New Roman"/>
          <w:sz w:val="24"/>
          <w:szCs w:val="24"/>
        </w:rPr>
        <w:t xml:space="preserve">, </w:t>
      </w:r>
      <w:r w:rsidRPr="0087144C">
        <w:rPr>
          <w:rFonts w:ascii="Times New Roman" w:eastAsia="Calibri" w:hAnsi="Times New Roman" w:cs="Times New Roman"/>
          <w:sz w:val="24"/>
          <w:szCs w:val="24"/>
        </w:rPr>
        <w:t>1989)</w:t>
      </w:r>
      <w:r w:rsidRPr="0087144C">
        <w:rPr>
          <w:rFonts w:ascii="Times New Roman" w:hAnsi="Times New Roman" w:cs="Times New Roman"/>
          <w:sz w:val="24"/>
          <w:szCs w:val="24"/>
        </w:rPr>
        <w:t xml:space="preserve">. </w:t>
      </w:r>
      <w:r w:rsidR="000864F3" w:rsidRPr="0087144C">
        <w:rPr>
          <w:rFonts w:ascii="Times New Roman" w:eastAsia="Calibri" w:hAnsi="Times New Roman" w:cs="Times New Roman"/>
          <w:sz w:val="24"/>
          <w:szCs w:val="24"/>
        </w:rPr>
        <w:t xml:space="preserve">Εν τούτοις, δεν </w:t>
      </w:r>
      <w:r w:rsidR="0049618B" w:rsidRPr="0087144C">
        <w:rPr>
          <w:rFonts w:ascii="Times New Roman" w:hAnsi="Times New Roman" w:cs="Times New Roman"/>
          <w:sz w:val="24"/>
          <w:szCs w:val="24"/>
        </w:rPr>
        <w:t xml:space="preserve">αποτελεί </w:t>
      </w:r>
      <w:r w:rsidR="000864F3" w:rsidRPr="0087144C">
        <w:rPr>
          <w:rFonts w:ascii="Times New Roman" w:eastAsia="Calibri" w:hAnsi="Times New Roman" w:cs="Times New Roman"/>
          <w:sz w:val="24"/>
          <w:szCs w:val="24"/>
        </w:rPr>
        <w:t>απλά μια απλή περιγραφή ενός ατόμου ή μιας κατάστασης</w:t>
      </w:r>
      <w:r w:rsidR="0049618B" w:rsidRPr="0087144C">
        <w:rPr>
          <w:rFonts w:ascii="Times New Roman" w:hAnsi="Times New Roman" w:cs="Times New Roman"/>
          <w:sz w:val="24"/>
          <w:szCs w:val="24"/>
        </w:rPr>
        <w:t xml:space="preserve">, αλλά, </w:t>
      </w:r>
      <w:r w:rsidR="000864F3" w:rsidRPr="0087144C">
        <w:rPr>
          <w:rFonts w:ascii="Times New Roman" w:eastAsia="Calibri" w:hAnsi="Times New Roman" w:cs="Times New Roman"/>
          <w:sz w:val="24"/>
          <w:szCs w:val="24"/>
        </w:rPr>
        <w:t xml:space="preserve"> </w:t>
      </w:r>
      <w:r w:rsidR="0049618B" w:rsidRPr="0087144C">
        <w:rPr>
          <w:rFonts w:ascii="Times New Roman" w:hAnsi="Times New Roman" w:cs="Times New Roman"/>
          <w:sz w:val="24"/>
          <w:szCs w:val="24"/>
        </w:rPr>
        <w:t xml:space="preserve">εστιάζοντας </w:t>
      </w:r>
      <w:r w:rsidR="000864F3" w:rsidRPr="0087144C">
        <w:rPr>
          <w:rFonts w:ascii="Times New Roman" w:eastAsia="Calibri" w:hAnsi="Times New Roman" w:cs="Times New Roman"/>
          <w:sz w:val="24"/>
          <w:szCs w:val="24"/>
        </w:rPr>
        <w:t>σε μια συγκεκριμένη περίπτωση</w:t>
      </w:r>
      <w:r w:rsidR="00CA502F" w:rsidRPr="0087144C">
        <w:rPr>
          <w:rFonts w:ascii="Times New Roman" w:hAnsi="Times New Roman" w:cs="Times New Roman"/>
          <w:sz w:val="24"/>
          <w:szCs w:val="24"/>
        </w:rPr>
        <w:t>,</w:t>
      </w:r>
      <w:r w:rsidR="000864F3" w:rsidRPr="0087144C">
        <w:rPr>
          <w:rFonts w:ascii="Times New Roman" w:eastAsia="Calibri" w:hAnsi="Times New Roman" w:cs="Times New Roman"/>
          <w:sz w:val="24"/>
          <w:szCs w:val="24"/>
        </w:rPr>
        <w:t xml:space="preserve"> εξετάζει και μελετά τις διαπροσωπικές σχέσεις και τις διαδικασίες αλληλεπίδρασης ανάμεσα σε </w:t>
      </w:r>
      <w:r w:rsidR="0049618B" w:rsidRPr="0087144C">
        <w:rPr>
          <w:rFonts w:ascii="Times New Roman" w:hAnsi="Times New Roman" w:cs="Times New Roman"/>
          <w:sz w:val="24"/>
          <w:szCs w:val="24"/>
        </w:rPr>
        <w:t>πρόσωπα και</w:t>
      </w:r>
      <w:r w:rsidR="000864F3" w:rsidRPr="0087144C">
        <w:rPr>
          <w:rFonts w:ascii="Times New Roman" w:eastAsia="Calibri" w:hAnsi="Times New Roman" w:cs="Times New Roman"/>
          <w:sz w:val="24"/>
          <w:szCs w:val="24"/>
        </w:rPr>
        <w:t xml:space="preserve"> καταστάσεις, </w:t>
      </w:r>
      <w:r w:rsidR="00CA502F" w:rsidRPr="0087144C">
        <w:rPr>
          <w:rFonts w:ascii="Times New Roman" w:hAnsi="Times New Roman" w:cs="Times New Roman"/>
          <w:sz w:val="24"/>
          <w:szCs w:val="24"/>
        </w:rPr>
        <w:t xml:space="preserve">πράγμα που αποτελεί και το </w:t>
      </w:r>
      <w:r w:rsidR="000864F3" w:rsidRPr="0087144C">
        <w:rPr>
          <w:rFonts w:ascii="Times New Roman" w:eastAsia="Calibri" w:hAnsi="Times New Roman" w:cs="Times New Roman"/>
          <w:sz w:val="24"/>
          <w:szCs w:val="24"/>
        </w:rPr>
        <w:t xml:space="preserve">δυνατό της σημείο. Παρότι </w:t>
      </w:r>
      <w:r w:rsidR="00CA502F" w:rsidRPr="0087144C">
        <w:rPr>
          <w:rFonts w:ascii="Times New Roman" w:hAnsi="Times New Roman" w:cs="Times New Roman"/>
          <w:sz w:val="24"/>
          <w:szCs w:val="24"/>
        </w:rPr>
        <w:t xml:space="preserve">ορισμένοι υποστηρίζουν ότι </w:t>
      </w:r>
      <w:r w:rsidR="000864F3" w:rsidRPr="0087144C">
        <w:rPr>
          <w:rFonts w:ascii="Times New Roman" w:eastAsia="Calibri" w:hAnsi="Times New Roman" w:cs="Times New Roman"/>
          <w:sz w:val="24"/>
          <w:szCs w:val="24"/>
        </w:rPr>
        <w:t xml:space="preserve">τα ευρήματά της δεν μπορούν να γενικευτούν, πολλοί </w:t>
      </w:r>
      <w:r w:rsidR="00CA502F" w:rsidRPr="0087144C">
        <w:rPr>
          <w:rFonts w:ascii="Times New Roman" w:hAnsi="Times New Roman" w:cs="Times New Roman"/>
          <w:sz w:val="24"/>
          <w:szCs w:val="24"/>
        </w:rPr>
        <w:t xml:space="preserve">είναι εκείνοι που πιστεύουν </w:t>
      </w:r>
      <w:r w:rsidR="000864F3" w:rsidRPr="0087144C">
        <w:rPr>
          <w:rFonts w:ascii="Times New Roman" w:eastAsia="Calibri" w:hAnsi="Times New Roman" w:cs="Times New Roman"/>
          <w:sz w:val="24"/>
          <w:szCs w:val="24"/>
        </w:rPr>
        <w:t>ότι αν διεξαχθεί συστηματικά και χωρίς προκατάληψη εκ μέρους του ερευνητή, οι μορφές αλληλεπίδρασης που αποκαλύπτει μπορεί να γενικευτούν.</w:t>
      </w:r>
      <w:r w:rsidR="00CA502F" w:rsidRPr="0087144C">
        <w:rPr>
          <w:rFonts w:ascii="Times New Roman" w:hAnsi="Times New Roman" w:cs="Times New Roman"/>
          <w:sz w:val="24"/>
          <w:szCs w:val="24"/>
        </w:rPr>
        <w:t xml:space="preserve"> Είναι επίσης σημαντικό να τονίσουμε </w:t>
      </w:r>
      <w:r w:rsidR="000864F3" w:rsidRPr="0087144C">
        <w:rPr>
          <w:rFonts w:ascii="Times New Roman" w:eastAsia="Calibri" w:hAnsi="Times New Roman" w:cs="Times New Roman"/>
          <w:sz w:val="24"/>
          <w:szCs w:val="24"/>
        </w:rPr>
        <w:t xml:space="preserve">τη σπουδαιότητα των πληροφοριών που συγκεντρώνονται </w:t>
      </w:r>
      <w:r w:rsidR="00CA502F" w:rsidRPr="0087144C">
        <w:rPr>
          <w:rFonts w:ascii="Times New Roman" w:hAnsi="Times New Roman" w:cs="Times New Roman"/>
          <w:sz w:val="24"/>
          <w:szCs w:val="24"/>
        </w:rPr>
        <w:t xml:space="preserve">με αυτή τη μέθοδο </w:t>
      </w:r>
      <w:r w:rsidR="000864F3" w:rsidRPr="0087144C">
        <w:rPr>
          <w:rFonts w:ascii="Times New Roman" w:eastAsia="Calibri" w:hAnsi="Times New Roman" w:cs="Times New Roman"/>
          <w:sz w:val="24"/>
          <w:szCs w:val="24"/>
        </w:rPr>
        <w:t xml:space="preserve">από την αλληλεπίδραση ανάμεσα σε ανθρώπους και γεγονότα, όπως είναι στο φυσικό τους περιβάλλον. </w:t>
      </w:r>
      <w:r w:rsidR="00CA502F" w:rsidRPr="0087144C">
        <w:rPr>
          <w:rFonts w:ascii="Times New Roman" w:hAnsi="Times New Roman" w:cs="Times New Roman"/>
          <w:sz w:val="24"/>
          <w:szCs w:val="24"/>
        </w:rPr>
        <w:t xml:space="preserve">Όπως εξηγεί ο </w:t>
      </w:r>
      <w:r w:rsidR="000864F3" w:rsidRPr="0087144C">
        <w:rPr>
          <w:rFonts w:ascii="Times New Roman" w:eastAsia="Calibri" w:hAnsi="Times New Roman" w:cs="Times New Roman"/>
          <w:sz w:val="24"/>
          <w:szCs w:val="24"/>
          <w:lang w:val="en-US"/>
        </w:rPr>
        <w:t>Anderson</w:t>
      </w:r>
      <w:r w:rsidR="000864F3" w:rsidRPr="0087144C">
        <w:rPr>
          <w:rFonts w:ascii="Times New Roman" w:eastAsia="Calibri" w:hAnsi="Times New Roman" w:cs="Times New Roman"/>
          <w:sz w:val="24"/>
          <w:szCs w:val="24"/>
        </w:rPr>
        <w:t xml:space="preserve"> (1994) </w:t>
      </w:r>
      <w:r w:rsidR="00CA502F" w:rsidRPr="0087144C">
        <w:rPr>
          <w:rFonts w:ascii="Times New Roman" w:hAnsi="Times New Roman" w:cs="Times New Roman"/>
          <w:sz w:val="24"/>
          <w:szCs w:val="24"/>
        </w:rPr>
        <w:t>η περιπτωσιακή μελέτη (</w:t>
      </w:r>
      <w:r w:rsidR="00CA502F" w:rsidRPr="0087144C">
        <w:rPr>
          <w:rFonts w:ascii="Times New Roman" w:hAnsi="Times New Roman" w:cs="Times New Roman"/>
          <w:sz w:val="24"/>
          <w:szCs w:val="24"/>
          <w:lang w:val="en-US"/>
        </w:rPr>
        <w:t>case</w:t>
      </w:r>
      <w:r w:rsidR="00CA502F" w:rsidRPr="0087144C">
        <w:rPr>
          <w:rFonts w:ascii="Times New Roman" w:hAnsi="Times New Roman" w:cs="Times New Roman"/>
          <w:sz w:val="24"/>
          <w:szCs w:val="24"/>
        </w:rPr>
        <w:t xml:space="preserve"> </w:t>
      </w:r>
      <w:r w:rsidR="00CA502F" w:rsidRPr="0087144C">
        <w:rPr>
          <w:rFonts w:ascii="Times New Roman" w:hAnsi="Times New Roman" w:cs="Times New Roman"/>
          <w:sz w:val="24"/>
          <w:szCs w:val="24"/>
          <w:lang w:val="en-US"/>
        </w:rPr>
        <w:t>study</w:t>
      </w:r>
      <w:r w:rsidR="00CA502F" w:rsidRPr="0087144C">
        <w:rPr>
          <w:rFonts w:ascii="Times New Roman" w:hAnsi="Times New Roman" w:cs="Times New Roman"/>
          <w:sz w:val="24"/>
          <w:szCs w:val="24"/>
        </w:rPr>
        <w:t xml:space="preserve">) ή μελέτη περίπτωσης </w:t>
      </w:r>
      <w:r w:rsidR="000864F3" w:rsidRPr="0087144C">
        <w:rPr>
          <w:rFonts w:ascii="Times New Roman" w:eastAsia="Calibri" w:hAnsi="Times New Roman" w:cs="Times New Roman"/>
          <w:sz w:val="24"/>
          <w:szCs w:val="24"/>
        </w:rPr>
        <w:t>είναι μία δύσκολη ερευνητική μέθοδος που χρησιμοποιείται στο χώρο της εκπαίδευσης, αλλά, «καθώς η εκπαίδευση είναι μια διαδικασία, είναι απαραίτητο να εφαρμοστεί μια μέθοδος μελέτης περίπτωσης, η οποία έχει ως κεντρικό της άξονα τη διαδικασία, είναι ευέλικτη και προσαρμόσιμη» (</w:t>
      </w:r>
      <w:r w:rsidR="00CA502F" w:rsidRPr="0087144C">
        <w:rPr>
          <w:rFonts w:ascii="Times New Roman" w:hAnsi="Times New Roman" w:cs="Times New Roman"/>
          <w:sz w:val="24"/>
          <w:szCs w:val="24"/>
        </w:rPr>
        <w:t xml:space="preserve">όπως αναφέρεται στο </w:t>
      </w:r>
      <w:r w:rsidR="000864F3" w:rsidRPr="0087144C">
        <w:rPr>
          <w:rFonts w:ascii="Times New Roman" w:eastAsia="Calibri" w:hAnsi="Times New Roman" w:cs="Times New Roman"/>
          <w:sz w:val="24"/>
          <w:szCs w:val="24"/>
        </w:rPr>
        <w:t xml:space="preserve">Παπασταμάτης 2004, σ. 230).  </w:t>
      </w:r>
    </w:p>
    <w:p w:rsidR="000864F3" w:rsidRDefault="000864F3" w:rsidP="007A4A9C">
      <w:pPr>
        <w:spacing w:line="360" w:lineRule="auto"/>
        <w:jc w:val="both"/>
        <w:rPr>
          <w:rFonts w:ascii="Times New Roman" w:hAnsi="Times New Roman" w:cs="Times New Roman"/>
          <w:b/>
          <w:sz w:val="28"/>
          <w:szCs w:val="28"/>
        </w:rPr>
      </w:pPr>
    </w:p>
    <w:p w:rsidR="005F6C48" w:rsidRPr="008F673E" w:rsidRDefault="008F673E" w:rsidP="008F673E">
      <w:pPr>
        <w:ind w:firstLine="360"/>
        <w:jc w:val="both"/>
        <w:rPr>
          <w:rFonts w:ascii="Times New Roman" w:eastAsia="Calibri" w:hAnsi="Times New Roman" w:cs="Times New Roman"/>
          <w:b/>
          <w:sz w:val="24"/>
          <w:szCs w:val="24"/>
          <w:u w:val="single"/>
        </w:rPr>
      </w:pPr>
      <w:r>
        <w:rPr>
          <w:rFonts w:ascii="Times New Roman" w:hAnsi="Times New Roman" w:cs="Times New Roman"/>
          <w:b/>
          <w:sz w:val="24"/>
          <w:szCs w:val="24"/>
          <w:u w:val="single"/>
        </w:rPr>
        <w:lastRenderedPageBreak/>
        <w:t>Σ</w:t>
      </w:r>
      <w:r w:rsidR="00CA502F" w:rsidRPr="008F673E">
        <w:rPr>
          <w:rFonts w:ascii="Times New Roman" w:hAnsi="Times New Roman" w:cs="Times New Roman"/>
          <w:b/>
          <w:sz w:val="24"/>
          <w:szCs w:val="24"/>
          <w:u w:val="single"/>
        </w:rPr>
        <w:t>υστηματική π</w:t>
      </w:r>
      <w:r w:rsidR="005F6C48" w:rsidRPr="008F673E">
        <w:rPr>
          <w:rFonts w:ascii="Times New Roman" w:eastAsia="Calibri" w:hAnsi="Times New Roman" w:cs="Times New Roman"/>
          <w:b/>
          <w:sz w:val="24"/>
          <w:szCs w:val="24"/>
          <w:u w:val="single"/>
        </w:rPr>
        <w:t xml:space="preserve">αρατήρηση </w:t>
      </w:r>
    </w:p>
    <w:p w:rsidR="008A042C" w:rsidRDefault="005F6C48" w:rsidP="008A042C">
      <w:pPr>
        <w:spacing w:line="360" w:lineRule="auto"/>
        <w:jc w:val="both"/>
        <w:rPr>
          <w:rFonts w:ascii="Times New Roman" w:eastAsia="Calibri" w:hAnsi="Times New Roman" w:cs="Times New Roman"/>
          <w:sz w:val="24"/>
          <w:szCs w:val="24"/>
        </w:rPr>
      </w:pPr>
      <w:r w:rsidRPr="008A042C">
        <w:rPr>
          <w:rFonts w:ascii="Times New Roman" w:eastAsia="Calibri" w:hAnsi="Times New Roman" w:cs="Times New Roman"/>
          <w:sz w:val="24"/>
          <w:szCs w:val="24"/>
        </w:rPr>
        <w:t xml:space="preserve">     Η </w:t>
      </w:r>
      <w:r w:rsidR="00CA502F" w:rsidRPr="008A042C">
        <w:rPr>
          <w:rFonts w:ascii="Times New Roman" w:hAnsi="Times New Roman" w:cs="Times New Roman"/>
          <w:sz w:val="24"/>
          <w:szCs w:val="24"/>
        </w:rPr>
        <w:t xml:space="preserve">συστηματική και προγραμματισμένη </w:t>
      </w:r>
      <w:r w:rsidRPr="008A042C">
        <w:rPr>
          <w:rFonts w:ascii="Times New Roman" w:eastAsia="Calibri" w:hAnsi="Times New Roman" w:cs="Times New Roman"/>
          <w:sz w:val="24"/>
          <w:szCs w:val="24"/>
        </w:rPr>
        <w:t xml:space="preserve">παρατήρηση ως </w:t>
      </w:r>
      <w:r w:rsidR="00CA502F" w:rsidRPr="008A042C">
        <w:rPr>
          <w:rFonts w:ascii="Times New Roman" w:hAnsi="Times New Roman" w:cs="Times New Roman"/>
          <w:sz w:val="24"/>
          <w:szCs w:val="24"/>
        </w:rPr>
        <w:t>ερευνητική τεχνική συλλογής δεδομένων χρησιμοποιήθηκε στην παρούσα εργασία με τρόπο κυρίως άμεσο. Άμεση παρατήρηση είναι η παρακολούθηση για παράδειγμα ενός μαθητή μέσα σε ένα συγκεκριμένο περιβάλλον, και έμμεση είναι η παρατήρηση της σχολικής του επίδοσης μέσα από το βαθμολόγιο και το φάκελο εργασιών του</w:t>
      </w:r>
      <w:r w:rsidRPr="008A042C">
        <w:rPr>
          <w:rFonts w:ascii="Times New Roman" w:eastAsia="Calibri" w:hAnsi="Times New Roman" w:cs="Times New Roman"/>
          <w:sz w:val="24"/>
          <w:szCs w:val="24"/>
        </w:rPr>
        <w:t xml:space="preserve">. </w:t>
      </w:r>
    </w:p>
    <w:p w:rsidR="008A042C" w:rsidRDefault="008A042C" w:rsidP="008A042C">
      <w:pPr>
        <w:spacing w:line="360" w:lineRule="auto"/>
        <w:jc w:val="both"/>
        <w:rPr>
          <w:rFonts w:ascii="Times New Roman" w:hAnsi="Times New Roman"/>
          <w:sz w:val="24"/>
          <w:szCs w:val="24"/>
        </w:rPr>
      </w:pPr>
      <w:r>
        <w:rPr>
          <w:rFonts w:ascii="Times New Roman" w:eastAsia="Calibri" w:hAnsi="Times New Roman" w:cs="Times New Roman"/>
          <w:sz w:val="24"/>
          <w:szCs w:val="24"/>
        </w:rPr>
        <w:t xml:space="preserve">     Με βάση τα αποτελέσματα της συστηματικής παρατήρησης εκτιμήθηκε, μετρήθηκε και καταγράφηκε η προβληματική συμπεριφορά του παιδιού. Όπως αναφέρει η Πολυχρονοπούλου (2013), η διεθνής έρευνα έχει αποδείξει </w:t>
      </w:r>
      <w:r w:rsidRPr="00F00F5C">
        <w:rPr>
          <w:rFonts w:ascii="Times New Roman" w:hAnsi="Times New Roman"/>
          <w:sz w:val="24"/>
          <w:szCs w:val="24"/>
        </w:rPr>
        <w:t xml:space="preserve">ότι οι πληροφορίες που μπορεί να συγκεντρώσει ο εκπαιδευτικός με τις τεχνικές της </w:t>
      </w:r>
      <w:r w:rsidRPr="00F00F5C">
        <w:rPr>
          <w:rFonts w:ascii="Times New Roman" w:hAnsi="Times New Roman"/>
          <w:b/>
          <w:sz w:val="24"/>
          <w:szCs w:val="24"/>
        </w:rPr>
        <w:t>συστηματικής παρατήρησης</w:t>
      </w:r>
      <w:r w:rsidRPr="00F00F5C">
        <w:rPr>
          <w:rFonts w:ascii="Times New Roman" w:hAnsi="Times New Roman"/>
          <w:sz w:val="24"/>
          <w:szCs w:val="24"/>
        </w:rPr>
        <w:t xml:space="preserve"> είναι περισσότερες και πιο αξιόπιστες απ</w:t>
      </w:r>
      <w:r>
        <w:rPr>
          <w:rFonts w:ascii="Times New Roman" w:hAnsi="Times New Roman"/>
          <w:sz w:val="24"/>
          <w:szCs w:val="24"/>
        </w:rPr>
        <w:t>’</w:t>
      </w:r>
      <w:r w:rsidRPr="00F00F5C">
        <w:rPr>
          <w:rFonts w:ascii="Times New Roman" w:hAnsi="Times New Roman"/>
          <w:sz w:val="24"/>
          <w:szCs w:val="24"/>
        </w:rPr>
        <w:t xml:space="preserve"> όσες συγκεντρώνονται με άλλους τρόπους, όπως </w:t>
      </w:r>
      <w:r>
        <w:rPr>
          <w:rFonts w:ascii="Times New Roman" w:hAnsi="Times New Roman"/>
          <w:sz w:val="24"/>
          <w:szCs w:val="24"/>
        </w:rPr>
        <w:t xml:space="preserve">για </w:t>
      </w:r>
      <w:r w:rsidRPr="00170916">
        <w:rPr>
          <w:rFonts w:ascii="Times New Roman" w:hAnsi="Times New Roman"/>
          <w:sz w:val="24"/>
          <w:szCs w:val="24"/>
        </w:rPr>
        <w:t>παράδειγμα με νευρολογικές</w:t>
      </w:r>
      <w:r>
        <w:rPr>
          <w:rFonts w:ascii="Times New Roman" w:hAnsi="Times New Roman"/>
          <w:sz w:val="24"/>
          <w:szCs w:val="24"/>
        </w:rPr>
        <w:t xml:space="preserve"> και </w:t>
      </w:r>
      <w:r w:rsidRPr="00170916">
        <w:rPr>
          <w:rFonts w:ascii="Times New Roman" w:hAnsi="Times New Roman"/>
          <w:sz w:val="24"/>
          <w:szCs w:val="24"/>
        </w:rPr>
        <w:t>ψυχιατρικές εξετάσεις</w:t>
      </w:r>
      <w:r>
        <w:rPr>
          <w:rFonts w:ascii="Times New Roman" w:hAnsi="Times New Roman"/>
          <w:sz w:val="24"/>
          <w:szCs w:val="24"/>
        </w:rPr>
        <w:t xml:space="preserve">. </w:t>
      </w:r>
      <w:r>
        <w:rPr>
          <w:rFonts w:ascii="Times New Roman" w:eastAsia="Calibri" w:hAnsi="Times New Roman" w:cs="Times New Roman"/>
          <w:sz w:val="24"/>
          <w:szCs w:val="24"/>
        </w:rPr>
        <w:t xml:space="preserve">Σε αυτό το σημείο υπενθυμίζεται ότι η </w:t>
      </w:r>
      <w:r w:rsidRPr="00F00F5C">
        <w:rPr>
          <w:rFonts w:ascii="Times New Roman" w:hAnsi="Times New Roman"/>
          <w:sz w:val="24"/>
          <w:szCs w:val="24"/>
        </w:rPr>
        <w:t>συμπεριφοριστική προσέγγιση προϋποθέτει την απ</w:t>
      </w:r>
      <w:r>
        <w:rPr>
          <w:rFonts w:ascii="Times New Roman" w:hAnsi="Times New Roman"/>
          <w:sz w:val="24"/>
          <w:szCs w:val="24"/>
        </w:rPr>
        <w:t>’</w:t>
      </w:r>
      <w:r w:rsidRPr="00F00F5C">
        <w:rPr>
          <w:rFonts w:ascii="Times New Roman" w:hAnsi="Times New Roman"/>
          <w:sz w:val="24"/>
          <w:szCs w:val="24"/>
        </w:rPr>
        <w:t xml:space="preserve"> ευθείας μέτρηση της συμπεριφοράς</w:t>
      </w:r>
      <w:r>
        <w:rPr>
          <w:rFonts w:ascii="Times New Roman" w:hAnsi="Times New Roman"/>
          <w:sz w:val="24"/>
          <w:szCs w:val="24"/>
        </w:rPr>
        <w:t xml:space="preserve">. </w:t>
      </w:r>
    </w:p>
    <w:p w:rsidR="007615DA" w:rsidRDefault="008A042C" w:rsidP="007615DA">
      <w:pPr>
        <w:spacing w:line="360" w:lineRule="auto"/>
        <w:jc w:val="both"/>
        <w:rPr>
          <w:rFonts w:ascii="Times New Roman" w:hAnsi="Times New Roman"/>
          <w:sz w:val="24"/>
          <w:szCs w:val="24"/>
        </w:rPr>
      </w:pPr>
      <w:r>
        <w:rPr>
          <w:rFonts w:ascii="Times New Roman" w:hAnsi="Times New Roman"/>
          <w:sz w:val="24"/>
          <w:szCs w:val="24"/>
        </w:rPr>
        <w:t xml:space="preserve">     Τεχνική του δειγματοληπτικού χρόνου:  Η τεχνική που χρησιμοποιήθηκε περισσότερο στο πλαίσιο της συστηματικής παρατήρησης είναι η τεχνική του δειγματοληπτικού χρόνου</w:t>
      </w:r>
      <w:r w:rsidR="007615DA">
        <w:rPr>
          <w:rFonts w:ascii="Times New Roman" w:hAnsi="Times New Roman"/>
          <w:sz w:val="24"/>
          <w:szCs w:val="24"/>
        </w:rPr>
        <w:t xml:space="preserve">, σύμφωνα με την οποία η </w:t>
      </w:r>
      <w:r>
        <w:rPr>
          <w:rFonts w:ascii="Times New Roman" w:hAnsi="Times New Roman"/>
          <w:sz w:val="24"/>
          <w:szCs w:val="24"/>
        </w:rPr>
        <w:t xml:space="preserve"> </w:t>
      </w:r>
      <w:r w:rsidRPr="00F00F5C">
        <w:rPr>
          <w:rFonts w:ascii="Times New Roman" w:hAnsi="Times New Roman"/>
          <w:sz w:val="24"/>
          <w:szCs w:val="24"/>
        </w:rPr>
        <w:t xml:space="preserve">προβληματική συμπεριφορά μπορεί να παρατηρείται και να μετριέται συνέχεια κατά τη διάρκεια της σχολικής ημέρας. </w:t>
      </w:r>
      <w:r w:rsidR="007615DA">
        <w:rPr>
          <w:rFonts w:ascii="Times New Roman" w:hAnsi="Times New Roman"/>
          <w:sz w:val="24"/>
          <w:szCs w:val="24"/>
        </w:rPr>
        <w:t xml:space="preserve">Όταν αυτό όμως δεν είναι εφικτό, </w:t>
      </w:r>
      <w:r w:rsidRPr="00F00F5C">
        <w:rPr>
          <w:rFonts w:ascii="Times New Roman" w:hAnsi="Times New Roman"/>
          <w:sz w:val="24"/>
          <w:szCs w:val="24"/>
        </w:rPr>
        <w:t xml:space="preserve">ο εκπαιδευτικός χρησιμοποιεί μόνο ένα δείγμα </w:t>
      </w:r>
      <w:r w:rsidR="007615DA">
        <w:rPr>
          <w:rFonts w:ascii="Times New Roman" w:hAnsi="Times New Roman"/>
          <w:sz w:val="24"/>
          <w:szCs w:val="24"/>
        </w:rPr>
        <w:t xml:space="preserve">ή δείγματα </w:t>
      </w:r>
      <w:r w:rsidRPr="00F00F5C">
        <w:rPr>
          <w:rFonts w:ascii="Times New Roman" w:hAnsi="Times New Roman"/>
          <w:sz w:val="24"/>
          <w:szCs w:val="24"/>
        </w:rPr>
        <w:t>της συμπεριφοράς στόχου (target behavior).</w:t>
      </w:r>
      <w:r w:rsidR="007615DA">
        <w:rPr>
          <w:rFonts w:ascii="Times New Roman" w:hAnsi="Times New Roman"/>
          <w:sz w:val="24"/>
          <w:szCs w:val="24"/>
        </w:rPr>
        <w:t xml:space="preserve"> </w:t>
      </w:r>
      <w:r w:rsidRPr="00F00F5C">
        <w:rPr>
          <w:rFonts w:ascii="Times New Roman" w:hAnsi="Times New Roman"/>
          <w:b/>
          <w:sz w:val="24"/>
          <w:szCs w:val="24"/>
        </w:rPr>
        <w:t>Παράδειγμα</w:t>
      </w:r>
      <w:r w:rsidRPr="00F00F5C">
        <w:rPr>
          <w:rFonts w:ascii="Times New Roman" w:hAnsi="Times New Roman"/>
          <w:sz w:val="24"/>
          <w:szCs w:val="24"/>
        </w:rPr>
        <w:t xml:space="preserve">: </w:t>
      </w:r>
      <w:r w:rsidR="007615DA">
        <w:rPr>
          <w:rFonts w:ascii="Times New Roman" w:hAnsi="Times New Roman"/>
          <w:sz w:val="24"/>
          <w:szCs w:val="24"/>
        </w:rPr>
        <w:t xml:space="preserve">(Πολυχρονοπούλου 2013, σ. 448). </w:t>
      </w:r>
    </w:p>
    <w:p w:rsidR="008A042C" w:rsidRPr="00F00F5C" w:rsidRDefault="007615DA" w:rsidP="007615DA">
      <w:pPr>
        <w:spacing w:line="360" w:lineRule="auto"/>
        <w:jc w:val="both"/>
        <w:rPr>
          <w:rFonts w:ascii="Times New Roman" w:hAnsi="Times New Roman"/>
          <w:sz w:val="24"/>
          <w:szCs w:val="24"/>
        </w:rPr>
      </w:pPr>
      <w:r>
        <w:rPr>
          <w:rFonts w:ascii="Times New Roman" w:hAnsi="Times New Roman"/>
          <w:sz w:val="24"/>
          <w:szCs w:val="24"/>
        </w:rPr>
        <w:t>"</w:t>
      </w:r>
      <w:r w:rsidR="008A042C" w:rsidRPr="00F00F5C">
        <w:rPr>
          <w:rFonts w:ascii="Times New Roman" w:hAnsi="Times New Roman"/>
          <w:sz w:val="24"/>
          <w:szCs w:val="24"/>
        </w:rPr>
        <w:t xml:space="preserve">Έστω ότι το παιδί με το πρόβλημα </w:t>
      </w:r>
      <w:r w:rsidR="008A042C">
        <w:rPr>
          <w:rFonts w:ascii="Times New Roman" w:hAnsi="Times New Roman"/>
          <w:sz w:val="24"/>
          <w:szCs w:val="24"/>
        </w:rPr>
        <w:t xml:space="preserve">συμπεριφοράς </w:t>
      </w:r>
      <w:r w:rsidR="008A042C" w:rsidRPr="00F00F5C">
        <w:rPr>
          <w:rFonts w:ascii="Times New Roman" w:hAnsi="Times New Roman"/>
          <w:sz w:val="24"/>
          <w:szCs w:val="24"/>
        </w:rPr>
        <w:t xml:space="preserve">είναι μαθητής της τρίτης </w:t>
      </w:r>
      <w:r w:rsidR="008A042C">
        <w:rPr>
          <w:rFonts w:ascii="Times New Roman" w:hAnsi="Times New Roman"/>
          <w:sz w:val="24"/>
          <w:szCs w:val="24"/>
        </w:rPr>
        <w:t xml:space="preserve">τάξης του </w:t>
      </w:r>
      <w:r w:rsidR="008A042C" w:rsidRPr="00F00F5C">
        <w:rPr>
          <w:rFonts w:ascii="Times New Roman" w:hAnsi="Times New Roman"/>
          <w:sz w:val="24"/>
          <w:szCs w:val="24"/>
        </w:rPr>
        <w:t xml:space="preserve">δημοτικού κι ότι η συμπεριφορά στόχου είναι η εξής: </w:t>
      </w:r>
      <w:r w:rsidR="008A042C">
        <w:rPr>
          <w:rFonts w:ascii="Times New Roman" w:hAnsi="Times New Roman"/>
          <w:sz w:val="24"/>
          <w:szCs w:val="24"/>
        </w:rPr>
        <w:t>«</w:t>
      </w:r>
      <w:r w:rsidR="008A042C" w:rsidRPr="00F00F5C">
        <w:rPr>
          <w:rFonts w:ascii="Times New Roman" w:hAnsi="Times New Roman"/>
          <w:sz w:val="24"/>
          <w:szCs w:val="24"/>
        </w:rPr>
        <w:t>Εγκαταλείπει το θρανίο του συνέχεια</w:t>
      </w:r>
      <w:r w:rsidR="008A042C">
        <w:rPr>
          <w:rFonts w:ascii="Times New Roman" w:hAnsi="Times New Roman"/>
          <w:sz w:val="24"/>
          <w:szCs w:val="24"/>
        </w:rPr>
        <w:t>»</w:t>
      </w:r>
      <w:r w:rsidR="008A042C" w:rsidRPr="00F00F5C">
        <w:rPr>
          <w:rFonts w:ascii="Times New Roman" w:hAnsi="Times New Roman"/>
          <w:sz w:val="24"/>
          <w:szCs w:val="24"/>
        </w:rPr>
        <w:t>. Ο δάσκαλος μπορεί να καταγράψει τη συχνότητα αυτής της συμπεριφοράς παρατηρώντας το παιδί κατά τη διάρκεια τριών δεκαπεντάλεπτων περιόδων σε τρία μαθήματα της ημέρας. Όσο πιο συχνά εμφανίζεται το πρόβλημα τόσο μικρότερο είναι το δείγμα που διαλέγουμε</w:t>
      </w:r>
      <w:r>
        <w:rPr>
          <w:rFonts w:ascii="Times New Roman" w:hAnsi="Times New Roman"/>
          <w:sz w:val="24"/>
          <w:szCs w:val="24"/>
        </w:rPr>
        <w:t>" (σ. 448)</w:t>
      </w:r>
      <w:r w:rsidR="008A042C" w:rsidRPr="00F00F5C">
        <w:rPr>
          <w:rFonts w:ascii="Times New Roman" w:hAnsi="Times New Roman"/>
          <w:sz w:val="24"/>
          <w:szCs w:val="24"/>
        </w:rPr>
        <w:t xml:space="preserve">. </w:t>
      </w:r>
    </w:p>
    <w:p w:rsidR="007615DA" w:rsidRDefault="008A042C" w:rsidP="007615DA">
      <w:pPr>
        <w:pStyle w:val="a"/>
        <w:spacing w:line="360" w:lineRule="auto"/>
        <w:rPr>
          <w:rFonts w:ascii="Times New Roman" w:hAnsi="Times New Roman"/>
          <w:sz w:val="24"/>
          <w:szCs w:val="24"/>
        </w:rPr>
      </w:pPr>
      <w:r w:rsidRPr="00F00F5C">
        <w:rPr>
          <w:rFonts w:ascii="Times New Roman" w:hAnsi="Times New Roman"/>
          <w:sz w:val="24"/>
          <w:szCs w:val="24"/>
        </w:rPr>
        <w:t xml:space="preserve">Η </w:t>
      </w:r>
      <w:r w:rsidR="007615DA">
        <w:rPr>
          <w:rFonts w:ascii="Times New Roman" w:hAnsi="Times New Roman"/>
          <w:sz w:val="24"/>
          <w:szCs w:val="24"/>
        </w:rPr>
        <w:t xml:space="preserve">προβληματική </w:t>
      </w:r>
      <w:r w:rsidRPr="00F00F5C">
        <w:rPr>
          <w:rFonts w:ascii="Times New Roman" w:hAnsi="Times New Roman"/>
          <w:sz w:val="24"/>
          <w:szCs w:val="24"/>
        </w:rPr>
        <w:t>συμπεριφορά μπορεί να μετρηθεί με πολλούς τρόπους</w:t>
      </w:r>
      <w:r w:rsidR="007615DA">
        <w:rPr>
          <w:rFonts w:ascii="Times New Roman" w:hAnsi="Times New Roman"/>
          <w:sz w:val="24"/>
          <w:szCs w:val="24"/>
        </w:rPr>
        <w:t xml:space="preserve">. Μπορεί για παράδειγμα να μετρηθεί η </w:t>
      </w:r>
      <w:r w:rsidRPr="00F00F5C">
        <w:rPr>
          <w:rFonts w:ascii="Times New Roman" w:hAnsi="Times New Roman"/>
          <w:sz w:val="24"/>
          <w:szCs w:val="24"/>
        </w:rPr>
        <w:t>συχνότητ</w:t>
      </w:r>
      <w:r w:rsidR="007615DA">
        <w:rPr>
          <w:rFonts w:ascii="Times New Roman" w:hAnsi="Times New Roman"/>
          <w:sz w:val="24"/>
          <w:szCs w:val="24"/>
        </w:rPr>
        <w:t xml:space="preserve">ά της ή η διάρκειά της. </w:t>
      </w:r>
    </w:p>
    <w:p w:rsidR="007615DA" w:rsidRDefault="007615DA" w:rsidP="007615DA">
      <w:pPr>
        <w:pStyle w:val="a"/>
        <w:spacing w:line="360" w:lineRule="auto"/>
        <w:rPr>
          <w:rFonts w:ascii="Times New Roman" w:hAnsi="Times New Roman"/>
          <w:sz w:val="24"/>
          <w:szCs w:val="24"/>
        </w:rPr>
      </w:pPr>
      <w:r>
        <w:rPr>
          <w:rFonts w:ascii="Times New Roman" w:hAnsi="Times New Roman"/>
          <w:sz w:val="24"/>
          <w:szCs w:val="24"/>
        </w:rPr>
        <w:t xml:space="preserve">Στη συνέχεια παρατίθεται ο πίνακας 11.3 </w:t>
      </w:r>
      <w:r w:rsidR="008F673E">
        <w:rPr>
          <w:rFonts w:ascii="Times New Roman" w:hAnsi="Times New Roman"/>
          <w:sz w:val="24"/>
          <w:szCs w:val="24"/>
        </w:rPr>
        <w:t xml:space="preserve">για την Παρατήρηση με την Τεχνική του Δειγματοληπτικού Χρόνου </w:t>
      </w:r>
      <w:r>
        <w:rPr>
          <w:rFonts w:ascii="Times New Roman" w:hAnsi="Times New Roman"/>
          <w:sz w:val="24"/>
          <w:szCs w:val="24"/>
        </w:rPr>
        <w:t>από το σύγγραμμα της Πολυχρονοπούλου (2013</w:t>
      </w:r>
      <w:r w:rsidR="008F673E">
        <w:rPr>
          <w:rFonts w:ascii="Times New Roman" w:hAnsi="Times New Roman"/>
          <w:sz w:val="24"/>
          <w:szCs w:val="24"/>
        </w:rPr>
        <w:t xml:space="preserve">), </w:t>
      </w:r>
      <w:r>
        <w:rPr>
          <w:rFonts w:ascii="Times New Roman" w:hAnsi="Times New Roman"/>
          <w:sz w:val="24"/>
          <w:szCs w:val="24"/>
        </w:rPr>
        <w:t xml:space="preserve"> όπου φαίνεται ότι ο εκπαιδευτικός (ή ο ερευνητής) </w:t>
      </w:r>
      <w:r w:rsidRPr="00F00F5C">
        <w:rPr>
          <w:rFonts w:ascii="Times New Roman" w:hAnsi="Times New Roman"/>
          <w:sz w:val="24"/>
          <w:szCs w:val="24"/>
        </w:rPr>
        <w:t>παρατηρ</w:t>
      </w:r>
      <w:r>
        <w:rPr>
          <w:rFonts w:ascii="Times New Roman" w:hAnsi="Times New Roman"/>
          <w:sz w:val="24"/>
          <w:szCs w:val="24"/>
        </w:rPr>
        <w:t>εί</w:t>
      </w:r>
      <w:r w:rsidRPr="00F00F5C">
        <w:rPr>
          <w:rFonts w:ascii="Times New Roman" w:hAnsi="Times New Roman"/>
          <w:sz w:val="24"/>
          <w:szCs w:val="24"/>
        </w:rPr>
        <w:t xml:space="preserve"> τυχαία δείγματα της συμπεριφοράς στόχου σε </w:t>
      </w:r>
      <w:r w:rsidRPr="0087144C">
        <w:rPr>
          <w:rFonts w:ascii="Times New Roman" w:hAnsi="Times New Roman"/>
          <w:sz w:val="24"/>
          <w:szCs w:val="24"/>
        </w:rPr>
        <w:lastRenderedPageBreak/>
        <w:t xml:space="preserve">προκαθορισμένα χρονικά διαστήματα και συγκεκριμένα, κάθε δέκα λεπτά. Διαιρώντας τον αριθμό που δηλώνει πόσες φορές απουσίασε το παιδί από τη θέση του δίχως την άδεια του δασκάλου (τρεις φορές), με τον αριθμό των διαστημάτων ελέγχου (πέντε), διαπιστώνουμε ότι ο μαθητής τριγυρνάει μέσα στην αίθουσα κατά τη διάρκεια της αριθμητικής, το 60% του χρόνου του εν λόγω μαθήματος. Το πρόβλημα λοιπόν είναι αρκετά σοβαρό και </w:t>
      </w:r>
      <w:r w:rsidR="008F673E" w:rsidRPr="0087144C">
        <w:rPr>
          <w:rFonts w:ascii="Times New Roman" w:hAnsi="Times New Roman"/>
          <w:sz w:val="24"/>
          <w:szCs w:val="24"/>
        </w:rPr>
        <w:t xml:space="preserve">πρέπει </w:t>
      </w:r>
      <w:r w:rsidRPr="0087144C">
        <w:rPr>
          <w:rFonts w:ascii="Times New Roman" w:hAnsi="Times New Roman"/>
          <w:sz w:val="24"/>
          <w:szCs w:val="24"/>
        </w:rPr>
        <w:t>ν</w:t>
      </w:r>
      <w:r w:rsidR="008F673E" w:rsidRPr="0087144C">
        <w:rPr>
          <w:rFonts w:ascii="Times New Roman" w:hAnsi="Times New Roman"/>
          <w:sz w:val="24"/>
          <w:szCs w:val="24"/>
        </w:rPr>
        <w:t>α</w:t>
      </w:r>
      <w:r w:rsidRPr="0087144C">
        <w:rPr>
          <w:rFonts w:ascii="Times New Roman" w:hAnsi="Times New Roman"/>
          <w:sz w:val="24"/>
          <w:szCs w:val="24"/>
        </w:rPr>
        <w:t xml:space="preserve"> αντιμετωπιστεί όσο το δυνατό συντομότερα. </w:t>
      </w:r>
      <w:r w:rsidR="008F673E" w:rsidRPr="0087144C">
        <w:rPr>
          <w:rFonts w:ascii="Times New Roman" w:hAnsi="Times New Roman"/>
          <w:sz w:val="24"/>
          <w:szCs w:val="24"/>
        </w:rPr>
        <w:t>(Πολυχρονοπούλου 2013, σ. 448).</w:t>
      </w:r>
    </w:p>
    <w:p w:rsidR="007615DA" w:rsidRPr="00F00F5C" w:rsidRDefault="007615DA" w:rsidP="007615DA">
      <w:pPr>
        <w:pStyle w:val="a"/>
        <w:rPr>
          <w:rFonts w:ascii="Times New Roman" w:hAnsi="Times New Roman"/>
          <w:sz w:val="24"/>
          <w:szCs w:val="24"/>
        </w:rPr>
      </w:pPr>
    </w:p>
    <w:p w:rsidR="007615DA" w:rsidRDefault="007615DA" w:rsidP="007615DA">
      <w:pPr>
        <w:pStyle w:val="a"/>
        <w:rPr>
          <w:rFonts w:ascii="Times New Roman" w:hAnsi="Times New Roman"/>
          <w:sz w:val="24"/>
          <w:szCs w:val="24"/>
        </w:rPr>
      </w:pPr>
    </w:p>
    <w:tbl>
      <w:tblPr>
        <w:tblW w:w="7740" w:type="dxa"/>
        <w:tblInd w:w="880" w:type="dxa"/>
        <w:tblLayout w:type="fixed"/>
        <w:tblCellMar>
          <w:left w:w="70" w:type="dxa"/>
          <w:right w:w="70" w:type="dxa"/>
        </w:tblCellMar>
        <w:tblLook w:val="0000" w:firstRow="0" w:lastRow="0" w:firstColumn="0" w:lastColumn="0" w:noHBand="0" w:noVBand="0"/>
      </w:tblPr>
      <w:tblGrid>
        <w:gridCol w:w="7740"/>
      </w:tblGrid>
      <w:tr w:rsidR="007615DA" w:rsidRPr="00F00F5C" w:rsidTr="008F673E">
        <w:tc>
          <w:tcPr>
            <w:tcW w:w="7740" w:type="dxa"/>
            <w:tcBorders>
              <w:top w:val="single" w:sz="12" w:space="0" w:color="auto"/>
              <w:left w:val="single" w:sz="12" w:space="0" w:color="auto"/>
              <w:right w:val="single" w:sz="12" w:space="0" w:color="auto"/>
            </w:tcBorders>
            <w:shd w:val="clear" w:color="auto" w:fill="D6E3BC"/>
          </w:tcPr>
          <w:p w:rsidR="007615DA" w:rsidRPr="00F00F5C" w:rsidRDefault="007615DA" w:rsidP="007615DA">
            <w:pPr>
              <w:tabs>
                <w:tab w:val="left" w:pos="2880"/>
                <w:tab w:val="left" w:pos="3168"/>
                <w:tab w:val="left" w:pos="3456"/>
              </w:tabs>
              <w:spacing w:before="120" w:line="360" w:lineRule="auto"/>
              <w:jc w:val="center"/>
              <w:rPr>
                <w:b/>
                <w:szCs w:val="24"/>
              </w:rPr>
            </w:pPr>
            <w:r w:rsidRPr="00903CB7">
              <w:rPr>
                <w:b/>
                <w:szCs w:val="24"/>
              </w:rPr>
              <w:t>Πίνακας 11.3</w:t>
            </w:r>
          </w:p>
          <w:p w:rsidR="007615DA" w:rsidRPr="00F00F5C" w:rsidRDefault="007615DA" w:rsidP="008F673E">
            <w:pPr>
              <w:tabs>
                <w:tab w:val="left" w:pos="2880"/>
                <w:tab w:val="left" w:pos="3168"/>
                <w:tab w:val="left" w:pos="3456"/>
              </w:tabs>
              <w:spacing w:before="120" w:after="120"/>
              <w:jc w:val="center"/>
              <w:rPr>
                <w:b/>
                <w:szCs w:val="24"/>
              </w:rPr>
            </w:pPr>
            <w:r w:rsidRPr="00F00F5C">
              <w:rPr>
                <w:b/>
                <w:szCs w:val="24"/>
              </w:rPr>
              <w:t>Παρατήρηση με την Τεχνική του Δειγματοληπτικού Χρόνου</w:t>
            </w:r>
          </w:p>
        </w:tc>
      </w:tr>
      <w:tr w:rsidR="007615DA" w:rsidRPr="00F00F5C" w:rsidTr="008F673E">
        <w:tc>
          <w:tcPr>
            <w:tcW w:w="7740" w:type="dxa"/>
            <w:tcBorders>
              <w:top w:val="single" w:sz="12" w:space="0" w:color="auto"/>
              <w:left w:val="single" w:sz="12" w:space="0" w:color="auto"/>
              <w:bottom w:val="single" w:sz="12" w:space="0" w:color="auto"/>
              <w:right w:val="single" w:sz="12" w:space="0" w:color="auto"/>
            </w:tcBorders>
            <w:shd w:val="clear" w:color="auto" w:fill="EAF1DD"/>
          </w:tcPr>
          <w:p w:rsidR="007615DA" w:rsidRPr="00F00F5C" w:rsidRDefault="007615DA" w:rsidP="008F673E">
            <w:pPr>
              <w:tabs>
                <w:tab w:val="left" w:pos="2880"/>
                <w:tab w:val="left" w:pos="3168"/>
                <w:tab w:val="left" w:pos="3456"/>
              </w:tabs>
              <w:spacing w:before="120"/>
              <w:rPr>
                <w:b/>
                <w:szCs w:val="24"/>
              </w:rPr>
            </w:pPr>
            <w:r w:rsidRPr="00F00F5C">
              <w:rPr>
                <w:b/>
                <w:szCs w:val="24"/>
              </w:rPr>
              <w:t>Πρόβλημα: Τριγυρνά μέσα στην τάξη δίχως την άδεια του δασκάλου</w:t>
            </w:r>
          </w:p>
          <w:p w:rsidR="007615DA" w:rsidRPr="00F00F5C" w:rsidRDefault="007615DA" w:rsidP="008F673E">
            <w:pPr>
              <w:tabs>
                <w:tab w:val="left" w:pos="2880"/>
                <w:tab w:val="left" w:pos="3168"/>
                <w:tab w:val="left" w:pos="3456"/>
              </w:tabs>
              <w:spacing w:before="120" w:after="120"/>
              <w:jc w:val="center"/>
              <w:rPr>
                <w:b/>
                <w:szCs w:val="24"/>
              </w:rPr>
            </w:pPr>
            <w:r w:rsidRPr="00F00F5C">
              <w:rPr>
                <w:b/>
                <w:szCs w:val="24"/>
              </w:rPr>
              <w:t>(σημειώνω με "χ")</w:t>
            </w:r>
          </w:p>
          <w:p w:rsidR="007615DA" w:rsidRPr="00F00F5C" w:rsidRDefault="007615DA" w:rsidP="008F673E">
            <w:pPr>
              <w:tabs>
                <w:tab w:val="left" w:pos="2880"/>
                <w:tab w:val="left" w:pos="3168"/>
                <w:tab w:val="left" w:pos="3456"/>
              </w:tabs>
              <w:spacing w:after="120"/>
              <w:rPr>
                <w:b/>
                <w:szCs w:val="24"/>
              </w:rPr>
            </w:pPr>
            <w:r w:rsidRPr="00F00F5C">
              <w:rPr>
                <w:b/>
                <w:szCs w:val="24"/>
              </w:rPr>
              <w:t>Μάθημα</w:t>
            </w:r>
            <w:r w:rsidRPr="00F00F5C">
              <w:rPr>
                <w:szCs w:val="24"/>
              </w:rPr>
              <w:t>:</w:t>
            </w:r>
            <w:r w:rsidRPr="00F00F5C">
              <w:rPr>
                <w:b/>
                <w:szCs w:val="24"/>
              </w:rPr>
              <w:t xml:space="preserve">                                                              Αριθμητική</w:t>
            </w:r>
          </w:p>
          <w:p w:rsidR="007615DA" w:rsidRPr="00F00F5C" w:rsidRDefault="007615DA" w:rsidP="008F673E">
            <w:pPr>
              <w:tabs>
                <w:tab w:val="left" w:pos="2880"/>
                <w:tab w:val="left" w:pos="3168"/>
                <w:tab w:val="left" w:pos="3456"/>
              </w:tabs>
              <w:spacing w:after="120"/>
              <w:rPr>
                <w:b/>
                <w:szCs w:val="24"/>
              </w:rPr>
            </w:pPr>
            <w:r w:rsidRPr="00F00F5C">
              <w:rPr>
                <w:b/>
                <w:szCs w:val="24"/>
              </w:rPr>
              <w:t>Χρόνος Παρατήρησης:                                       1</w:t>
            </w:r>
            <w:r>
              <w:rPr>
                <w:b/>
                <w:szCs w:val="24"/>
              </w:rPr>
              <w:t>΄΄</w:t>
            </w:r>
            <w:r w:rsidRPr="00F00F5C">
              <w:rPr>
                <w:b/>
                <w:szCs w:val="24"/>
              </w:rPr>
              <w:t xml:space="preserve">    κάθε  10</w:t>
            </w:r>
            <w:r>
              <w:rPr>
                <w:b/>
                <w:szCs w:val="24"/>
              </w:rPr>
              <w:t>΄</w:t>
            </w:r>
          </w:p>
          <w:p w:rsidR="007615DA" w:rsidRPr="00F00F5C" w:rsidRDefault="007615DA" w:rsidP="008F673E">
            <w:pPr>
              <w:tabs>
                <w:tab w:val="left" w:pos="2880"/>
                <w:tab w:val="left" w:pos="3168"/>
                <w:tab w:val="left" w:pos="3456"/>
              </w:tabs>
              <w:spacing w:after="120"/>
              <w:rPr>
                <w:b/>
                <w:szCs w:val="24"/>
              </w:rPr>
            </w:pPr>
            <w:r w:rsidRPr="00F00F5C">
              <w:rPr>
                <w:b/>
                <w:szCs w:val="24"/>
              </w:rPr>
              <w:t>Συνολικός χρόνος</w:t>
            </w:r>
            <w:r w:rsidRPr="00F00F5C">
              <w:rPr>
                <w:b/>
                <w:szCs w:val="24"/>
              </w:rPr>
              <w:tab/>
            </w:r>
            <w:r w:rsidRPr="00F00F5C">
              <w:rPr>
                <w:b/>
                <w:szCs w:val="24"/>
              </w:rPr>
              <w:tab/>
            </w:r>
            <w:r w:rsidRPr="00F00F5C">
              <w:rPr>
                <w:b/>
                <w:szCs w:val="24"/>
              </w:rPr>
              <w:tab/>
              <w:t xml:space="preserve">                      50</w:t>
            </w:r>
            <w:r>
              <w:rPr>
                <w:b/>
                <w:szCs w:val="24"/>
              </w:rPr>
              <w:t>΄</w:t>
            </w:r>
            <w:r w:rsidRPr="00F00F5C">
              <w:rPr>
                <w:b/>
                <w:szCs w:val="24"/>
              </w:rPr>
              <w:t xml:space="preserve"> </w:t>
            </w:r>
          </w:p>
        </w:tc>
      </w:tr>
      <w:tr w:rsidR="007615DA" w:rsidRPr="00F00F5C" w:rsidTr="008F673E">
        <w:tc>
          <w:tcPr>
            <w:tcW w:w="7740" w:type="dxa"/>
            <w:tcBorders>
              <w:left w:val="single" w:sz="12" w:space="0" w:color="auto"/>
              <w:bottom w:val="single" w:sz="12" w:space="0" w:color="auto"/>
              <w:right w:val="single" w:sz="12" w:space="0" w:color="auto"/>
            </w:tcBorders>
            <w:shd w:val="clear" w:color="auto" w:fill="EAF1DD"/>
          </w:tcPr>
          <w:p w:rsidR="007615DA" w:rsidRPr="00F00F5C" w:rsidRDefault="007615DA" w:rsidP="008F673E">
            <w:pPr>
              <w:tabs>
                <w:tab w:val="left" w:pos="2880"/>
                <w:tab w:val="left" w:pos="3168"/>
                <w:tab w:val="left" w:pos="3456"/>
              </w:tabs>
              <w:spacing w:before="120" w:after="120"/>
              <w:rPr>
                <w:b/>
                <w:szCs w:val="24"/>
              </w:rPr>
            </w:pPr>
            <w:r w:rsidRPr="00F00F5C">
              <w:rPr>
                <w:b/>
                <w:szCs w:val="24"/>
              </w:rPr>
              <w:t xml:space="preserve">   10      20      30      40        50</w:t>
            </w:r>
          </w:p>
          <w:p w:rsidR="007615DA" w:rsidRPr="00F00F5C" w:rsidRDefault="007615DA" w:rsidP="008F673E">
            <w:pPr>
              <w:tabs>
                <w:tab w:val="left" w:pos="2880"/>
                <w:tab w:val="left" w:pos="3168"/>
                <w:tab w:val="left" w:pos="3456"/>
              </w:tabs>
              <w:spacing w:after="120"/>
              <w:rPr>
                <w:b/>
                <w:szCs w:val="24"/>
              </w:rPr>
            </w:pPr>
            <w:r w:rsidRPr="00F00F5C">
              <w:rPr>
                <w:b/>
                <w:szCs w:val="24"/>
              </w:rPr>
              <w:t xml:space="preserve">    X                         </w:t>
            </w:r>
            <w:r>
              <w:rPr>
                <w:b/>
                <w:szCs w:val="24"/>
              </w:rPr>
              <w:t xml:space="preserve"> </w:t>
            </w:r>
            <w:r w:rsidRPr="00F00F5C">
              <w:rPr>
                <w:b/>
                <w:szCs w:val="24"/>
              </w:rPr>
              <w:t xml:space="preserve"> X     </w:t>
            </w:r>
            <w:r>
              <w:rPr>
                <w:b/>
                <w:szCs w:val="24"/>
              </w:rPr>
              <w:t xml:space="preserve"> </w:t>
            </w:r>
            <w:r w:rsidRPr="00F00F5C">
              <w:rPr>
                <w:b/>
                <w:szCs w:val="24"/>
              </w:rPr>
              <w:t xml:space="preserve">   X</w:t>
            </w:r>
          </w:p>
        </w:tc>
      </w:tr>
    </w:tbl>
    <w:p w:rsidR="007615DA" w:rsidRPr="00F00F5C" w:rsidRDefault="007615DA" w:rsidP="007615DA">
      <w:pPr>
        <w:tabs>
          <w:tab w:val="left" w:pos="2880"/>
          <w:tab w:val="left" w:pos="3168"/>
          <w:tab w:val="left" w:pos="3456"/>
        </w:tabs>
        <w:rPr>
          <w:szCs w:val="24"/>
        </w:rPr>
      </w:pPr>
    </w:p>
    <w:p w:rsidR="007A4A9C" w:rsidRDefault="007A4A9C" w:rsidP="007A4A9C">
      <w:pPr>
        <w:spacing w:line="360" w:lineRule="auto"/>
        <w:jc w:val="both"/>
        <w:rPr>
          <w:rFonts w:ascii="Times New Roman" w:hAnsi="Times New Roman" w:cs="Times New Roman"/>
          <w:sz w:val="24"/>
          <w:szCs w:val="24"/>
        </w:rPr>
      </w:pPr>
      <w:r>
        <w:rPr>
          <w:rFonts w:ascii="Times New Roman" w:hAnsi="Times New Roman" w:cs="Times New Roman"/>
          <w:sz w:val="24"/>
          <w:szCs w:val="24"/>
        </w:rPr>
        <w:t>Σ</w:t>
      </w:r>
      <w:r w:rsidR="008F673E">
        <w:rPr>
          <w:rFonts w:ascii="Times New Roman" w:hAnsi="Times New Roman" w:cs="Times New Roman"/>
          <w:sz w:val="24"/>
          <w:szCs w:val="24"/>
        </w:rPr>
        <w:t>τη συνέχεια αυτού του κεφαλαίου περιγράφεται η</w:t>
      </w:r>
      <w:r w:rsidR="0013131B">
        <w:rPr>
          <w:rFonts w:ascii="Times New Roman" w:hAnsi="Times New Roman" w:cs="Times New Roman"/>
          <w:sz w:val="24"/>
          <w:szCs w:val="24"/>
        </w:rPr>
        <w:t xml:space="preserve"> περίπτωση </w:t>
      </w:r>
      <w:r w:rsidR="008F673E">
        <w:rPr>
          <w:rFonts w:ascii="Times New Roman" w:hAnsi="Times New Roman" w:cs="Times New Roman"/>
          <w:sz w:val="24"/>
          <w:szCs w:val="24"/>
        </w:rPr>
        <w:t xml:space="preserve">ενός μαθητή, </w:t>
      </w:r>
      <w:r w:rsidR="0013131B">
        <w:rPr>
          <w:rFonts w:ascii="Times New Roman" w:hAnsi="Times New Roman" w:cs="Times New Roman"/>
          <w:sz w:val="24"/>
          <w:szCs w:val="24"/>
        </w:rPr>
        <w:t xml:space="preserve">του Γιώργου, </w:t>
      </w:r>
      <w:r w:rsidR="008F673E">
        <w:rPr>
          <w:rFonts w:ascii="Times New Roman" w:hAnsi="Times New Roman" w:cs="Times New Roman"/>
          <w:sz w:val="24"/>
          <w:szCs w:val="24"/>
        </w:rPr>
        <w:t>με τον οποίο δούλεψα ως εκπαιδευτικός παράλληλης στήριξης από</w:t>
      </w:r>
      <w:r w:rsidR="0013131B">
        <w:rPr>
          <w:rFonts w:ascii="Times New Roman" w:hAnsi="Times New Roman" w:cs="Times New Roman"/>
          <w:sz w:val="24"/>
          <w:szCs w:val="24"/>
        </w:rPr>
        <w:t xml:space="preserve"> το Σεπτέμβριο του 2015 </w:t>
      </w:r>
      <w:r w:rsidR="008F673E">
        <w:rPr>
          <w:rFonts w:ascii="Times New Roman" w:hAnsi="Times New Roman" w:cs="Times New Roman"/>
          <w:sz w:val="24"/>
          <w:szCs w:val="24"/>
        </w:rPr>
        <w:t xml:space="preserve">έως </w:t>
      </w:r>
      <w:r w:rsidR="0013131B">
        <w:rPr>
          <w:rFonts w:ascii="Times New Roman" w:hAnsi="Times New Roman" w:cs="Times New Roman"/>
          <w:sz w:val="24"/>
          <w:szCs w:val="24"/>
        </w:rPr>
        <w:t>το Μάιο του 2016. Ο Γιώργος το συγκεκριμένο διάστημα φο</w:t>
      </w:r>
      <w:r w:rsidR="008F673E">
        <w:rPr>
          <w:rFonts w:ascii="Times New Roman" w:hAnsi="Times New Roman" w:cs="Times New Roman"/>
          <w:sz w:val="24"/>
          <w:szCs w:val="24"/>
        </w:rPr>
        <w:t xml:space="preserve">ιτούσε </w:t>
      </w:r>
      <w:r w:rsidR="0013131B">
        <w:rPr>
          <w:rFonts w:ascii="Times New Roman" w:hAnsi="Times New Roman" w:cs="Times New Roman"/>
          <w:sz w:val="24"/>
          <w:szCs w:val="24"/>
        </w:rPr>
        <w:t xml:space="preserve">στην πρώτη δημοτικού του γενικού σχολείου της περιοχής του και ο γενικότερος στόχος ήταν να </w:t>
      </w:r>
      <w:r w:rsidR="008F673E">
        <w:rPr>
          <w:rFonts w:ascii="Times New Roman" w:hAnsi="Times New Roman" w:cs="Times New Roman"/>
          <w:sz w:val="24"/>
          <w:szCs w:val="24"/>
        </w:rPr>
        <w:t xml:space="preserve">καταφέρει </w:t>
      </w:r>
      <w:r w:rsidR="0013131B">
        <w:rPr>
          <w:rFonts w:ascii="Times New Roman" w:hAnsi="Times New Roman" w:cs="Times New Roman"/>
          <w:sz w:val="24"/>
          <w:szCs w:val="24"/>
        </w:rPr>
        <w:t>να ενταχθεί στο γενικό σχολείο στο</w:t>
      </w:r>
      <w:r w:rsidR="008F673E">
        <w:rPr>
          <w:rFonts w:ascii="Times New Roman" w:hAnsi="Times New Roman" w:cs="Times New Roman"/>
          <w:sz w:val="24"/>
          <w:szCs w:val="24"/>
        </w:rPr>
        <w:t>ν ανώτατο δυνατό</w:t>
      </w:r>
      <w:r w:rsidR="0013131B">
        <w:rPr>
          <w:rFonts w:ascii="Times New Roman" w:hAnsi="Times New Roman" w:cs="Times New Roman"/>
          <w:sz w:val="24"/>
          <w:szCs w:val="24"/>
        </w:rPr>
        <w:t xml:space="preserve"> βαθμό.</w:t>
      </w:r>
    </w:p>
    <w:p w:rsidR="0013131B" w:rsidRDefault="0013131B" w:rsidP="0013131B">
      <w:pPr>
        <w:spacing w:line="360" w:lineRule="auto"/>
        <w:ind w:firstLine="720"/>
        <w:jc w:val="both"/>
        <w:rPr>
          <w:rFonts w:ascii="Times New Roman" w:hAnsi="Times New Roman" w:cs="Times New Roman"/>
          <w:b/>
          <w:sz w:val="24"/>
          <w:szCs w:val="24"/>
        </w:rPr>
      </w:pPr>
      <w:r w:rsidRPr="0013131B">
        <w:rPr>
          <w:rFonts w:ascii="Times New Roman" w:hAnsi="Times New Roman" w:cs="Times New Roman"/>
          <w:b/>
          <w:sz w:val="24"/>
          <w:szCs w:val="24"/>
        </w:rPr>
        <w:t>4.</w:t>
      </w:r>
      <w:r>
        <w:rPr>
          <w:rFonts w:ascii="Times New Roman" w:hAnsi="Times New Roman" w:cs="Times New Roman"/>
          <w:b/>
          <w:sz w:val="24"/>
          <w:szCs w:val="24"/>
        </w:rPr>
        <w:t xml:space="preserve">1 </w:t>
      </w:r>
      <w:r w:rsidRPr="0013131B">
        <w:rPr>
          <w:rFonts w:ascii="Times New Roman" w:hAnsi="Times New Roman" w:cs="Times New Roman"/>
          <w:b/>
          <w:sz w:val="24"/>
          <w:szCs w:val="24"/>
        </w:rPr>
        <w:t xml:space="preserve">Ιστορικό </w:t>
      </w:r>
    </w:p>
    <w:p w:rsidR="0013131B" w:rsidRDefault="0013131B" w:rsidP="001313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Γιώργος γεννήθηκε το Σεπτέμβριο του 2008, </w:t>
      </w:r>
      <w:r w:rsidR="00A904E9">
        <w:rPr>
          <w:rFonts w:ascii="Times New Roman" w:hAnsi="Times New Roman" w:cs="Times New Roman"/>
          <w:sz w:val="24"/>
          <w:szCs w:val="24"/>
        </w:rPr>
        <w:t xml:space="preserve">μετά από φυσιολογικό τοκετό, </w:t>
      </w:r>
      <w:r>
        <w:rPr>
          <w:rFonts w:ascii="Times New Roman" w:hAnsi="Times New Roman" w:cs="Times New Roman"/>
          <w:sz w:val="24"/>
          <w:szCs w:val="24"/>
        </w:rPr>
        <w:t xml:space="preserve">είναι 7 χρονών </w:t>
      </w:r>
      <w:r w:rsidR="00A904E9">
        <w:rPr>
          <w:rFonts w:ascii="Times New Roman" w:hAnsi="Times New Roman" w:cs="Times New Roman"/>
          <w:sz w:val="24"/>
          <w:szCs w:val="24"/>
        </w:rPr>
        <w:t>και από μικρή ηλικία έχει διαγνωσθεί</w:t>
      </w:r>
      <w:r>
        <w:rPr>
          <w:rFonts w:ascii="Times New Roman" w:hAnsi="Times New Roman" w:cs="Times New Roman"/>
          <w:sz w:val="24"/>
          <w:szCs w:val="24"/>
        </w:rPr>
        <w:t xml:space="preserve"> </w:t>
      </w:r>
      <w:r w:rsidR="00A904E9">
        <w:rPr>
          <w:rFonts w:ascii="Times New Roman" w:hAnsi="Times New Roman" w:cs="Times New Roman"/>
          <w:sz w:val="24"/>
          <w:szCs w:val="24"/>
        </w:rPr>
        <w:t xml:space="preserve">με Διάχυτη Διαταραχή της Ανάπτυξης. Φοίτησε στο νηπιαγωγείο της περιοχής του και μετά από σχετική γνωμάτευση και σύμφωνη γνώμη της οικογενείας επανέλαβε τη τάξη του νηπίου. </w:t>
      </w:r>
      <w:r w:rsidR="008F673E">
        <w:rPr>
          <w:rFonts w:ascii="Times New Roman" w:hAnsi="Times New Roman" w:cs="Times New Roman"/>
          <w:sz w:val="24"/>
          <w:szCs w:val="24"/>
        </w:rPr>
        <w:t xml:space="preserve">Στη διάρκεια των δύο αυτών χρόνων </w:t>
      </w:r>
      <w:r w:rsidR="00151499">
        <w:rPr>
          <w:rFonts w:ascii="Times New Roman" w:hAnsi="Times New Roman" w:cs="Times New Roman"/>
          <w:sz w:val="24"/>
          <w:szCs w:val="24"/>
        </w:rPr>
        <w:t>παρακολο</w:t>
      </w:r>
      <w:r w:rsidR="008F673E">
        <w:rPr>
          <w:rFonts w:ascii="Times New Roman" w:hAnsi="Times New Roman" w:cs="Times New Roman"/>
          <w:sz w:val="24"/>
          <w:szCs w:val="24"/>
        </w:rPr>
        <w:t xml:space="preserve">υθούσε </w:t>
      </w:r>
      <w:r w:rsidR="00151499">
        <w:rPr>
          <w:rFonts w:ascii="Times New Roman" w:hAnsi="Times New Roman" w:cs="Times New Roman"/>
          <w:sz w:val="24"/>
          <w:szCs w:val="24"/>
        </w:rPr>
        <w:t xml:space="preserve">παράλληλα προγράμματα εργοθεραπείας και λογοθεραπείας σε ιδιωτικό </w:t>
      </w:r>
      <w:r w:rsidR="00151499">
        <w:rPr>
          <w:rFonts w:ascii="Times New Roman" w:hAnsi="Times New Roman" w:cs="Times New Roman"/>
          <w:sz w:val="24"/>
          <w:szCs w:val="24"/>
        </w:rPr>
        <w:lastRenderedPageBreak/>
        <w:t xml:space="preserve">εξειδικευμένο κέντρο, αλλά και εργαζόταν στο σπίτι καθημερινά με ειδική παιδαγωγό πάνω στο μαθησιακό κομμάτι. </w:t>
      </w:r>
    </w:p>
    <w:p w:rsidR="00151499" w:rsidRPr="00AF61B8" w:rsidRDefault="00151499" w:rsidP="008F673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Η οικογενειακή του κατάσταση είναι καλή</w:t>
      </w:r>
      <w:r w:rsidR="008F673E">
        <w:rPr>
          <w:rFonts w:ascii="Times New Roman" w:hAnsi="Times New Roman" w:cs="Times New Roman"/>
          <w:sz w:val="24"/>
          <w:szCs w:val="24"/>
        </w:rPr>
        <w:t>,</w:t>
      </w:r>
      <w:r>
        <w:rPr>
          <w:rFonts w:ascii="Times New Roman" w:hAnsi="Times New Roman" w:cs="Times New Roman"/>
          <w:sz w:val="24"/>
          <w:szCs w:val="24"/>
        </w:rPr>
        <w:t xml:space="preserve"> καθώς υπάρχει και η μητέρα και ο πατέρας, οι οποίοι εργάζονται και οι δύο, στη φροντίδα του συμμετέχει και η γιαγιά με τον παππού του, ενώ δεν υπάρχουν άλλα αδέρφια. Η οικονομική κατάσταση της οικογ</w:t>
      </w:r>
      <w:r w:rsidR="008F673E">
        <w:rPr>
          <w:rFonts w:ascii="Times New Roman" w:hAnsi="Times New Roman" w:cs="Times New Roman"/>
          <w:sz w:val="24"/>
          <w:szCs w:val="24"/>
        </w:rPr>
        <w:t>έ</w:t>
      </w:r>
      <w:r>
        <w:rPr>
          <w:rFonts w:ascii="Times New Roman" w:hAnsi="Times New Roman" w:cs="Times New Roman"/>
          <w:sz w:val="24"/>
          <w:szCs w:val="24"/>
        </w:rPr>
        <w:t>νε</w:t>
      </w:r>
      <w:r w:rsidR="008F673E">
        <w:rPr>
          <w:rFonts w:ascii="Times New Roman" w:hAnsi="Times New Roman" w:cs="Times New Roman"/>
          <w:sz w:val="24"/>
          <w:szCs w:val="24"/>
        </w:rPr>
        <w:t>ι</w:t>
      </w:r>
      <w:r>
        <w:rPr>
          <w:rFonts w:ascii="Times New Roman" w:hAnsi="Times New Roman" w:cs="Times New Roman"/>
          <w:sz w:val="24"/>
          <w:szCs w:val="24"/>
        </w:rPr>
        <w:t>ας είναι καλή και όλοι στο περιβάλλον του Γιώργου δείχνουν ιδιαίτερη φροντίδα και διάθεση να του προσφέρουν ό</w:t>
      </w:r>
      <w:r w:rsidR="008F673E">
        <w:rPr>
          <w:rFonts w:ascii="Times New Roman" w:hAnsi="Times New Roman" w:cs="Times New Roman"/>
          <w:sz w:val="24"/>
          <w:szCs w:val="24"/>
        </w:rPr>
        <w:t>,</w:t>
      </w:r>
      <w:r>
        <w:rPr>
          <w:rFonts w:ascii="Times New Roman" w:hAnsi="Times New Roman" w:cs="Times New Roman"/>
          <w:sz w:val="24"/>
          <w:szCs w:val="24"/>
        </w:rPr>
        <w:t xml:space="preserve">τι χρειαστεί. </w:t>
      </w:r>
      <w:r w:rsidR="008F673E">
        <w:rPr>
          <w:rFonts w:ascii="Times New Roman" w:hAnsi="Times New Roman" w:cs="Times New Roman"/>
          <w:sz w:val="24"/>
          <w:szCs w:val="24"/>
        </w:rPr>
        <w:t xml:space="preserve">Σημειώνεται επίσης ότι </w:t>
      </w:r>
      <w:r w:rsidR="00A23842">
        <w:rPr>
          <w:rFonts w:ascii="Times New Roman" w:hAnsi="Times New Roman" w:cs="Times New Roman"/>
          <w:sz w:val="24"/>
          <w:szCs w:val="24"/>
        </w:rPr>
        <w:t xml:space="preserve">ο Γιώργος </w:t>
      </w:r>
      <w:r w:rsidR="008F673E">
        <w:rPr>
          <w:rFonts w:ascii="Times New Roman" w:hAnsi="Times New Roman" w:cs="Times New Roman"/>
          <w:sz w:val="24"/>
          <w:szCs w:val="24"/>
        </w:rPr>
        <w:t xml:space="preserve">έπρεπε να ενταχθεί </w:t>
      </w:r>
      <w:r w:rsidR="00A23842">
        <w:rPr>
          <w:rFonts w:ascii="Times New Roman" w:hAnsi="Times New Roman" w:cs="Times New Roman"/>
          <w:sz w:val="24"/>
          <w:szCs w:val="24"/>
        </w:rPr>
        <w:t>σε άλλο δημοτικό σχολείο, αλλά μετά από γνωμάτευση του ΚΕΔΔΥ, πραγματοπο</w:t>
      </w:r>
      <w:r w:rsidR="008F673E">
        <w:rPr>
          <w:rFonts w:ascii="Times New Roman" w:hAnsi="Times New Roman" w:cs="Times New Roman"/>
          <w:sz w:val="24"/>
          <w:szCs w:val="24"/>
        </w:rPr>
        <w:t xml:space="preserve">ιήθηκε </w:t>
      </w:r>
      <w:r w:rsidR="00A23842">
        <w:rPr>
          <w:rFonts w:ascii="Times New Roman" w:hAnsi="Times New Roman" w:cs="Times New Roman"/>
          <w:sz w:val="24"/>
          <w:szCs w:val="24"/>
        </w:rPr>
        <w:t>μεταγραφή</w:t>
      </w:r>
      <w:r w:rsidR="008F673E">
        <w:rPr>
          <w:rFonts w:ascii="Times New Roman" w:hAnsi="Times New Roman" w:cs="Times New Roman"/>
          <w:sz w:val="24"/>
          <w:szCs w:val="24"/>
        </w:rPr>
        <w:t>,</w:t>
      </w:r>
      <w:r w:rsidR="00A23842">
        <w:rPr>
          <w:rFonts w:ascii="Times New Roman" w:hAnsi="Times New Roman" w:cs="Times New Roman"/>
          <w:sz w:val="24"/>
          <w:szCs w:val="24"/>
        </w:rPr>
        <w:t xml:space="preserve"> ώστε να είναι με τους συμμαθητές που είχε στο ν</w:t>
      </w:r>
      <w:r w:rsidR="00DA49A4">
        <w:rPr>
          <w:rFonts w:ascii="Times New Roman" w:hAnsi="Times New Roman" w:cs="Times New Roman"/>
          <w:sz w:val="24"/>
          <w:szCs w:val="24"/>
        </w:rPr>
        <w:t xml:space="preserve">ηπιαγωγείο, </w:t>
      </w:r>
      <w:r w:rsidR="00A23842">
        <w:rPr>
          <w:rFonts w:ascii="Times New Roman" w:hAnsi="Times New Roman" w:cs="Times New Roman"/>
          <w:sz w:val="24"/>
          <w:szCs w:val="24"/>
        </w:rPr>
        <w:t>καθώς θεωρήθηκε πολύ σημαντικό για την περαιτέρω ανάπτυξη του.</w:t>
      </w:r>
    </w:p>
    <w:p w:rsidR="00AF61B8" w:rsidRPr="00AF61B8" w:rsidRDefault="00AF61B8" w:rsidP="00AF61B8">
      <w:pPr>
        <w:spacing w:line="360" w:lineRule="auto"/>
        <w:ind w:firstLine="720"/>
        <w:jc w:val="both"/>
        <w:rPr>
          <w:rFonts w:ascii="Times New Roman" w:hAnsi="Times New Roman" w:cs="Times New Roman"/>
          <w:b/>
          <w:sz w:val="24"/>
          <w:szCs w:val="24"/>
        </w:rPr>
      </w:pPr>
      <w:r w:rsidRPr="00AF61B8">
        <w:rPr>
          <w:rFonts w:ascii="Times New Roman" w:hAnsi="Times New Roman" w:cs="Times New Roman"/>
          <w:b/>
          <w:sz w:val="24"/>
          <w:szCs w:val="24"/>
        </w:rPr>
        <w:t>4.</w:t>
      </w:r>
      <w:r>
        <w:rPr>
          <w:rFonts w:ascii="Times New Roman" w:hAnsi="Times New Roman" w:cs="Times New Roman"/>
          <w:b/>
          <w:sz w:val="24"/>
          <w:szCs w:val="24"/>
        </w:rPr>
        <w:t>2</w:t>
      </w:r>
      <w:r w:rsidR="00DA49A4">
        <w:rPr>
          <w:rFonts w:ascii="Times New Roman" w:hAnsi="Times New Roman" w:cs="Times New Roman"/>
          <w:b/>
          <w:sz w:val="24"/>
          <w:szCs w:val="24"/>
        </w:rPr>
        <w:t>.</w:t>
      </w:r>
      <w:r>
        <w:rPr>
          <w:rFonts w:ascii="Times New Roman" w:hAnsi="Times New Roman" w:cs="Times New Roman"/>
          <w:b/>
          <w:sz w:val="24"/>
          <w:szCs w:val="24"/>
        </w:rPr>
        <w:t xml:space="preserve"> </w:t>
      </w:r>
      <w:r w:rsidR="00DA49A4">
        <w:rPr>
          <w:rFonts w:ascii="Times New Roman" w:hAnsi="Times New Roman" w:cs="Times New Roman"/>
          <w:b/>
          <w:sz w:val="24"/>
          <w:szCs w:val="24"/>
        </w:rPr>
        <w:t xml:space="preserve"> </w:t>
      </w:r>
      <w:r w:rsidRPr="00AF61B8">
        <w:rPr>
          <w:rFonts w:ascii="Times New Roman" w:hAnsi="Times New Roman" w:cs="Times New Roman"/>
          <w:b/>
          <w:sz w:val="24"/>
          <w:szCs w:val="24"/>
        </w:rPr>
        <w:t>Αξιολόγηση μέσω της παρατή</w:t>
      </w:r>
      <w:r w:rsidR="002C5CFA">
        <w:rPr>
          <w:rFonts w:ascii="Times New Roman" w:hAnsi="Times New Roman" w:cs="Times New Roman"/>
          <w:b/>
          <w:sz w:val="24"/>
          <w:szCs w:val="24"/>
        </w:rPr>
        <w:t>ρ</w:t>
      </w:r>
      <w:r w:rsidRPr="00AF61B8">
        <w:rPr>
          <w:rFonts w:ascii="Times New Roman" w:hAnsi="Times New Roman" w:cs="Times New Roman"/>
          <w:b/>
          <w:sz w:val="24"/>
          <w:szCs w:val="24"/>
        </w:rPr>
        <w:t xml:space="preserve">ησης </w:t>
      </w:r>
    </w:p>
    <w:p w:rsidR="00AF61B8" w:rsidRDefault="00AF61B8" w:rsidP="00DA49A4">
      <w:pPr>
        <w:spacing w:line="360" w:lineRule="auto"/>
        <w:jc w:val="both"/>
        <w:rPr>
          <w:rFonts w:ascii="Times New Roman" w:hAnsi="Times New Roman" w:cs="Times New Roman"/>
          <w:sz w:val="24"/>
          <w:szCs w:val="24"/>
        </w:rPr>
      </w:pPr>
      <w:r w:rsidRPr="00982778">
        <w:rPr>
          <w:rFonts w:ascii="Times New Roman" w:hAnsi="Times New Roman" w:cs="Times New Roman"/>
          <w:sz w:val="24"/>
          <w:szCs w:val="24"/>
        </w:rPr>
        <w:t>Η πρώτη διαδικασία που επέλεξα να κάνω είναι να παρατηρήσω συστηματικά το Γιώργο σε όλες τις πτυχές της καθημερινότητάς του, έτσι ώστε να επιλέξω σε ποιους τομείς θα χρεια</w:t>
      </w:r>
      <w:r w:rsidR="00DA49A4">
        <w:rPr>
          <w:rFonts w:ascii="Times New Roman" w:hAnsi="Times New Roman" w:cs="Times New Roman"/>
          <w:sz w:val="24"/>
          <w:szCs w:val="24"/>
        </w:rPr>
        <w:t xml:space="preserve">ζόταν ειδική </w:t>
      </w:r>
      <w:r w:rsidRPr="00982778">
        <w:rPr>
          <w:rFonts w:ascii="Times New Roman" w:hAnsi="Times New Roman" w:cs="Times New Roman"/>
          <w:sz w:val="24"/>
          <w:szCs w:val="24"/>
        </w:rPr>
        <w:t>παρέμβαση</w:t>
      </w:r>
      <w:r w:rsidR="00DA49A4">
        <w:rPr>
          <w:rFonts w:ascii="Times New Roman" w:hAnsi="Times New Roman" w:cs="Times New Roman"/>
          <w:sz w:val="24"/>
          <w:szCs w:val="24"/>
        </w:rPr>
        <w:t xml:space="preserve">. </w:t>
      </w:r>
      <w:r w:rsidRPr="00982778">
        <w:rPr>
          <w:rFonts w:ascii="Times New Roman" w:hAnsi="Times New Roman" w:cs="Times New Roman"/>
          <w:sz w:val="24"/>
          <w:szCs w:val="24"/>
        </w:rPr>
        <w:t>Θα περνούσαμε αρκετές ώρες καθημερινά μαζί, καθώς θα βρισκόμουνα σε όλη τη διάρκεια της μέρας μαζί του στο σχολείο, α</w:t>
      </w:r>
      <w:r w:rsidR="00982778" w:rsidRPr="00982778">
        <w:rPr>
          <w:rFonts w:ascii="Times New Roman" w:hAnsi="Times New Roman" w:cs="Times New Roman"/>
          <w:sz w:val="24"/>
          <w:szCs w:val="24"/>
        </w:rPr>
        <w:t xml:space="preserve">πό τις 8π.μ. </w:t>
      </w:r>
      <w:r w:rsidR="00DA49A4">
        <w:rPr>
          <w:rFonts w:ascii="Times New Roman" w:hAnsi="Times New Roman" w:cs="Times New Roman"/>
          <w:sz w:val="24"/>
          <w:szCs w:val="24"/>
        </w:rPr>
        <w:t xml:space="preserve">έως </w:t>
      </w:r>
      <w:r w:rsidR="00982778" w:rsidRPr="00982778">
        <w:rPr>
          <w:rFonts w:ascii="Times New Roman" w:hAnsi="Times New Roman" w:cs="Times New Roman"/>
          <w:sz w:val="24"/>
          <w:szCs w:val="24"/>
        </w:rPr>
        <w:t xml:space="preserve">και τις 2μ.μ.. Από εκείνο το σημείο μέχρι τις 4.15μ.μ. ο Γιώργος θα καθόταν στο ολοήμερο πρόγραμμα του σχολείου χωρίς την παρουσία μου, καθώς δεν ήταν απαραίτητη, και από τις 4.15μ.μ. </w:t>
      </w:r>
      <w:r w:rsidR="00DA49A4">
        <w:rPr>
          <w:rFonts w:ascii="Times New Roman" w:hAnsi="Times New Roman" w:cs="Times New Roman"/>
          <w:sz w:val="24"/>
          <w:szCs w:val="24"/>
        </w:rPr>
        <w:t xml:space="preserve">έως </w:t>
      </w:r>
      <w:r w:rsidR="00982778" w:rsidRPr="00982778">
        <w:rPr>
          <w:rFonts w:ascii="Times New Roman" w:hAnsi="Times New Roman" w:cs="Times New Roman"/>
          <w:sz w:val="24"/>
          <w:szCs w:val="24"/>
        </w:rPr>
        <w:t xml:space="preserve">και τις 6.15μ.μ. (που επέστρεφε η μητέρα του από τη δουλειά), θα ήταν μαζί μου, είτε στο σπίτι του είτε σε χώρο που εγώ θα επέλεγα. Σε αυτό το σημείο θα ήθελα να τονίσω πόσο σημαντική ήταν η συνεργασία μου με την οικογένεια, καθώς μπορούσα εγώ να επιλέξω το πρόγραμμα και το χώρο που θα βρισκόμουν με το Γιώργο, </w:t>
      </w:r>
      <w:r w:rsidR="00982778">
        <w:rPr>
          <w:rFonts w:ascii="Times New Roman" w:hAnsi="Times New Roman" w:cs="Times New Roman"/>
          <w:sz w:val="24"/>
          <w:szCs w:val="24"/>
        </w:rPr>
        <w:t>χωρίς η οικογένεια να φέρει κάποια αντίρρηση, στηρίζοντας κάθε οικονομική μου απαίτηση για το πρόγραμμα που θα εφαρμόσω, δείχνοντας πλήρη εμπιστοσύνη στο πρόσωπο μου. Μοναδική προ</w:t>
      </w:r>
      <w:r w:rsidR="00DA49A4">
        <w:rPr>
          <w:rFonts w:ascii="Times New Roman" w:hAnsi="Times New Roman" w:cs="Times New Roman"/>
          <w:sz w:val="24"/>
          <w:szCs w:val="24"/>
        </w:rPr>
        <w:t>ϋ</w:t>
      </w:r>
      <w:r w:rsidR="00982778">
        <w:rPr>
          <w:rFonts w:ascii="Times New Roman" w:hAnsi="Times New Roman" w:cs="Times New Roman"/>
          <w:sz w:val="24"/>
          <w:szCs w:val="24"/>
        </w:rPr>
        <w:t xml:space="preserve">πόθεση ήταν να έχει </w:t>
      </w:r>
      <w:r w:rsidR="00DA49A4">
        <w:rPr>
          <w:rFonts w:ascii="Times New Roman" w:hAnsi="Times New Roman" w:cs="Times New Roman"/>
          <w:sz w:val="24"/>
          <w:szCs w:val="24"/>
        </w:rPr>
        <w:t xml:space="preserve">ολοκληρωθεί </w:t>
      </w:r>
      <w:r w:rsidR="00982778">
        <w:rPr>
          <w:rFonts w:ascii="Times New Roman" w:hAnsi="Times New Roman" w:cs="Times New Roman"/>
          <w:sz w:val="24"/>
          <w:szCs w:val="24"/>
        </w:rPr>
        <w:t xml:space="preserve">οποιαδήποτε </w:t>
      </w:r>
      <w:r w:rsidR="00DA49A4">
        <w:rPr>
          <w:rFonts w:ascii="Times New Roman" w:hAnsi="Times New Roman" w:cs="Times New Roman"/>
          <w:sz w:val="24"/>
          <w:szCs w:val="24"/>
        </w:rPr>
        <w:t xml:space="preserve">σχολική εργασία και </w:t>
      </w:r>
      <w:r w:rsidR="00982778">
        <w:rPr>
          <w:rFonts w:ascii="Times New Roman" w:hAnsi="Times New Roman" w:cs="Times New Roman"/>
          <w:sz w:val="24"/>
          <w:szCs w:val="24"/>
        </w:rPr>
        <w:t xml:space="preserve">μελέτη </w:t>
      </w:r>
      <w:r w:rsidR="00DA49A4">
        <w:rPr>
          <w:rFonts w:ascii="Times New Roman" w:hAnsi="Times New Roman" w:cs="Times New Roman"/>
          <w:sz w:val="24"/>
          <w:szCs w:val="24"/>
        </w:rPr>
        <w:t xml:space="preserve">χρειαζόταν </w:t>
      </w:r>
      <w:r w:rsidR="00982778">
        <w:rPr>
          <w:rFonts w:ascii="Times New Roman" w:hAnsi="Times New Roman" w:cs="Times New Roman"/>
          <w:sz w:val="24"/>
          <w:szCs w:val="24"/>
        </w:rPr>
        <w:t>για την επόμενη μέρα.</w:t>
      </w:r>
    </w:p>
    <w:p w:rsidR="00982778" w:rsidRDefault="00DA49A4" w:rsidP="00DA49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Ακολουθεί </w:t>
      </w:r>
      <w:r w:rsidR="00982778">
        <w:rPr>
          <w:rFonts w:ascii="Times New Roman" w:hAnsi="Times New Roman" w:cs="Times New Roman"/>
          <w:sz w:val="24"/>
          <w:szCs w:val="24"/>
        </w:rPr>
        <w:t>περιγραφή της γενικότερης κλινικής εικόνας του μαθητή και στη συνέχεια σε κάθε χώρο ξεχωριστά.</w:t>
      </w:r>
    </w:p>
    <w:p w:rsidR="00DA49A4" w:rsidRDefault="00DA49A4" w:rsidP="00DA49A4">
      <w:pPr>
        <w:spacing w:line="360" w:lineRule="auto"/>
        <w:jc w:val="both"/>
        <w:rPr>
          <w:rFonts w:ascii="Times New Roman" w:hAnsi="Times New Roman" w:cs="Times New Roman"/>
          <w:sz w:val="24"/>
          <w:szCs w:val="24"/>
        </w:rPr>
      </w:pPr>
    </w:p>
    <w:p w:rsidR="00DA49A4" w:rsidRDefault="00DA49A4" w:rsidP="00DA49A4">
      <w:pPr>
        <w:spacing w:line="360" w:lineRule="auto"/>
        <w:jc w:val="both"/>
        <w:rPr>
          <w:rFonts w:ascii="Times New Roman" w:hAnsi="Times New Roman" w:cs="Times New Roman"/>
          <w:sz w:val="24"/>
          <w:szCs w:val="24"/>
        </w:rPr>
      </w:pPr>
    </w:p>
    <w:p w:rsidR="00982778" w:rsidRDefault="00DA49A4" w:rsidP="00691D25">
      <w:pPr>
        <w:pStyle w:val="ListParagraph"/>
        <w:numPr>
          <w:ilvl w:val="2"/>
          <w:numId w:val="29"/>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Γενική κ</w:t>
      </w:r>
      <w:r w:rsidR="00982778" w:rsidRPr="00982778">
        <w:rPr>
          <w:rFonts w:ascii="Times New Roman" w:hAnsi="Times New Roman" w:cs="Times New Roman"/>
          <w:b/>
          <w:sz w:val="24"/>
          <w:szCs w:val="24"/>
        </w:rPr>
        <w:t>λινική</w:t>
      </w:r>
      <w:r>
        <w:rPr>
          <w:rFonts w:ascii="Times New Roman" w:hAnsi="Times New Roman" w:cs="Times New Roman"/>
          <w:b/>
          <w:sz w:val="24"/>
          <w:szCs w:val="24"/>
        </w:rPr>
        <w:t xml:space="preserve"> </w:t>
      </w:r>
      <w:r w:rsidR="00982778" w:rsidRPr="00982778">
        <w:rPr>
          <w:rFonts w:ascii="Times New Roman" w:hAnsi="Times New Roman" w:cs="Times New Roman"/>
          <w:b/>
          <w:sz w:val="24"/>
          <w:szCs w:val="24"/>
        </w:rPr>
        <w:t xml:space="preserve"> εικόνα</w:t>
      </w:r>
    </w:p>
    <w:p w:rsidR="00982778" w:rsidRDefault="00982778"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Παρατηρώντας το Γιώργο, καταλάβαινες αμέσως ότι είναι ένα </w:t>
      </w:r>
      <w:r w:rsidR="00DA49A4">
        <w:rPr>
          <w:rFonts w:ascii="Times New Roman" w:hAnsi="Times New Roman" w:cs="Times New Roman"/>
          <w:sz w:val="24"/>
          <w:szCs w:val="24"/>
        </w:rPr>
        <w:t xml:space="preserve">εξαιρετικά </w:t>
      </w:r>
      <w:r>
        <w:rPr>
          <w:rFonts w:ascii="Times New Roman" w:hAnsi="Times New Roman" w:cs="Times New Roman"/>
          <w:sz w:val="24"/>
          <w:szCs w:val="24"/>
        </w:rPr>
        <w:t>λειτουργικό παιδί</w:t>
      </w:r>
      <w:r w:rsidR="00E529EF">
        <w:rPr>
          <w:rFonts w:ascii="Times New Roman" w:hAnsi="Times New Roman" w:cs="Times New Roman"/>
          <w:sz w:val="24"/>
          <w:szCs w:val="24"/>
        </w:rPr>
        <w:t xml:space="preserve"> </w:t>
      </w:r>
      <w:r w:rsidR="00E529EF" w:rsidRPr="00E529EF">
        <w:rPr>
          <w:rFonts w:ascii="Times New Roman" w:hAnsi="Times New Roman" w:cs="Times New Roman"/>
          <w:sz w:val="24"/>
          <w:szCs w:val="24"/>
          <w:u w:val="single"/>
        </w:rPr>
        <w:t xml:space="preserve">χωρίς προβλήματα στον προφορικό του λόγο και </w:t>
      </w:r>
      <w:r w:rsidR="00DA49A4">
        <w:rPr>
          <w:rFonts w:ascii="Times New Roman" w:hAnsi="Times New Roman" w:cs="Times New Roman"/>
          <w:sz w:val="24"/>
          <w:szCs w:val="24"/>
          <w:u w:val="single"/>
        </w:rPr>
        <w:t xml:space="preserve">με </w:t>
      </w:r>
      <w:r w:rsidR="00E529EF" w:rsidRPr="00E529EF">
        <w:rPr>
          <w:rFonts w:ascii="Times New Roman" w:hAnsi="Times New Roman" w:cs="Times New Roman"/>
          <w:sz w:val="24"/>
          <w:szCs w:val="24"/>
          <w:u w:val="single"/>
        </w:rPr>
        <w:t>πλούσιο λεξιλόγιο</w:t>
      </w:r>
      <w:r w:rsidR="00E529EF">
        <w:rPr>
          <w:rFonts w:ascii="Times New Roman" w:hAnsi="Times New Roman" w:cs="Times New Roman"/>
          <w:sz w:val="24"/>
          <w:szCs w:val="24"/>
        </w:rPr>
        <w:t xml:space="preserve">.  Σημαντική εδώ είναι η παρέμβαση της λογοθεραπείας από μικρή ηλικία, καθώς μετά από μαρτυρία της μητέρας η πρόοδος στο λόγο του τα τελευταία δύο χρόνια </w:t>
      </w:r>
      <w:r w:rsidR="00DA49A4">
        <w:rPr>
          <w:rFonts w:ascii="Times New Roman" w:hAnsi="Times New Roman" w:cs="Times New Roman"/>
          <w:sz w:val="24"/>
          <w:szCs w:val="24"/>
        </w:rPr>
        <w:t xml:space="preserve">υπήρξε </w:t>
      </w:r>
      <w:r w:rsidR="00E529EF">
        <w:rPr>
          <w:rFonts w:ascii="Times New Roman" w:hAnsi="Times New Roman" w:cs="Times New Roman"/>
          <w:sz w:val="24"/>
          <w:szCs w:val="24"/>
        </w:rPr>
        <w:t>ραγδαία.</w:t>
      </w:r>
    </w:p>
    <w:p w:rsidR="00E529EF" w:rsidRDefault="00E529EF"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Επίσης η </w:t>
      </w:r>
      <w:r w:rsidRPr="00E529EF">
        <w:rPr>
          <w:rFonts w:ascii="Times New Roman" w:hAnsi="Times New Roman" w:cs="Times New Roman"/>
          <w:sz w:val="24"/>
          <w:szCs w:val="24"/>
          <w:u w:val="single"/>
        </w:rPr>
        <w:t>αυτοεξυπηρέτηση</w:t>
      </w:r>
      <w:r>
        <w:rPr>
          <w:rFonts w:ascii="Times New Roman" w:hAnsi="Times New Roman" w:cs="Times New Roman"/>
          <w:sz w:val="24"/>
          <w:szCs w:val="24"/>
        </w:rPr>
        <w:t xml:space="preserve"> του για τα δεδομένα της ηλικίας του ήταν σε πολύ καλό επίπεδο, χωρίς να χρειάζεται κάποια ιδιαίτερη βοήθεια, μόνο κάποιες οδηγίες σε συγκεκριμένους τομείς.</w:t>
      </w:r>
    </w:p>
    <w:p w:rsidR="00575C0C" w:rsidRDefault="00575C0C"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Το </w:t>
      </w:r>
      <w:r w:rsidRPr="00575C0C">
        <w:rPr>
          <w:rFonts w:ascii="Times New Roman" w:hAnsi="Times New Roman" w:cs="Times New Roman"/>
          <w:sz w:val="24"/>
          <w:szCs w:val="24"/>
          <w:u w:val="single"/>
        </w:rPr>
        <w:t>μαθησιακό του επίπεδο</w:t>
      </w:r>
      <w:r>
        <w:rPr>
          <w:rFonts w:ascii="Times New Roman" w:hAnsi="Times New Roman" w:cs="Times New Roman"/>
          <w:sz w:val="24"/>
          <w:szCs w:val="24"/>
        </w:rPr>
        <w:t xml:space="preserve"> ήταν αρκετά υψηλό, καθώς όπως ανέφερα είχε </w:t>
      </w:r>
      <w:r w:rsidR="00DA49A4">
        <w:rPr>
          <w:rFonts w:ascii="Times New Roman" w:hAnsi="Times New Roman" w:cs="Times New Roman"/>
          <w:sz w:val="24"/>
          <w:szCs w:val="24"/>
        </w:rPr>
        <w:t>"</w:t>
      </w:r>
      <w:r>
        <w:rPr>
          <w:rFonts w:ascii="Times New Roman" w:hAnsi="Times New Roman" w:cs="Times New Roman"/>
          <w:sz w:val="24"/>
          <w:szCs w:val="24"/>
        </w:rPr>
        <w:t>δουλευτεί</w:t>
      </w:r>
      <w:r w:rsidR="00DA49A4">
        <w:rPr>
          <w:rFonts w:ascii="Times New Roman" w:hAnsi="Times New Roman" w:cs="Times New Roman"/>
          <w:sz w:val="24"/>
          <w:szCs w:val="24"/>
        </w:rPr>
        <w:t>"</w:t>
      </w:r>
      <w:r>
        <w:rPr>
          <w:rFonts w:ascii="Times New Roman" w:hAnsi="Times New Roman" w:cs="Times New Roman"/>
          <w:sz w:val="24"/>
          <w:szCs w:val="24"/>
        </w:rPr>
        <w:t xml:space="preserve"> δύο χρόνια από ειδική παιδαγωγό. Τον χαρακτήριζαν το πολ</w:t>
      </w:r>
      <w:r w:rsidR="00DA49A4">
        <w:rPr>
          <w:rFonts w:ascii="Times New Roman" w:hAnsi="Times New Roman" w:cs="Times New Roman"/>
          <w:sz w:val="24"/>
          <w:szCs w:val="24"/>
        </w:rPr>
        <w:t>ύ</w:t>
      </w:r>
      <w:r>
        <w:rPr>
          <w:rFonts w:ascii="Times New Roman" w:hAnsi="Times New Roman" w:cs="Times New Roman"/>
          <w:sz w:val="24"/>
          <w:szCs w:val="24"/>
        </w:rPr>
        <w:t xml:space="preserve"> σωστό κράτημα του μολυβιού, η κλίση που έδειχνε για τα μαθηματικά και γενικότερα τους αριθμούς</w:t>
      </w:r>
      <w:r w:rsidR="00DA49A4">
        <w:rPr>
          <w:rFonts w:ascii="Times New Roman" w:hAnsi="Times New Roman" w:cs="Times New Roman"/>
          <w:sz w:val="24"/>
          <w:szCs w:val="24"/>
        </w:rPr>
        <w:t>,</w:t>
      </w:r>
      <w:r w:rsidR="009F1D2B">
        <w:rPr>
          <w:rFonts w:ascii="Times New Roman" w:hAnsi="Times New Roman" w:cs="Times New Roman"/>
          <w:sz w:val="24"/>
          <w:szCs w:val="24"/>
        </w:rPr>
        <w:t xml:space="preserve"> αλλά και η πολύ καλή του μνήμη. Εξαίρεση αποτελούσε η ανάγνωση του, η οποία ήταν συλλαβική.</w:t>
      </w:r>
    </w:p>
    <w:p w:rsidR="009F1D2B" w:rsidRDefault="009F1D2B"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Όπως όλα τα παιδιά με αυτισμό, ο Γιώργος παρουσίαζε κάποιες </w:t>
      </w:r>
      <w:r w:rsidRPr="00992946">
        <w:rPr>
          <w:rFonts w:ascii="Times New Roman" w:hAnsi="Times New Roman" w:cs="Times New Roman"/>
          <w:sz w:val="24"/>
          <w:szCs w:val="24"/>
          <w:u w:val="single"/>
        </w:rPr>
        <w:t>στερεοτυπίες</w:t>
      </w:r>
      <w:r>
        <w:rPr>
          <w:rFonts w:ascii="Times New Roman" w:hAnsi="Times New Roman" w:cs="Times New Roman"/>
          <w:sz w:val="24"/>
          <w:szCs w:val="24"/>
        </w:rPr>
        <w:t>. Οι στερεοτυπικές του κινήσεις περιλάμβαναν μία κίνηση του χεριού να καλύπτει το στόμα και τη μύτη του για λίγα δευτερόλεπτα, χωρίς ωστόσο να τον εμποδίζουν σε οποιαδήποτε δραστηριότητα καλού</w:t>
      </w:r>
      <w:r w:rsidR="00DA49A4">
        <w:rPr>
          <w:rFonts w:ascii="Times New Roman" w:hAnsi="Times New Roman" w:cs="Times New Roman"/>
          <w:sz w:val="24"/>
          <w:szCs w:val="24"/>
        </w:rPr>
        <w:t>ν</w:t>
      </w:r>
      <w:r>
        <w:rPr>
          <w:rFonts w:ascii="Times New Roman" w:hAnsi="Times New Roman" w:cs="Times New Roman"/>
          <w:sz w:val="24"/>
          <w:szCs w:val="24"/>
        </w:rPr>
        <w:t>ταν να κάνει. Στο τομέα όμως των στερεότυπων συμπεριφορών</w:t>
      </w:r>
      <w:r w:rsidR="00992946">
        <w:rPr>
          <w:rFonts w:ascii="Times New Roman" w:hAnsi="Times New Roman" w:cs="Times New Roman"/>
          <w:sz w:val="24"/>
          <w:szCs w:val="24"/>
        </w:rPr>
        <w:t>, παρουσίαζε μία προσκόλληση στους δεινόσαυρους, οι οποίοι αποτελούσαν τη μόνη πηγή ενδιαφέροντ</w:t>
      </w:r>
      <w:r w:rsidR="00DA49A4">
        <w:rPr>
          <w:rFonts w:ascii="Times New Roman" w:hAnsi="Times New Roman" w:cs="Times New Roman"/>
          <w:sz w:val="24"/>
          <w:szCs w:val="24"/>
        </w:rPr>
        <w:t>ό</w:t>
      </w:r>
      <w:r w:rsidR="00992946">
        <w:rPr>
          <w:rFonts w:ascii="Times New Roman" w:hAnsi="Times New Roman" w:cs="Times New Roman"/>
          <w:sz w:val="24"/>
          <w:szCs w:val="24"/>
        </w:rPr>
        <w:t xml:space="preserve">ς του για παιχνίδι και κουβέντα ακόμα </w:t>
      </w:r>
      <w:r w:rsidR="00DA49A4">
        <w:rPr>
          <w:rFonts w:ascii="Times New Roman" w:hAnsi="Times New Roman" w:cs="Times New Roman"/>
          <w:sz w:val="24"/>
          <w:szCs w:val="24"/>
        </w:rPr>
        <w:t xml:space="preserve">και </w:t>
      </w:r>
      <w:r w:rsidR="00992946">
        <w:rPr>
          <w:rFonts w:ascii="Times New Roman" w:hAnsi="Times New Roman" w:cs="Times New Roman"/>
          <w:sz w:val="24"/>
          <w:szCs w:val="24"/>
        </w:rPr>
        <w:t>με τους συνομηλίκους του, πράγμα το οποίο δεν τον βοηθούσε</w:t>
      </w:r>
      <w:r w:rsidR="00DA49A4">
        <w:rPr>
          <w:rFonts w:ascii="Times New Roman" w:hAnsi="Times New Roman" w:cs="Times New Roman"/>
          <w:sz w:val="24"/>
          <w:szCs w:val="24"/>
        </w:rPr>
        <w:t>,</w:t>
      </w:r>
      <w:r w:rsidR="00992946">
        <w:rPr>
          <w:rFonts w:ascii="Times New Roman" w:hAnsi="Times New Roman" w:cs="Times New Roman"/>
          <w:sz w:val="24"/>
          <w:szCs w:val="24"/>
        </w:rPr>
        <w:t xml:space="preserve"> καθώς τα υπόλοιπα παιδιά τον απέρριπταν λόγω της συγκεκριμένης εμμονής.</w:t>
      </w:r>
    </w:p>
    <w:p w:rsidR="00575C0C" w:rsidRPr="00982778" w:rsidRDefault="00575C0C"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Στον τομέα της </w:t>
      </w:r>
      <w:r w:rsidRPr="006412F9">
        <w:rPr>
          <w:rFonts w:ascii="Times New Roman" w:hAnsi="Times New Roman" w:cs="Times New Roman"/>
          <w:sz w:val="24"/>
          <w:szCs w:val="24"/>
          <w:u w:val="single"/>
        </w:rPr>
        <w:t>κοινωνικής αλληλεπίδρασης</w:t>
      </w:r>
      <w:r>
        <w:rPr>
          <w:rFonts w:ascii="Times New Roman" w:hAnsi="Times New Roman" w:cs="Times New Roman"/>
          <w:sz w:val="24"/>
          <w:szCs w:val="24"/>
        </w:rPr>
        <w:t xml:space="preserve">, ο Γιώργος </w:t>
      </w:r>
      <w:r w:rsidR="005E17F6">
        <w:rPr>
          <w:rFonts w:ascii="Times New Roman" w:hAnsi="Times New Roman" w:cs="Times New Roman"/>
          <w:sz w:val="24"/>
          <w:szCs w:val="24"/>
        </w:rPr>
        <w:t>είχε αρκετά θετικά στοιχεία όσο και αρνητικά. Πιο συγκεκριμένα, ήταν ένα κοινωνικό παιδί που μπορούσε να προσεγγίσει παιδιά κοντινής του ηλικίας αλλά και ενήλικες ζητώντας τους ευγενικά αυτό που ήθελε (π.χ. μπορώ να παίξω μαζί σας</w:t>
      </w:r>
      <w:r w:rsidR="00DA49A4">
        <w:rPr>
          <w:rFonts w:ascii="Times New Roman" w:hAnsi="Times New Roman" w:cs="Times New Roman"/>
          <w:sz w:val="24"/>
          <w:szCs w:val="24"/>
        </w:rPr>
        <w:t>;</w:t>
      </w:r>
      <w:r w:rsidR="005E17F6">
        <w:rPr>
          <w:rFonts w:ascii="Times New Roman" w:hAnsi="Times New Roman" w:cs="Times New Roman"/>
          <w:sz w:val="24"/>
          <w:szCs w:val="24"/>
        </w:rPr>
        <w:t xml:space="preserve"> τι σου αρέσει εσένα</w:t>
      </w:r>
      <w:r w:rsidR="00DA49A4">
        <w:rPr>
          <w:rFonts w:ascii="Times New Roman" w:hAnsi="Times New Roman" w:cs="Times New Roman"/>
          <w:sz w:val="24"/>
          <w:szCs w:val="24"/>
        </w:rPr>
        <w:t>;</w:t>
      </w:r>
      <w:r w:rsidR="005E17F6">
        <w:rPr>
          <w:rFonts w:ascii="Times New Roman" w:hAnsi="Times New Roman" w:cs="Times New Roman"/>
          <w:sz w:val="24"/>
          <w:szCs w:val="24"/>
        </w:rPr>
        <w:t xml:space="preserve"> κτλ.). Επίσης δεν έδειχνε καθόλη τη διάρκεια της μέρας σημάδια απομόνωσης</w:t>
      </w:r>
      <w:r w:rsidR="00DA49A4">
        <w:rPr>
          <w:rFonts w:ascii="Times New Roman" w:hAnsi="Times New Roman" w:cs="Times New Roman"/>
          <w:sz w:val="24"/>
          <w:szCs w:val="24"/>
        </w:rPr>
        <w:t>,</w:t>
      </w:r>
      <w:r w:rsidR="005E17F6">
        <w:rPr>
          <w:rFonts w:ascii="Times New Roman" w:hAnsi="Times New Roman" w:cs="Times New Roman"/>
          <w:sz w:val="24"/>
          <w:szCs w:val="24"/>
        </w:rPr>
        <w:t xml:space="preserve"> καθώς του άρεσε να βρίσκεται σε κάποιο κοινωνικό περίγυρο. Το σημαντικό του πρόβλημα εμφανιζόταν όταν οι συνομήλικοί του τον απέρριπταν ή δεν δεχόντουσαν τους «όρους» που αυτός επέβαλλε, με αποτέλεμα να του δημιουργείται μεγάλος εκνευρισμός και να γίνεται επιθετικός. Ένα ακόμα πρόβλημα αποτελούσε η μικρή βλεμματική επαφή</w:t>
      </w:r>
      <w:r w:rsidR="00DA49A4">
        <w:rPr>
          <w:rFonts w:ascii="Times New Roman" w:hAnsi="Times New Roman" w:cs="Times New Roman"/>
          <w:sz w:val="24"/>
          <w:szCs w:val="24"/>
        </w:rPr>
        <w:t>,</w:t>
      </w:r>
      <w:r w:rsidR="005E17F6">
        <w:rPr>
          <w:rFonts w:ascii="Times New Roman" w:hAnsi="Times New Roman" w:cs="Times New Roman"/>
          <w:sz w:val="24"/>
          <w:szCs w:val="24"/>
        </w:rPr>
        <w:t xml:space="preserve"> αλλά και η αποφυγή σωματικής επαφής που εμφάνιζε, μόνο όμως προς τους ενήλικες και </w:t>
      </w:r>
      <w:r w:rsidR="005E17F6">
        <w:rPr>
          <w:rFonts w:ascii="Times New Roman" w:hAnsi="Times New Roman" w:cs="Times New Roman"/>
          <w:sz w:val="24"/>
          <w:szCs w:val="24"/>
        </w:rPr>
        <w:lastRenderedPageBreak/>
        <w:t>όχι τους συνομηλίκους του. Επίσης δεν ήθελε να αναπτύ</w:t>
      </w:r>
      <w:r w:rsidR="00DA49A4">
        <w:rPr>
          <w:rFonts w:ascii="Times New Roman" w:hAnsi="Times New Roman" w:cs="Times New Roman"/>
          <w:sz w:val="24"/>
          <w:szCs w:val="24"/>
        </w:rPr>
        <w:t>σσ</w:t>
      </w:r>
      <w:r w:rsidR="005E17F6">
        <w:rPr>
          <w:rFonts w:ascii="Times New Roman" w:hAnsi="Times New Roman" w:cs="Times New Roman"/>
          <w:sz w:val="24"/>
          <w:szCs w:val="24"/>
        </w:rPr>
        <w:t>ει καθόλου σχέσεις με συνομηλίκους του του αντίθετου φύλου, πράγμα όχι και τόσο ασυνήθιστο για την ηλικία του. Βέβαια ακόμα και στα κορίτσια γινόταν συχνά επιθετικός.</w:t>
      </w:r>
    </w:p>
    <w:p w:rsidR="00982778" w:rsidRDefault="00E433CA"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Στον τομέα της </w:t>
      </w:r>
      <w:r w:rsidRPr="00E433CA">
        <w:rPr>
          <w:rFonts w:ascii="Times New Roman" w:hAnsi="Times New Roman" w:cs="Times New Roman"/>
          <w:sz w:val="24"/>
          <w:szCs w:val="24"/>
          <w:u w:val="single"/>
        </w:rPr>
        <w:t>επικοινωνίας</w:t>
      </w:r>
      <w:r>
        <w:rPr>
          <w:rFonts w:ascii="Times New Roman" w:hAnsi="Times New Roman" w:cs="Times New Roman"/>
          <w:sz w:val="24"/>
          <w:szCs w:val="24"/>
        </w:rPr>
        <w:t xml:space="preserve"> δεν παρουσίαζε κανένα πρόβλημα</w:t>
      </w:r>
      <w:r w:rsidR="00DA49A4">
        <w:rPr>
          <w:rFonts w:ascii="Times New Roman" w:hAnsi="Times New Roman" w:cs="Times New Roman"/>
          <w:sz w:val="24"/>
          <w:szCs w:val="24"/>
        </w:rPr>
        <w:t>,</w:t>
      </w:r>
      <w:r>
        <w:rPr>
          <w:rFonts w:ascii="Times New Roman" w:hAnsi="Times New Roman" w:cs="Times New Roman"/>
          <w:sz w:val="24"/>
          <w:szCs w:val="24"/>
        </w:rPr>
        <w:t xml:space="preserve"> καθώς ήταν σε θέση να αντιλαμβάνεται τα πάντα, και να ρωτάει για λεπτομέρεις αν κάτι δεν μπορούσε να το αντιληφθεί. Μεγάλο μειονέκτημ</w:t>
      </w:r>
      <w:r w:rsidR="00DA49A4">
        <w:rPr>
          <w:rFonts w:ascii="Times New Roman" w:hAnsi="Times New Roman" w:cs="Times New Roman"/>
          <w:sz w:val="24"/>
          <w:szCs w:val="24"/>
        </w:rPr>
        <w:t>ά</w:t>
      </w:r>
      <w:r>
        <w:rPr>
          <w:rFonts w:ascii="Times New Roman" w:hAnsi="Times New Roman" w:cs="Times New Roman"/>
          <w:sz w:val="24"/>
          <w:szCs w:val="24"/>
        </w:rPr>
        <w:t xml:space="preserve"> του ήταν η </w:t>
      </w:r>
      <w:r w:rsidRPr="00E433CA">
        <w:rPr>
          <w:rFonts w:ascii="Times New Roman" w:hAnsi="Times New Roman" w:cs="Times New Roman"/>
          <w:sz w:val="24"/>
          <w:szCs w:val="24"/>
          <w:u w:val="single"/>
        </w:rPr>
        <w:t>μεγάλη διάσπαση προσοχής</w:t>
      </w:r>
      <w:r>
        <w:rPr>
          <w:rFonts w:ascii="Times New Roman" w:hAnsi="Times New Roman" w:cs="Times New Roman"/>
          <w:sz w:val="24"/>
          <w:szCs w:val="24"/>
        </w:rPr>
        <w:t xml:space="preserve"> που εμφάνιζε σε όλες του τις δραστηριότητες, καθώς συχνά σταματούσε αυτό που έκανε σκεπτόμενο</w:t>
      </w:r>
      <w:r w:rsidR="00DA49A4">
        <w:rPr>
          <w:rFonts w:ascii="Times New Roman" w:hAnsi="Times New Roman" w:cs="Times New Roman"/>
          <w:sz w:val="24"/>
          <w:szCs w:val="24"/>
        </w:rPr>
        <w:t>ς</w:t>
      </w:r>
      <w:r>
        <w:rPr>
          <w:rFonts w:ascii="Times New Roman" w:hAnsi="Times New Roman" w:cs="Times New Roman"/>
          <w:sz w:val="24"/>
          <w:szCs w:val="24"/>
        </w:rPr>
        <w:t xml:space="preserve"> κάτι διαφορετικό, συνήθως δεινόσαυρους.</w:t>
      </w:r>
    </w:p>
    <w:p w:rsidR="009B224C" w:rsidRDefault="00E433CA"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Στη γενικότερη εικόνα του παιδιού</w:t>
      </w:r>
      <w:r w:rsidR="00800BA2">
        <w:rPr>
          <w:rFonts w:ascii="Times New Roman" w:hAnsi="Times New Roman" w:cs="Times New Roman"/>
          <w:sz w:val="24"/>
          <w:szCs w:val="24"/>
        </w:rPr>
        <w:t xml:space="preserve"> θα πρέπει να προστεθούν και κάποια άλλα χαρακτηριστικά. Υπήρχε σαφή </w:t>
      </w:r>
      <w:r w:rsidR="00800BA2" w:rsidRPr="00800BA2">
        <w:rPr>
          <w:rFonts w:ascii="Times New Roman" w:hAnsi="Times New Roman" w:cs="Times New Roman"/>
          <w:sz w:val="24"/>
          <w:szCs w:val="24"/>
          <w:u w:val="single"/>
        </w:rPr>
        <w:t>έλλειψη οριοθέτησης</w:t>
      </w:r>
      <w:r w:rsidR="00800BA2">
        <w:rPr>
          <w:rFonts w:ascii="Times New Roman" w:hAnsi="Times New Roman" w:cs="Times New Roman"/>
          <w:sz w:val="24"/>
          <w:szCs w:val="24"/>
        </w:rPr>
        <w:t>, καθώς και ύστερα από παραδοχή της οικογένειας, ο Γιώργος είχε τρομερά ευνο</w:t>
      </w:r>
      <w:r w:rsidR="00DA49A4">
        <w:rPr>
          <w:rFonts w:ascii="Times New Roman" w:hAnsi="Times New Roman" w:cs="Times New Roman"/>
          <w:sz w:val="24"/>
          <w:szCs w:val="24"/>
        </w:rPr>
        <w:t>ϊ</w:t>
      </w:r>
      <w:r w:rsidR="00800BA2">
        <w:rPr>
          <w:rFonts w:ascii="Times New Roman" w:hAnsi="Times New Roman" w:cs="Times New Roman"/>
          <w:sz w:val="24"/>
          <w:szCs w:val="24"/>
        </w:rPr>
        <w:t>κή μεταχείριση από όλ</w:t>
      </w:r>
      <w:r w:rsidR="00DA49A4">
        <w:rPr>
          <w:rFonts w:ascii="Times New Roman" w:hAnsi="Times New Roman" w:cs="Times New Roman"/>
          <w:sz w:val="24"/>
          <w:szCs w:val="24"/>
        </w:rPr>
        <w:t xml:space="preserve">α τα πρόσωπα </w:t>
      </w:r>
      <w:r w:rsidR="00800BA2">
        <w:rPr>
          <w:rFonts w:ascii="Times New Roman" w:hAnsi="Times New Roman" w:cs="Times New Roman"/>
          <w:sz w:val="24"/>
          <w:szCs w:val="24"/>
        </w:rPr>
        <w:t xml:space="preserve">του περιβάλλοντός του, πράγμα που οδηγούσε στην έτσι κι αλλιώς </w:t>
      </w:r>
      <w:r w:rsidR="00800BA2" w:rsidRPr="00800BA2">
        <w:rPr>
          <w:rFonts w:ascii="Times New Roman" w:hAnsi="Times New Roman" w:cs="Times New Roman"/>
          <w:sz w:val="24"/>
          <w:szCs w:val="24"/>
          <w:u w:val="single"/>
        </w:rPr>
        <w:t>χειριστική συμπεριφορά</w:t>
      </w:r>
      <w:r w:rsidR="00800BA2">
        <w:rPr>
          <w:rFonts w:ascii="Times New Roman" w:hAnsi="Times New Roman" w:cs="Times New Roman"/>
          <w:sz w:val="24"/>
          <w:szCs w:val="24"/>
        </w:rPr>
        <w:t xml:space="preserve"> που παρουσιάζουν τα παιδιά με αυτισμό. Συγκεκριμένα παραδείγματα είναι το </w:t>
      </w:r>
      <w:r w:rsidR="00800BA2" w:rsidRPr="00800BA2">
        <w:rPr>
          <w:rFonts w:ascii="Times New Roman" w:hAnsi="Times New Roman" w:cs="Times New Roman"/>
          <w:sz w:val="24"/>
          <w:szCs w:val="24"/>
          <w:u w:val="single"/>
        </w:rPr>
        <w:t>πρόβλημα διατροφής</w:t>
      </w:r>
      <w:r w:rsidR="00800BA2">
        <w:rPr>
          <w:rFonts w:ascii="Times New Roman" w:hAnsi="Times New Roman" w:cs="Times New Roman"/>
          <w:sz w:val="24"/>
          <w:szCs w:val="24"/>
        </w:rPr>
        <w:t xml:space="preserve"> που έχει αναπτύξει, καθώς αρνείται να δοκιμάσει καινούριες τροφές, παρά μόνο αυτές της αρεσκείας του, που συνήθως ήταν γλυκά, σοκολάτες κτλ. Άλλο ένα χαρακτηριστικό παράδειγμα είναι </w:t>
      </w:r>
      <w:r w:rsidR="000C608D">
        <w:rPr>
          <w:rFonts w:ascii="Times New Roman" w:hAnsi="Times New Roman" w:cs="Times New Roman"/>
          <w:sz w:val="24"/>
          <w:szCs w:val="24"/>
        </w:rPr>
        <w:t xml:space="preserve">να χτυπάει  με τα χέρια του το κεφάλι και τα πόδια του στο πάτωμα </w:t>
      </w:r>
      <w:r w:rsidR="00800BA2">
        <w:rPr>
          <w:rFonts w:ascii="Times New Roman" w:hAnsi="Times New Roman" w:cs="Times New Roman"/>
          <w:sz w:val="24"/>
          <w:szCs w:val="24"/>
        </w:rPr>
        <w:t xml:space="preserve">όταν καθυστερούσε κάτι που επιθυμούσε πολύ ή ακυρωνόταν, </w:t>
      </w:r>
      <w:r w:rsidR="000C608D">
        <w:rPr>
          <w:rFonts w:ascii="Times New Roman" w:hAnsi="Times New Roman" w:cs="Times New Roman"/>
          <w:sz w:val="24"/>
          <w:szCs w:val="24"/>
        </w:rPr>
        <w:t xml:space="preserve">Ένα ακόμα </w:t>
      </w:r>
      <w:r w:rsidR="00BA33C7">
        <w:rPr>
          <w:rFonts w:ascii="Times New Roman" w:hAnsi="Times New Roman" w:cs="Times New Roman"/>
          <w:sz w:val="24"/>
          <w:szCs w:val="24"/>
        </w:rPr>
        <w:t xml:space="preserve">χαρακτηριστικό του παιδιού, είναι η </w:t>
      </w:r>
      <w:r w:rsidR="00BA33C7" w:rsidRPr="00BA33C7">
        <w:rPr>
          <w:rFonts w:ascii="Times New Roman" w:hAnsi="Times New Roman" w:cs="Times New Roman"/>
          <w:sz w:val="24"/>
          <w:szCs w:val="24"/>
          <w:u w:val="single"/>
        </w:rPr>
        <w:t>μίμηση σε συμπεριφορές</w:t>
      </w:r>
      <w:r w:rsidR="00BA33C7">
        <w:rPr>
          <w:rFonts w:ascii="Times New Roman" w:hAnsi="Times New Roman" w:cs="Times New Roman"/>
          <w:sz w:val="24"/>
          <w:szCs w:val="24"/>
        </w:rPr>
        <w:t xml:space="preserve"> των συνομηλίκων του, πράγμα το οποίο σε άλλες περιπτώσεις λειτουργούσε θετικά και σε άλλες αρνητικά όπως θα αναλυθεί παρακάτω.</w:t>
      </w:r>
      <w:r w:rsidR="009B224C">
        <w:rPr>
          <w:rFonts w:ascii="Times New Roman" w:hAnsi="Times New Roman" w:cs="Times New Roman"/>
          <w:sz w:val="24"/>
          <w:szCs w:val="24"/>
        </w:rPr>
        <w:br/>
      </w:r>
    </w:p>
    <w:p w:rsidR="009B224C" w:rsidRDefault="009B224C" w:rsidP="000C608D">
      <w:pPr>
        <w:spacing w:line="360" w:lineRule="auto"/>
        <w:ind w:firstLine="1080"/>
        <w:jc w:val="both"/>
        <w:rPr>
          <w:rFonts w:ascii="Times New Roman" w:hAnsi="Times New Roman" w:cs="Times New Roman"/>
          <w:b/>
          <w:sz w:val="24"/>
          <w:szCs w:val="24"/>
        </w:rPr>
      </w:pPr>
      <w:r w:rsidRPr="009B224C">
        <w:rPr>
          <w:rFonts w:ascii="Times New Roman" w:hAnsi="Times New Roman" w:cs="Times New Roman"/>
          <w:b/>
          <w:sz w:val="24"/>
          <w:szCs w:val="24"/>
        </w:rPr>
        <w:t xml:space="preserve">4.2.2. </w:t>
      </w:r>
      <w:r w:rsidR="000C608D">
        <w:rPr>
          <w:rFonts w:ascii="Times New Roman" w:hAnsi="Times New Roman" w:cs="Times New Roman"/>
          <w:b/>
          <w:sz w:val="24"/>
          <w:szCs w:val="24"/>
        </w:rPr>
        <w:t xml:space="preserve"> </w:t>
      </w:r>
      <w:r w:rsidRPr="009B224C">
        <w:rPr>
          <w:rFonts w:ascii="Times New Roman" w:hAnsi="Times New Roman" w:cs="Times New Roman"/>
          <w:b/>
          <w:sz w:val="24"/>
          <w:szCs w:val="24"/>
        </w:rPr>
        <w:t>Εικόνα μέσα στη σχολική τάξη</w:t>
      </w:r>
    </w:p>
    <w:p w:rsidR="004E19FC" w:rsidRDefault="0040784B"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Ο Γιώργος μέσα στη σχολική τάξη παρουσίαζε</w:t>
      </w:r>
      <w:r w:rsidR="002F68FB">
        <w:rPr>
          <w:rFonts w:ascii="Times New Roman" w:hAnsi="Times New Roman" w:cs="Times New Roman"/>
          <w:sz w:val="24"/>
          <w:szCs w:val="24"/>
        </w:rPr>
        <w:t xml:space="preserve"> μια ποικιλία συμπεριφορών είτε θετικών είτε αρνητικών. Οι θετικές συμπεριφορές ξεκινούσαν από το βασικό ότι δεν είχε πρόβλημα να μπει μέσα στην τάξη, μιμούμενος </w:t>
      </w:r>
      <w:r w:rsidR="000C608D">
        <w:rPr>
          <w:rFonts w:ascii="Times New Roman" w:hAnsi="Times New Roman" w:cs="Times New Roman"/>
          <w:sz w:val="24"/>
          <w:szCs w:val="24"/>
        </w:rPr>
        <w:t xml:space="preserve">έτσι </w:t>
      </w:r>
      <w:r w:rsidR="002F68FB">
        <w:rPr>
          <w:rFonts w:ascii="Times New Roman" w:hAnsi="Times New Roman" w:cs="Times New Roman"/>
          <w:sz w:val="24"/>
          <w:szCs w:val="24"/>
        </w:rPr>
        <w:t>τους συμμαθητές του όπως αναφέρεται και παραπάνω. Επίσης, δεν είχε πρόβλημα να κ</w:t>
      </w:r>
      <w:r w:rsidR="000C608D">
        <w:rPr>
          <w:rFonts w:ascii="Times New Roman" w:hAnsi="Times New Roman" w:cs="Times New Roman"/>
          <w:sz w:val="24"/>
          <w:szCs w:val="24"/>
        </w:rPr>
        <w:t xml:space="preserve">αθήσει </w:t>
      </w:r>
      <w:r w:rsidR="002F68FB">
        <w:rPr>
          <w:rFonts w:ascii="Times New Roman" w:hAnsi="Times New Roman" w:cs="Times New Roman"/>
          <w:sz w:val="24"/>
          <w:szCs w:val="24"/>
        </w:rPr>
        <w:t>σε όποια θέση του ζητ</w:t>
      </w:r>
      <w:r w:rsidR="000C608D">
        <w:rPr>
          <w:rFonts w:ascii="Times New Roman" w:hAnsi="Times New Roman" w:cs="Times New Roman"/>
          <w:sz w:val="24"/>
          <w:szCs w:val="24"/>
        </w:rPr>
        <w:t xml:space="preserve">ούσε η δασκάλα, </w:t>
      </w:r>
      <w:r w:rsidR="002F68FB">
        <w:rPr>
          <w:rFonts w:ascii="Times New Roman" w:hAnsi="Times New Roman" w:cs="Times New Roman"/>
          <w:sz w:val="24"/>
          <w:szCs w:val="24"/>
        </w:rPr>
        <w:t xml:space="preserve">αρκεί ο διπλανός του να </w:t>
      </w:r>
      <w:r w:rsidR="000C608D">
        <w:rPr>
          <w:rFonts w:ascii="Times New Roman" w:hAnsi="Times New Roman" w:cs="Times New Roman"/>
          <w:sz w:val="24"/>
          <w:szCs w:val="24"/>
        </w:rPr>
        <w:t xml:space="preserve">ήταν </w:t>
      </w:r>
      <w:r w:rsidR="002F68FB">
        <w:rPr>
          <w:rFonts w:ascii="Times New Roman" w:hAnsi="Times New Roman" w:cs="Times New Roman"/>
          <w:sz w:val="24"/>
          <w:szCs w:val="24"/>
        </w:rPr>
        <w:t xml:space="preserve">του ίδιου φύλου, </w:t>
      </w:r>
      <w:r w:rsidR="000C608D">
        <w:rPr>
          <w:rFonts w:ascii="Times New Roman" w:hAnsi="Times New Roman" w:cs="Times New Roman"/>
          <w:sz w:val="24"/>
          <w:szCs w:val="24"/>
        </w:rPr>
        <w:t xml:space="preserve">αίτημα το οποίο ικανοποιούνταν </w:t>
      </w:r>
      <w:r w:rsidR="002F68FB">
        <w:rPr>
          <w:rFonts w:ascii="Times New Roman" w:hAnsi="Times New Roman" w:cs="Times New Roman"/>
          <w:sz w:val="24"/>
          <w:szCs w:val="24"/>
        </w:rPr>
        <w:t>ύστερα από συννενόηση με τη δασκάλα του</w:t>
      </w:r>
      <w:r w:rsidR="000C608D">
        <w:rPr>
          <w:rFonts w:ascii="Times New Roman" w:hAnsi="Times New Roman" w:cs="Times New Roman"/>
          <w:sz w:val="24"/>
          <w:szCs w:val="24"/>
        </w:rPr>
        <w:t xml:space="preserve">. </w:t>
      </w:r>
      <w:r w:rsidR="002F68FB">
        <w:rPr>
          <w:rFonts w:ascii="Times New Roman" w:hAnsi="Times New Roman" w:cs="Times New Roman"/>
          <w:sz w:val="24"/>
          <w:szCs w:val="24"/>
        </w:rPr>
        <w:t xml:space="preserve">Επίσης όπως </w:t>
      </w:r>
      <w:r w:rsidR="000C608D">
        <w:rPr>
          <w:rFonts w:ascii="Times New Roman" w:hAnsi="Times New Roman" w:cs="Times New Roman"/>
          <w:sz w:val="24"/>
          <w:szCs w:val="24"/>
        </w:rPr>
        <w:t>προ</w:t>
      </w:r>
      <w:r w:rsidR="002F68FB">
        <w:rPr>
          <w:rFonts w:ascii="Times New Roman" w:hAnsi="Times New Roman" w:cs="Times New Roman"/>
          <w:sz w:val="24"/>
          <w:szCs w:val="24"/>
        </w:rPr>
        <w:t>αναφέρθηκε, το μαθησιακό του επίπεδο ήταν αρκετά υψηλό, πράγμα που τον καθιστούσε ικανό να πραγματοποιήσει όλες τις εργασίες που πραγματοποιού</w:t>
      </w:r>
      <w:r w:rsidR="000C608D">
        <w:rPr>
          <w:rFonts w:ascii="Times New Roman" w:hAnsi="Times New Roman" w:cs="Times New Roman"/>
          <w:sz w:val="24"/>
          <w:szCs w:val="24"/>
        </w:rPr>
        <w:t>ν</w:t>
      </w:r>
      <w:r w:rsidR="002F68FB">
        <w:rPr>
          <w:rFonts w:ascii="Times New Roman" w:hAnsi="Times New Roman" w:cs="Times New Roman"/>
          <w:sz w:val="24"/>
          <w:szCs w:val="24"/>
        </w:rPr>
        <w:t>ταν στην τάξη χωρίς να αντιμετωπίζει γνωστικό πρόβλημα.</w:t>
      </w:r>
    </w:p>
    <w:p w:rsidR="004E19FC" w:rsidRDefault="004E19FC"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Οι αρνητικές συμπεριφορές του Γιώργου μέσα στην τάξη, ήταν λίγο πολύ χαρακτηριστικές ενός παιδιού με αυτισμό. Η κυριότερη ήταν η διάσπαση προσοχής που τον χαρακτήριζε, καθώς συχνά η προσοχή του </w:t>
      </w:r>
      <w:r w:rsidR="000C608D">
        <w:rPr>
          <w:rFonts w:ascii="Times New Roman" w:hAnsi="Times New Roman" w:cs="Times New Roman"/>
          <w:sz w:val="24"/>
          <w:szCs w:val="24"/>
        </w:rPr>
        <w:t>επικεντρωνόταν σ</w:t>
      </w:r>
      <w:r>
        <w:rPr>
          <w:rFonts w:ascii="Times New Roman" w:hAnsi="Times New Roman" w:cs="Times New Roman"/>
          <w:sz w:val="24"/>
          <w:szCs w:val="24"/>
        </w:rPr>
        <w:t>τα διάφορα ερεθίσματα που υπήρχαν στο περιβάλλον της τάξης και όχι στη δασκάλα και το μάθημα που παρέδιδε εκείνη τη στιγμή. Επίσης ήθελε να ζωγραφίζει συνέχεια πράγματα που τον ενδιέφεραν, είτε στο θρανίο είτε στα σχολικά του βιβλία. Έπαιρνε το λόγο αυθαίρετα χωρίς να σηκώνει το χέρι και χωρίς να περιμένει τη σειρά του, όπως και συχνά αρνού</w:t>
      </w:r>
      <w:r w:rsidR="000C608D">
        <w:rPr>
          <w:rFonts w:ascii="Times New Roman" w:hAnsi="Times New Roman" w:cs="Times New Roman"/>
          <w:sz w:val="24"/>
          <w:szCs w:val="24"/>
        </w:rPr>
        <w:t>ν</w:t>
      </w:r>
      <w:r>
        <w:rPr>
          <w:rFonts w:ascii="Times New Roman" w:hAnsi="Times New Roman" w:cs="Times New Roman"/>
          <w:sz w:val="24"/>
          <w:szCs w:val="24"/>
        </w:rPr>
        <w:t>ταν να ακολουθήσει το πρόγραμμα της τάξης θέλοντας να ζωγραφίσει. Η προσκόλλησ</w:t>
      </w:r>
      <w:r w:rsidR="000C608D">
        <w:rPr>
          <w:rFonts w:ascii="Times New Roman" w:hAnsi="Times New Roman" w:cs="Times New Roman"/>
          <w:sz w:val="24"/>
          <w:szCs w:val="24"/>
        </w:rPr>
        <w:t>ή</w:t>
      </w:r>
      <w:r>
        <w:rPr>
          <w:rFonts w:ascii="Times New Roman" w:hAnsi="Times New Roman" w:cs="Times New Roman"/>
          <w:sz w:val="24"/>
          <w:szCs w:val="24"/>
        </w:rPr>
        <w:t xml:space="preserve"> του στη ζωγραφική δικαιολογείται, εν μέρει, καθώς πραγματοποιώντας 3 χρόνια στο νηπιαγωγείο, περνούσε τις περισσότερες ώρες μέσα στην τάξη</w:t>
      </w:r>
      <w:r w:rsidR="000C608D">
        <w:rPr>
          <w:rFonts w:ascii="Times New Roman" w:hAnsi="Times New Roman" w:cs="Times New Roman"/>
          <w:sz w:val="24"/>
          <w:szCs w:val="24"/>
        </w:rPr>
        <w:t xml:space="preserve"> ζωγραφίζοντας</w:t>
      </w:r>
      <w:r>
        <w:rPr>
          <w:rFonts w:ascii="Times New Roman" w:hAnsi="Times New Roman" w:cs="Times New Roman"/>
          <w:sz w:val="24"/>
          <w:szCs w:val="24"/>
        </w:rPr>
        <w:t xml:space="preserve">. Σηκωνόταν πολύ συχνά χωρίς ιδιαίτερο λόγο και χωρίς </w:t>
      </w:r>
      <w:r w:rsidR="000C608D">
        <w:rPr>
          <w:rFonts w:ascii="Times New Roman" w:hAnsi="Times New Roman" w:cs="Times New Roman"/>
          <w:sz w:val="24"/>
          <w:szCs w:val="24"/>
        </w:rPr>
        <w:t xml:space="preserve">την </w:t>
      </w:r>
      <w:r>
        <w:rPr>
          <w:rFonts w:ascii="Times New Roman" w:hAnsi="Times New Roman" w:cs="Times New Roman"/>
          <w:sz w:val="24"/>
          <w:szCs w:val="24"/>
        </w:rPr>
        <w:t>άδεια τη</w:t>
      </w:r>
      <w:r w:rsidR="000C608D">
        <w:rPr>
          <w:rFonts w:ascii="Times New Roman" w:hAnsi="Times New Roman" w:cs="Times New Roman"/>
          <w:sz w:val="24"/>
          <w:szCs w:val="24"/>
        </w:rPr>
        <w:t>ς</w:t>
      </w:r>
      <w:r>
        <w:rPr>
          <w:rFonts w:ascii="Times New Roman" w:hAnsi="Times New Roman" w:cs="Times New Roman"/>
          <w:sz w:val="24"/>
          <w:szCs w:val="24"/>
        </w:rPr>
        <w:t xml:space="preserve"> δασκάλα</w:t>
      </w:r>
      <w:r w:rsidR="000C608D">
        <w:rPr>
          <w:rFonts w:ascii="Times New Roman" w:hAnsi="Times New Roman" w:cs="Times New Roman"/>
          <w:sz w:val="24"/>
          <w:szCs w:val="24"/>
        </w:rPr>
        <w:t>ς</w:t>
      </w:r>
      <w:r>
        <w:rPr>
          <w:rFonts w:ascii="Times New Roman" w:hAnsi="Times New Roman" w:cs="Times New Roman"/>
          <w:sz w:val="24"/>
          <w:szCs w:val="24"/>
        </w:rPr>
        <w:t xml:space="preserve"> του ή </w:t>
      </w:r>
      <w:r w:rsidR="000C608D">
        <w:rPr>
          <w:rFonts w:ascii="Times New Roman" w:hAnsi="Times New Roman" w:cs="Times New Roman"/>
          <w:sz w:val="24"/>
          <w:szCs w:val="24"/>
        </w:rPr>
        <w:t>την δική μου</w:t>
      </w:r>
      <w:r>
        <w:rPr>
          <w:rFonts w:ascii="Times New Roman" w:hAnsi="Times New Roman" w:cs="Times New Roman"/>
          <w:sz w:val="24"/>
          <w:szCs w:val="24"/>
        </w:rPr>
        <w:t>, για να κάνει «βόλτα» μέσα στην τάξη, πράγμα το οποίο όμως φαινόταν ότι τον ηρεμούσε άμα βρισκόταν σε σύγχυση. Επίσης συχνός ήταν ο εκνευρισμός του με κάποιο συνομήλικό του χωρίς κάποιο συγκεκριμένο λόγο, χωρίς όμως να μετατρέπεται σε επιθετικότητα μέσα στη σχολική τάξη.</w:t>
      </w:r>
    </w:p>
    <w:p w:rsidR="00BA33C7" w:rsidRPr="006E7EA6" w:rsidRDefault="006E7EA6" w:rsidP="000C608D">
      <w:pPr>
        <w:spacing w:line="360" w:lineRule="auto"/>
        <w:ind w:firstLine="1170"/>
        <w:jc w:val="both"/>
        <w:rPr>
          <w:rFonts w:ascii="Times New Roman" w:hAnsi="Times New Roman" w:cs="Times New Roman"/>
          <w:b/>
          <w:sz w:val="24"/>
          <w:szCs w:val="24"/>
        </w:rPr>
      </w:pPr>
      <w:r w:rsidRPr="006E7EA6">
        <w:rPr>
          <w:rFonts w:ascii="Times New Roman" w:hAnsi="Times New Roman" w:cs="Times New Roman"/>
          <w:b/>
          <w:sz w:val="24"/>
          <w:szCs w:val="24"/>
        </w:rPr>
        <w:t>4.</w:t>
      </w:r>
      <w:r>
        <w:rPr>
          <w:rFonts w:ascii="Times New Roman" w:hAnsi="Times New Roman" w:cs="Times New Roman"/>
          <w:b/>
          <w:sz w:val="24"/>
          <w:szCs w:val="24"/>
        </w:rPr>
        <w:t>2.3</w:t>
      </w:r>
      <w:r w:rsidR="009B22A0">
        <w:rPr>
          <w:rFonts w:ascii="Times New Roman" w:hAnsi="Times New Roman" w:cs="Times New Roman"/>
          <w:b/>
          <w:sz w:val="24"/>
          <w:szCs w:val="24"/>
        </w:rPr>
        <w:t>.</w:t>
      </w:r>
      <w:r>
        <w:rPr>
          <w:rFonts w:ascii="Times New Roman" w:hAnsi="Times New Roman" w:cs="Times New Roman"/>
          <w:b/>
          <w:sz w:val="24"/>
          <w:szCs w:val="24"/>
        </w:rPr>
        <w:t xml:space="preserve"> </w:t>
      </w:r>
      <w:r w:rsidRPr="006E7EA6">
        <w:rPr>
          <w:rFonts w:ascii="Times New Roman" w:hAnsi="Times New Roman" w:cs="Times New Roman"/>
          <w:b/>
          <w:sz w:val="24"/>
          <w:szCs w:val="24"/>
        </w:rPr>
        <w:t>Εικόνα στον ευρύτερο χώρο του σχολείου</w:t>
      </w:r>
      <w:r w:rsidR="002F68FB" w:rsidRPr="006E7EA6">
        <w:rPr>
          <w:rFonts w:ascii="Times New Roman" w:hAnsi="Times New Roman" w:cs="Times New Roman"/>
          <w:b/>
          <w:sz w:val="24"/>
          <w:szCs w:val="24"/>
        </w:rPr>
        <w:t xml:space="preserve"> </w:t>
      </w:r>
    </w:p>
    <w:p w:rsidR="006E7EA6" w:rsidRDefault="006E7EA6"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Μετά τις πρώτες μέρες και κατά την ξενάγηση του μαθητή σε όλους τους χώρους του σχολείου, ο Γιώργος είχε εύκολη προσαρμογή καθώς αντικήφθηκε αμέσως σε ποιους χώρους πρέπει να κινείται και ποια η χρήση του κάθε χώρου. Ακόμα και στην αυλή του σχολείου, προσαρμόστηκε αμέσως, δείχνοντας από την αρχή τις περιοχές που προτιμάει να περνάει το διάλειμμ</w:t>
      </w:r>
      <w:r w:rsidR="000C608D">
        <w:rPr>
          <w:rFonts w:ascii="Times New Roman" w:hAnsi="Times New Roman" w:cs="Times New Roman"/>
          <w:sz w:val="24"/>
          <w:szCs w:val="24"/>
        </w:rPr>
        <w:t>α</w:t>
      </w:r>
      <w:r>
        <w:rPr>
          <w:rFonts w:ascii="Times New Roman" w:hAnsi="Times New Roman" w:cs="Times New Roman"/>
          <w:sz w:val="24"/>
          <w:szCs w:val="24"/>
        </w:rPr>
        <w:t xml:space="preserve">, ακόμα και την λειτουργεία του κυλικείου. Μοναδικό του πρόβλημα ήταν, ότι σε αντίθεση με τη τάξη, στους υπόλοιπους χώρους του σχολείου, ο εκνευρισμός του μετατρέποταν σε επιθετικότητα προς τα άλλα παιδιά. </w:t>
      </w:r>
    </w:p>
    <w:p w:rsidR="00CB756D" w:rsidRDefault="00CB756D" w:rsidP="00DA49A4">
      <w:pPr>
        <w:spacing w:line="360" w:lineRule="auto"/>
        <w:ind w:firstLine="540"/>
        <w:jc w:val="both"/>
        <w:rPr>
          <w:rFonts w:ascii="Times New Roman" w:hAnsi="Times New Roman" w:cs="Times New Roman"/>
          <w:sz w:val="24"/>
          <w:szCs w:val="24"/>
        </w:rPr>
      </w:pPr>
    </w:p>
    <w:p w:rsidR="00CB756D" w:rsidRPr="00CB756D" w:rsidRDefault="00CB756D" w:rsidP="000C608D">
      <w:pPr>
        <w:spacing w:line="360" w:lineRule="auto"/>
        <w:ind w:firstLine="1260"/>
        <w:jc w:val="both"/>
        <w:rPr>
          <w:rFonts w:ascii="Times New Roman" w:hAnsi="Times New Roman" w:cs="Times New Roman"/>
          <w:b/>
          <w:sz w:val="24"/>
          <w:szCs w:val="24"/>
        </w:rPr>
      </w:pPr>
      <w:r w:rsidRPr="00CB756D">
        <w:rPr>
          <w:rFonts w:ascii="Times New Roman" w:hAnsi="Times New Roman" w:cs="Times New Roman"/>
          <w:b/>
          <w:sz w:val="24"/>
          <w:szCs w:val="24"/>
        </w:rPr>
        <w:t>4.2.4</w:t>
      </w:r>
      <w:r w:rsidR="009B22A0">
        <w:rPr>
          <w:rFonts w:ascii="Times New Roman" w:hAnsi="Times New Roman" w:cs="Times New Roman"/>
          <w:b/>
          <w:sz w:val="24"/>
          <w:szCs w:val="24"/>
        </w:rPr>
        <w:t>.</w:t>
      </w:r>
      <w:r w:rsidRPr="00CB756D">
        <w:rPr>
          <w:rFonts w:ascii="Times New Roman" w:hAnsi="Times New Roman" w:cs="Times New Roman"/>
          <w:b/>
          <w:sz w:val="24"/>
          <w:szCs w:val="24"/>
        </w:rPr>
        <w:t xml:space="preserve"> Εικόνα σε δημόσιο χώρο</w:t>
      </w:r>
    </w:p>
    <w:p w:rsidR="009B22A0" w:rsidRDefault="009B22A0"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Ο Γιώργος δεν αντιμετώπιζε κανένα πρόβλημα σε δημόσιους χώρους. Σε χώρους όπως οι παιδικές χαρές, ακόμα και σε ώρες που ήταν γεμάτες, δεν παρουσίαζε καμία σύγχυση ούτε τάση για απομόνωση. Ακόμα και σε χώρους όπως εμπορικά κέντρα, ή σε μαγαζιά με μεγάλους διαδρόμους, φωτεινές επιγραφές, πολυπληθή δεν παρουσίαζε καμία απολύτως σύγχυση. Η προσέγγιση του σε αγνώστους ήταν και σε αυτούς τους χώρους εξαιρετική.</w:t>
      </w:r>
    </w:p>
    <w:p w:rsidR="00CB756D" w:rsidRDefault="009B22A0"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9B22A0" w:rsidRDefault="009B22A0" w:rsidP="000C608D">
      <w:pPr>
        <w:spacing w:line="360" w:lineRule="auto"/>
        <w:ind w:firstLine="1260"/>
        <w:jc w:val="both"/>
        <w:rPr>
          <w:rFonts w:ascii="Times New Roman" w:hAnsi="Times New Roman" w:cs="Times New Roman"/>
          <w:b/>
          <w:sz w:val="24"/>
          <w:szCs w:val="24"/>
        </w:rPr>
      </w:pPr>
      <w:r w:rsidRPr="009B22A0">
        <w:rPr>
          <w:rFonts w:ascii="Times New Roman" w:hAnsi="Times New Roman" w:cs="Times New Roman"/>
          <w:b/>
          <w:sz w:val="24"/>
          <w:szCs w:val="24"/>
        </w:rPr>
        <w:t>4.2.5. Εικόνα στο σπίτι</w:t>
      </w:r>
    </w:p>
    <w:p w:rsidR="009B22A0" w:rsidRDefault="009B22A0" w:rsidP="00DA49A4">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Παρόμοια ήταν και η εικόνα του μέσα στο σπίτι του. Ήταν πλήρως αυτοεξυπηρετούμενος σε όλους τους τομείς όπως τουαλέτα, χρήση οποιασδήποτε ηλεκτρικής συσκευής</w:t>
      </w:r>
      <w:r w:rsidR="000C608D">
        <w:rPr>
          <w:rFonts w:ascii="Times New Roman" w:hAnsi="Times New Roman" w:cs="Times New Roman"/>
          <w:sz w:val="24"/>
          <w:szCs w:val="24"/>
        </w:rPr>
        <w:t>,</w:t>
      </w:r>
      <w:r>
        <w:rPr>
          <w:rFonts w:ascii="Times New Roman" w:hAnsi="Times New Roman" w:cs="Times New Roman"/>
          <w:sz w:val="24"/>
          <w:szCs w:val="24"/>
        </w:rPr>
        <w:t xml:space="preserve"> αλλά και αναζήτησης οποιουδήποτε αντικειμένου ήθελε να χρησιμοποιήσει (π.χ. παιχνίδι, φορτιστής κτλ.).</w:t>
      </w:r>
    </w:p>
    <w:p w:rsidR="000C608D" w:rsidRPr="00371026" w:rsidRDefault="000C608D" w:rsidP="00DA49A4">
      <w:pPr>
        <w:spacing w:line="360" w:lineRule="auto"/>
        <w:ind w:firstLine="540"/>
        <w:jc w:val="both"/>
        <w:rPr>
          <w:rFonts w:ascii="Times New Roman" w:hAnsi="Times New Roman" w:cs="Times New Roman"/>
          <w:sz w:val="24"/>
          <w:szCs w:val="24"/>
        </w:rPr>
      </w:pPr>
    </w:p>
    <w:p w:rsidR="00371026" w:rsidRPr="00371026" w:rsidRDefault="00371026" w:rsidP="000C608D">
      <w:pPr>
        <w:pStyle w:val="ListParagraph"/>
        <w:numPr>
          <w:ilvl w:val="1"/>
          <w:numId w:val="29"/>
        </w:numPr>
        <w:tabs>
          <w:tab w:val="left" w:pos="1080"/>
        </w:tabs>
        <w:spacing w:line="360" w:lineRule="auto"/>
        <w:ind w:hanging="900"/>
        <w:jc w:val="both"/>
        <w:rPr>
          <w:rFonts w:ascii="Times New Roman" w:hAnsi="Times New Roman" w:cs="Times New Roman"/>
          <w:b/>
          <w:sz w:val="24"/>
          <w:szCs w:val="24"/>
        </w:rPr>
      </w:pPr>
      <w:r w:rsidRPr="00371026">
        <w:rPr>
          <w:rFonts w:ascii="Times New Roman" w:hAnsi="Times New Roman" w:cs="Times New Roman"/>
          <w:b/>
          <w:sz w:val="24"/>
          <w:szCs w:val="24"/>
        </w:rPr>
        <w:t>Στόχοι παρέμβασης</w:t>
      </w:r>
    </w:p>
    <w:p w:rsidR="00371026" w:rsidRDefault="00371026" w:rsidP="00DA49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Μετά από συστηματική παρατήρηση του </w:t>
      </w:r>
      <w:r w:rsidR="000C608D">
        <w:rPr>
          <w:rFonts w:ascii="Times New Roman" w:hAnsi="Times New Roman" w:cs="Times New Roman"/>
          <w:sz w:val="24"/>
          <w:szCs w:val="24"/>
        </w:rPr>
        <w:t xml:space="preserve">παιδιού </w:t>
      </w:r>
      <w:r>
        <w:rPr>
          <w:rFonts w:ascii="Times New Roman" w:hAnsi="Times New Roman" w:cs="Times New Roman"/>
          <w:sz w:val="24"/>
          <w:szCs w:val="24"/>
        </w:rPr>
        <w:t>σε όλους τους τομείς της καθημερινότητάς του, και ύστερα από συναντήσεις με την οικογένεια αλλά και όλους τους ειδικούς που εργάζοντα</w:t>
      </w:r>
      <w:r w:rsidR="000C608D">
        <w:rPr>
          <w:rFonts w:ascii="Times New Roman" w:hAnsi="Times New Roman" w:cs="Times New Roman"/>
          <w:sz w:val="24"/>
          <w:szCs w:val="24"/>
        </w:rPr>
        <w:t>ν</w:t>
      </w:r>
      <w:r>
        <w:rPr>
          <w:rFonts w:ascii="Times New Roman" w:hAnsi="Times New Roman" w:cs="Times New Roman"/>
          <w:sz w:val="24"/>
          <w:szCs w:val="24"/>
        </w:rPr>
        <w:t xml:space="preserve"> με το παιδί (εργοθεραπευτή, λογοθεραπευτή κτλ.), καταλήξαμε στους εξής </w:t>
      </w:r>
      <w:r w:rsidR="002C5CFA">
        <w:rPr>
          <w:rFonts w:ascii="Times New Roman" w:hAnsi="Times New Roman" w:cs="Times New Roman"/>
          <w:sz w:val="24"/>
          <w:szCs w:val="24"/>
        </w:rPr>
        <w:t xml:space="preserve">διδακτικούς </w:t>
      </w:r>
      <w:r>
        <w:rPr>
          <w:rFonts w:ascii="Times New Roman" w:hAnsi="Times New Roman" w:cs="Times New Roman"/>
          <w:sz w:val="24"/>
          <w:szCs w:val="24"/>
        </w:rPr>
        <w:t>στόχους:</w:t>
      </w:r>
    </w:p>
    <w:p w:rsidR="00A849AB" w:rsidRPr="00A849AB" w:rsidRDefault="00371026" w:rsidP="00DA49A4">
      <w:pPr>
        <w:pStyle w:val="ListParagraph"/>
        <w:numPr>
          <w:ilvl w:val="0"/>
          <w:numId w:val="37"/>
        </w:numPr>
        <w:spacing w:line="360" w:lineRule="auto"/>
        <w:jc w:val="both"/>
        <w:rPr>
          <w:rFonts w:ascii="Times New Roman" w:hAnsi="Times New Roman" w:cs="Times New Roman"/>
          <w:sz w:val="24"/>
          <w:szCs w:val="24"/>
        </w:rPr>
      </w:pPr>
      <w:r w:rsidRPr="00371026">
        <w:rPr>
          <w:rFonts w:ascii="Times New Roman" w:hAnsi="Times New Roman" w:cs="Times New Roman"/>
          <w:sz w:val="24"/>
          <w:szCs w:val="24"/>
          <w:u w:val="single"/>
        </w:rPr>
        <w:t>Πλήρη συμμετοχή</w:t>
      </w:r>
      <w:r>
        <w:rPr>
          <w:rFonts w:ascii="Times New Roman" w:hAnsi="Times New Roman" w:cs="Times New Roman"/>
          <w:sz w:val="24"/>
          <w:szCs w:val="24"/>
        </w:rPr>
        <w:t xml:space="preserve"> του μαθητή σε όλες τις δραστηριότητες της τάξης του με τη δικιά μου παρουσία, όπου αυτή ήταν απαραίτητη, καθώς δεν κρίθηκε αναγκαία η συμμετοχή του στο τμήμα ένταξης της σχολικής μονάδας.</w:t>
      </w:r>
    </w:p>
    <w:p w:rsidR="00023459" w:rsidRDefault="00A849AB" w:rsidP="00DA49A4">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Μείωση</w:t>
      </w:r>
      <w:r w:rsidR="00023459">
        <w:rPr>
          <w:rFonts w:ascii="Times New Roman" w:hAnsi="Times New Roman" w:cs="Times New Roman"/>
          <w:sz w:val="24"/>
          <w:szCs w:val="24"/>
          <w:u w:val="single"/>
        </w:rPr>
        <w:t xml:space="preserve"> της επιθετικότητας </w:t>
      </w:r>
      <w:r w:rsidR="00023459">
        <w:rPr>
          <w:rFonts w:ascii="Times New Roman" w:hAnsi="Times New Roman" w:cs="Times New Roman"/>
          <w:sz w:val="24"/>
          <w:szCs w:val="24"/>
        </w:rPr>
        <w:t xml:space="preserve">σε όλες τις δραστηριότητες του μαθητή καθόλη τη διάρκεια της μέρας. Όπως αναφέραμε και παραπάνω, ο Γιώργος είναι ένα ιδιαίτερα κοινωνικό παιδί, χωρίς τάση για απομόνωση, με το μοναδικό πρόβλημα να είναι η επιθετικότητα που εμφάνιζε </w:t>
      </w:r>
      <w:r w:rsidR="00493197">
        <w:rPr>
          <w:rFonts w:ascii="Times New Roman" w:hAnsi="Times New Roman" w:cs="Times New Roman"/>
          <w:sz w:val="24"/>
          <w:szCs w:val="24"/>
        </w:rPr>
        <w:t xml:space="preserve">απέναντι </w:t>
      </w:r>
      <w:r w:rsidR="00023459">
        <w:rPr>
          <w:rFonts w:ascii="Times New Roman" w:hAnsi="Times New Roman" w:cs="Times New Roman"/>
          <w:sz w:val="24"/>
          <w:szCs w:val="24"/>
        </w:rPr>
        <w:t>στους συνομηλίκους του</w:t>
      </w:r>
      <w:r w:rsidR="00A03AD5">
        <w:rPr>
          <w:rFonts w:ascii="Times New Roman" w:hAnsi="Times New Roman" w:cs="Times New Roman"/>
          <w:sz w:val="24"/>
          <w:szCs w:val="24"/>
        </w:rPr>
        <w:t>.</w:t>
      </w:r>
    </w:p>
    <w:p w:rsidR="00A03AD5" w:rsidRDefault="00A03AD5" w:rsidP="00DA49A4">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Διεύρυνση των ενδιαφερόντων του. </w:t>
      </w:r>
      <w:r>
        <w:rPr>
          <w:rFonts w:ascii="Times New Roman" w:hAnsi="Times New Roman" w:cs="Times New Roman"/>
          <w:sz w:val="24"/>
          <w:szCs w:val="24"/>
        </w:rPr>
        <w:t xml:space="preserve">Στόχος ήταν η ενασχόληση του μαθητή και με άλλα ενδιαφέροντα, εκτός των στερεότυπων ενδιαφερόντων που παρουσίαζε με τους δεινόσαυρους. </w:t>
      </w:r>
      <w:r w:rsidR="001706E0">
        <w:rPr>
          <w:rFonts w:ascii="Times New Roman" w:hAnsi="Times New Roman" w:cs="Times New Roman"/>
          <w:sz w:val="24"/>
          <w:szCs w:val="24"/>
        </w:rPr>
        <w:t>Αυτό θα βοηθούσε πολύ στην ένταξ</w:t>
      </w:r>
      <w:r w:rsidR="00493197">
        <w:rPr>
          <w:rFonts w:ascii="Times New Roman" w:hAnsi="Times New Roman" w:cs="Times New Roman"/>
          <w:sz w:val="24"/>
          <w:szCs w:val="24"/>
        </w:rPr>
        <w:t>ή</w:t>
      </w:r>
      <w:r w:rsidR="001706E0">
        <w:rPr>
          <w:rFonts w:ascii="Times New Roman" w:hAnsi="Times New Roman" w:cs="Times New Roman"/>
          <w:sz w:val="24"/>
          <w:szCs w:val="24"/>
        </w:rPr>
        <w:t xml:space="preserve"> του στο σχολικό περιβάλλον, στην αποδοχή που θα του έδειχναν οι συμμαθητές του</w:t>
      </w:r>
      <w:r w:rsidR="00493197">
        <w:rPr>
          <w:rFonts w:ascii="Times New Roman" w:hAnsi="Times New Roman" w:cs="Times New Roman"/>
          <w:sz w:val="24"/>
          <w:szCs w:val="24"/>
        </w:rPr>
        <w:t>,</w:t>
      </w:r>
      <w:r w:rsidR="001706E0">
        <w:rPr>
          <w:rFonts w:ascii="Times New Roman" w:hAnsi="Times New Roman" w:cs="Times New Roman"/>
          <w:sz w:val="24"/>
          <w:szCs w:val="24"/>
        </w:rPr>
        <w:t xml:space="preserve"> αλλά και </w:t>
      </w:r>
      <w:r w:rsidR="00493197">
        <w:rPr>
          <w:rFonts w:ascii="Times New Roman" w:hAnsi="Times New Roman" w:cs="Times New Roman"/>
          <w:sz w:val="24"/>
          <w:szCs w:val="24"/>
        </w:rPr>
        <w:t>σ</w:t>
      </w:r>
      <w:r w:rsidR="0081622E">
        <w:rPr>
          <w:rFonts w:ascii="Times New Roman" w:hAnsi="Times New Roman" w:cs="Times New Roman"/>
          <w:sz w:val="24"/>
          <w:szCs w:val="24"/>
        </w:rPr>
        <w:t>τ</w:t>
      </w:r>
      <w:r w:rsidR="001706E0">
        <w:rPr>
          <w:rFonts w:ascii="Times New Roman" w:hAnsi="Times New Roman" w:cs="Times New Roman"/>
          <w:sz w:val="24"/>
          <w:szCs w:val="24"/>
        </w:rPr>
        <w:t>η δημιουργία φίλων. Οι στερεοτυπικές κινήσεις που εμφάνιζε ήταν ελάχιστες, όπως αναφέραμε, για αυτό το λόγο δεν χρειαζόντουσαν κάποια παρέμβαση.</w:t>
      </w:r>
    </w:p>
    <w:p w:rsidR="001706E0" w:rsidRDefault="001706E0" w:rsidP="00DA49A4">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Δημιουργία ενός αυστηρού προγράμματος διατροφής.</w:t>
      </w:r>
      <w:r>
        <w:rPr>
          <w:rFonts w:ascii="Times New Roman" w:hAnsi="Times New Roman" w:cs="Times New Roman"/>
          <w:sz w:val="24"/>
          <w:szCs w:val="24"/>
        </w:rPr>
        <w:t xml:space="preserve"> Μεγάλο ήταν και το πρόβλημα της διατροφής του, καθώς ο Γιώργος αρνιόταν να δοκιμάσει καινούριες τροφές, δείχνοντας προτίμηση μόνο σε όσες του άρεσαν, που ήταν ελάχιστες και συνήθως γλυκά. Αυτό του </w:t>
      </w:r>
      <w:r>
        <w:rPr>
          <w:rFonts w:ascii="Times New Roman" w:hAnsi="Times New Roman" w:cs="Times New Roman"/>
          <w:sz w:val="24"/>
          <w:szCs w:val="24"/>
        </w:rPr>
        <w:lastRenderedPageBreak/>
        <w:t>είχε δημιουργήσει προβλήματα με το στομάχι του, καθώς λόγω έλλειψη τροφής, γέμιζε με αέρα, με αποτέλεσμα να κάνει πολύ συχνά εμετό. Κρίθηκε λοιπόν αναγκαίο να εφαρμοστεί ένα αυστηρό πρόγραμμα διατροφής.</w:t>
      </w:r>
    </w:p>
    <w:p w:rsidR="001706E0" w:rsidRDefault="001706E0" w:rsidP="00DA49A4">
      <w:pPr>
        <w:spacing w:line="360" w:lineRule="auto"/>
        <w:ind w:left="360"/>
        <w:jc w:val="both"/>
        <w:rPr>
          <w:rFonts w:ascii="Times New Roman" w:hAnsi="Times New Roman" w:cs="Times New Roman"/>
          <w:sz w:val="24"/>
          <w:szCs w:val="24"/>
        </w:rPr>
      </w:pPr>
    </w:p>
    <w:p w:rsidR="001706E0" w:rsidRDefault="00493197" w:rsidP="00DA49A4">
      <w:pPr>
        <w:pStyle w:val="ListParagraph"/>
        <w:numPr>
          <w:ilvl w:val="1"/>
          <w:numId w:val="2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706E0" w:rsidRPr="001706E0">
        <w:rPr>
          <w:rFonts w:ascii="Times New Roman" w:hAnsi="Times New Roman" w:cs="Times New Roman"/>
          <w:b/>
          <w:sz w:val="24"/>
          <w:szCs w:val="24"/>
        </w:rPr>
        <w:t>Παρέμβαση</w:t>
      </w:r>
    </w:p>
    <w:p w:rsidR="00AD131B" w:rsidRDefault="00675A94" w:rsidP="00493197">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Μετά από τις συναντήσεις με όλ</w:t>
      </w:r>
      <w:r w:rsidR="00493197">
        <w:rPr>
          <w:rFonts w:ascii="Times New Roman" w:hAnsi="Times New Roman" w:cs="Times New Roman"/>
          <w:sz w:val="24"/>
          <w:szCs w:val="24"/>
        </w:rPr>
        <w:t xml:space="preserve">α τα πρόσωπα </w:t>
      </w:r>
      <w:r>
        <w:rPr>
          <w:rFonts w:ascii="Times New Roman" w:hAnsi="Times New Roman" w:cs="Times New Roman"/>
          <w:sz w:val="24"/>
          <w:szCs w:val="24"/>
        </w:rPr>
        <w:t>του περιβάλλοντος του παιδιού, ήταν σαφές ότι έπρεπε να δουλέψω πάνω σε τέσσερις βασικούς άξονες. Ο πρώτος, και πιο σημαντικός, ήταν η διδασκαλία του μαθητή μέσα στη σχολική τάξη</w:t>
      </w:r>
      <w:r w:rsidR="00AD131B">
        <w:rPr>
          <w:rFonts w:ascii="Times New Roman" w:hAnsi="Times New Roman" w:cs="Times New Roman"/>
          <w:sz w:val="24"/>
          <w:szCs w:val="24"/>
        </w:rPr>
        <w:t>, αλλά και στο χώρο του σπιτιού,</w:t>
      </w:r>
      <w:r>
        <w:rPr>
          <w:rFonts w:ascii="Times New Roman" w:hAnsi="Times New Roman" w:cs="Times New Roman"/>
          <w:sz w:val="24"/>
          <w:szCs w:val="24"/>
        </w:rPr>
        <w:t xml:space="preserve"> έτσι ώστε να επιτευχθεί η σχολική του ένταξη, πράγμα πολύ σημαντικό αν αναλογιστούμε ότι ο μαθητής θα φοιτούσε στην Α’ δημοτικού, και έπρεπε να θεσπιστούν τα σωστά θεμέλια έτσι ώστ</w:t>
      </w:r>
      <w:r w:rsidR="004633D9">
        <w:rPr>
          <w:rFonts w:ascii="Times New Roman" w:hAnsi="Times New Roman" w:cs="Times New Roman"/>
          <w:sz w:val="24"/>
          <w:szCs w:val="24"/>
        </w:rPr>
        <w:t>ε να μην αντιμετωπίσει σημαντικά</w:t>
      </w:r>
      <w:r>
        <w:rPr>
          <w:rFonts w:ascii="Times New Roman" w:hAnsi="Times New Roman" w:cs="Times New Roman"/>
          <w:sz w:val="24"/>
          <w:szCs w:val="24"/>
        </w:rPr>
        <w:t xml:space="preserve"> προβλήματα και τα επόμενα χρόνια. Οι επόμενοι δύο τομείς περιλάμβαναν την κοινωνική αλληλεπίδραση του μαθητή, εξίσου σημαντικό για την αποδοχή που θα γνώριζε από τους άλλους, και την γενικότερη ένταξ</w:t>
      </w:r>
      <w:r w:rsidR="00493197">
        <w:rPr>
          <w:rFonts w:ascii="Times New Roman" w:hAnsi="Times New Roman" w:cs="Times New Roman"/>
          <w:sz w:val="24"/>
          <w:szCs w:val="24"/>
        </w:rPr>
        <w:t>ή</w:t>
      </w:r>
      <w:r>
        <w:rPr>
          <w:rFonts w:ascii="Times New Roman" w:hAnsi="Times New Roman" w:cs="Times New Roman"/>
          <w:sz w:val="24"/>
          <w:szCs w:val="24"/>
        </w:rPr>
        <w:t xml:space="preserve"> του στο γενικό σχολείο. Τελευταίος άξονας ήταν αυτός της διατροφής</w:t>
      </w:r>
      <w:r w:rsidR="00AD131B">
        <w:rPr>
          <w:rFonts w:ascii="Times New Roman" w:hAnsi="Times New Roman" w:cs="Times New Roman"/>
          <w:sz w:val="24"/>
          <w:szCs w:val="24"/>
        </w:rPr>
        <w:t xml:space="preserve"> του, καθώς έχοντας φτάσει </w:t>
      </w:r>
      <w:r w:rsidR="00493197">
        <w:rPr>
          <w:rFonts w:ascii="Times New Roman" w:hAnsi="Times New Roman" w:cs="Times New Roman"/>
          <w:sz w:val="24"/>
          <w:szCs w:val="24"/>
        </w:rPr>
        <w:t xml:space="preserve">την ηλικία των </w:t>
      </w:r>
      <w:r w:rsidR="00AD131B">
        <w:rPr>
          <w:rFonts w:ascii="Times New Roman" w:hAnsi="Times New Roman" w:cs="Times New Roman"/>
          <w:sz w:val="24"/>
          <w:szCs w:val="24"/>
        </w:rPr>
        <w:t>εφτά χρονών, τα προβλήματ</w:t>
      </w:r>
      <w:r w:rsidR="00493197">
        <w:rPr>
          <w:rFonts w:ascii="Times New Roman" w:hAnsi="Times New Roman" w:cs="Times New Roman"/>
          <w:sz w:val="24"/>
          <w:szCs w:val="24"/>
        </w:rPr>
        <w:t>ά του</w:t>
      </w:r>
      <w:r w:rsidR="00AD131B">
        <w:rPr>
          <w:rFonts w:ascii="Times New Roman" w:hAnsi="Times New Roman" w:cs="Times New Roman"/>
          <w:sz w:val="24"/>
          <w:szCs w:val="24"/>
        </w:rPr>
        <w:t xml:space="preserve"> λόγω κακής διατροφής είχαν αρχίσει να γίνονται όλο και εμφανέστερα.</w:t>
      </w:r>
    </w:p>
    <w:p w:rsidR="00AD131B" w:rsidRPr="00AD131B" w:rsidRDefault="00AD131B" w:rsidP="00DA49A4">
      <w:pPr>
        <w:spacing w:line="360" w:lineRule="auto"/>
        <w:jc w:val="both"/>
        <w:rPr>
          <w:rFonts w:ascii="Times New Roman" w:hAnsi="Times New Roman" w:cs="Times New Roman"/>
          <w:b/>
          <w:sz w:val="24"/>
          <w:szCs w:val="24"/>
        </w:rPr>
      </w:pPr>
    </w:p>
    <w:p w:rsidR="00AD131B" w:rsidRPr="00AD131B" w:rsidRDefault="00AD131B" w:rsidP="00493197">
      <w:pPr>
        <w:spacing w:line="360" w:lineRule="auto"/>
        <w:ind w:firstLine="1620"/>
        <w:jc w:val="both"/>
        <w:rPr>
          <w:rFonts w:ascii="Times New Roman" w:hAnsi="Times New Roman" w:cs="Times New Roman"/>
          <w:b/>
          <w:sz w:val="24"/>
          <w:szCs w:val="24"/>
        </w:rPr>
      </w:pPr>
      <w:r w:rsidRPr="00AD131B">
        <w:rPr>
          <w:rFonts w:ascii="Times New Roman" w:hAnsi="Times New Roman" w:cs="Times New Roman"/>
          <w:b/>
          <w:sz w:val="24"/>
          <w:szCs w:val="24"/>
        </w:rPr>
        <w:t>4.4.1. Παρέμβαση στη Διδασκαλία</w:t>
      </w:r>
    </w:p>
    <w:p w:rsidR="00B777C8" w:rsidRDefault="00AD131B" w:rsidP="00493197">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 </w:t>
      </w:r>
      <w:r w:rsidR="00B777C8">
        <w:rPr>
          <w:rFonts w:ascii="Times New Roman" w:hAnsi="Times New Roman" w:cs="Times New Roman"/>
          <w:sz w:val="24"/>
          <w:szCs w:val="24"/>
        </w:rPr>
        <w:t xml:space="preserve">Η παρέμβαση που πραγματοποίησα για τη διδασκαλία του μαθητή βασίστηκε αποκλειστικά στο σύστημα </w:t>
      </w:r>
      <w:r w:rsidR="00B777C8">
        <w:rPr>
          <w:rFonts w:ascii="Times New Roman" w:hAnsi="Times New Roman" w:cs="Times New Roman"/>
          <w:sz w:val="24"/>
          <w:szCs w:val="24"/>
          <w:lang w:val="en-US"/>
        </w:rPr>
        <w:t>T</w:t>
      </w:r>
      <w:r w:rsidR="00B777C8" w:rsidRPr="00B777C8">
        <w:rPr>
          <w:rFonts w:ascii="Times New Roman" w:hAnsi="Times New Roman" w:cs="Times New Roman"/>
          <w:sz w:val="24"/>
          <w:szCs w:val="24"/>
        </w:rPr>
        <w:t>.</w:t>
      </w:r>
      <w:r w:rsidR="00B777C8">
        <w:rPr>
          <w:rFonts w:ascii="Times New Roman" w:hAnsi="Times New Roman" w:cs="Times New Roman"/>
          <w:sz w:val="24"/>
          <w:szCs w:val="24"/>
          <w:lang w:val="en-US"/>
        </w:rPr>
        <w:t>E</w:t>
      </w:r>
      <w:r w:rsidR="00B777C8" w:rsidRPr="00B777C8">
        <w:rPr>
          <w:rFonts w:ascii="Times New Roman" w:hAnsi="Times New Roman" w:cs="Times New Roman"/>
          <w:sz w:val="24"/>
          <w:szCs w:val="24"/>
        </w:rPr>
        <w:t>.</w:t>
      </w:r>
      <w:r w:rsidR="00B777C8">
        <w:rPr>
          <w:rFonts w:ascii="Times New Roman" w:hAnsi="Times New Roman" w:cs="Times New Roman"/>
          <w:sz w:val="24"/>
          <w:szCs w:val="24"/>
          <w:lang w:val="en-US"/>
        </w:rPr>
        <w:t>A</w:t>
      </w:r>
      <w:r w:rsidR="00B777C8" w:rsidRPr="00B777C8">
        <w:rPr>
          <w:rFonts w:ascii="Times New Roman" w:hAnsi="Times New Roman" w:cs="Times New Roman"/>
          <w:sz w:val="24"/>
          <w:szCs w:val="24"/>
        </w:rPr>
        <w:t>.</w:t>
      </w:r>
      <w:r w:rsidR="00B777C8">
        <w:rPr>
          <w:rFonts w:ascii="Times New Roman" w:hAnsi="Times New Roman" w:cs="Times New Roman"/>
          <w:sz w:val="24"/>
          <w:szCs w:val="24"/>
          <w:lang w:val="en-US"/>
        </w:rPr>
        <w:t>C</w:t>
      </w:r>
      <w:r w:rsidR="00B777C8" w:rsidRPr="00B777C8">
        <w:rPr>
          <w:rFonts w:ascii="Times New Roman" w:hAnsi="Times New Roman" w:cs="Times New Roman"/>
          <w:sz w:val="24"/>
          <w:szCs w:val="24"/>
        </w:rPr>
        <w:t>.</w:t>
      </w:r>
      <w:r w:rsidR="00B777C8">
        <w:rPr>
          <w:rFonts w:ascii="Times New Roman" w:hAnsi="Times New Roman" w:cs="Times New Roman"/>
          <w:sz w:val="24"/>
          <w:szCs w:val="24"/>
          <w:lang w:val="en-US"/>
        </w:rPr>
        <w:t>C</w:t>
      </w:r>
      <w:r w:rsidR="00B777C8" w:rsidRPr="00B777C8">
        <w:rPr>
          <w:rFonts w:ascii="Times New Roman" w:hAnsi="Times New Roman" w:cs="Times New Roman"/>
          <w:sz w:val="24"/>
          <w:szCs w:val="24"/>
        </w:rPr>
        <w:t>.</w:t>
      </w:r>
      <w:r w:rsidR="00B777C8">
        <w:rPr>
          <w:rFonts w:ascii="Times New Roman" w:hAnsi="Times New Roman" w:cs="Times New Roman"/>
          <w:sz w:val="24"/>
          <w:szCs w:val="24"/>
          <w:lang w:val="en-US"/>
        </w:rPr>
        <w:t>H</w:t>
      </w:r>
      <w:r w:rsidR="00B777C8" w:rsidRPr="00B777C8">
        <w:rPr>
          <w:rFonts w:ascii="Times New Roman" w:hAnsi="Times New Roman" w:cs="Times New Roman"/>
          <w:sz w:val="24"/>
          <w:szCs w:val="24"/>
        </w:rPr>
        <w:t xml:space="preserve">. </w:t>
      </w:r>
      <w:r w:rsidR="00B777C8">
        <w:rPr>
          <w:rFonts w:ascii="Times New Roman" w:hAnsi="Times New Roman" w:cs="Times New Roman"/>
          <w:sz w:val="24"/>
          <w:szCs w:val="24"/>
        </w:rPr>
        <w:t>Δεν ήταν δύσκολη η επιλογή, καθώς αμέσως κατάλαβα ότι οι ιδιαιτερότητες του παιδιού, συμβάδιζαν με τις προτάσεις του συγκεκριμένου προγράμματος. Ο Γιώργος από την πρώτη στιγμή που βρέθηκε στην τάξη, ρωτούσε συνέχεια πράγματα που αφορούσαν το πρόγραμμα (π.χ. τι θα κάνω τώρα; Μετά; Για πόση ώρα; κτλ.). Αυτό με οδήγησε αμέσως στην προσπάθεια δημιουργίας ενός ημερ</w:t>
      </w:r>
      <w:r w:rsidR="00493197">
        <w:rPr>
          <w:rFonts w:ascii="Times New Roman" w:hAnsi="Times New Roman" w:cs="Times New Roman"/>
          <w:sz w:val="24"/>
          <w:szCs w:val="24"/>
        </w:rPr>
        <w:t>ή</w:t>
      </w:r>
      <w:r w:rsidR="00B777C8">
        <w:rPr>
          <w:rFonts w:ascii="Times New Roman" w:hAnsi="Times New Roman" w:cs="Times New Roman"/>
          <w:sz w:val="24"/>
          <w:szCs w:val="24"/>
        </w:rPr>
        <w:t xml:space="preserve">σιου προγράμματος, βασισμένο πάνω στις δυνατότητες του, ώστε να μπορεί να το χρησιμοποιήσει μόνος του. </w:t>
      </w:r>
    </w:p>
    <w:p w:rsidR="00E47B33" w:rsidRPr="00E47B33" w:rsidRDefault="00E47B33" w:rsidP="00493197">
      <w:pPr>
        <w:spacing w:line="360" w:lineRule="auto"/>
        <w:ind w:firstLine="2250"/>
        <w:jc w:val="both"/>
        <w:rPr>
          <w:rFonts w:ascii="Times New Roman" w:hAnsi="Times New Roman" w:cs="Times New Roman"/>
          <w:b/>
          <w:sz w:val="24"/>
          <w:szCs w:val="24"/>
        </w:rPr>
      </w:pPr>
      <w:r w:rsidRPr="00E47B33">
        <w:rPr>
          <w:rFonts w:ascii="Times New Roman" w:hAnsi="Times New Roman" w:cs="Times New Roman"/>
          <w:b/>
          <w:sz w:val="24"/>
          <w:szCs w:val="24"/>
        </w:rPr>
        <w:t>4.4.1.1. Ατομικό Ημερήσιο Πρόγραμμα</w:t>
      </w:r>
    </w:p>
    <w:p w:rsidR="001706E0" w:rsidRDefault="00B777C8" w:rsidP="00493197">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Ο Γιώργος ήταν εξοικειωμένος με τα χρώματα αλλά και τη χρονική διάρκεια (π.χ. διάρκεια 30 λεπτά), αλλά δεν ήταν με το ωρολογιακό σύστημα. </w:t>
      </w:r>
      <w:r w:rsidR="00E47B33">
        <w:rPr>
          <w:rFonts w:ascii="Times New Roman" w:hAnsi="Times New Roman" w:cs="Times New Roman"/>
          <w:sz w:val="24"/>
          <w:szCs w:val="24"/>
        </w:rPr>
        <w:t xml:space="preserve">Επίσης </w:t>
      </w:r>
      <w:r w:rsidR="00493197">
        <w:rPr>
          <w:rFonts w:ascii="Times New Roman" w:hAnsi="Times New Roman" w:cs="Times New Roman"/>
          <w:sz w:val="24"/>
          <w:szCs w:val="24"/>
        </w:rPr>
        <w:t>γνώριζε</w:t>
      </w:r>
      <w:r w:rsidR="00E47B33">
        <w:rPr>
          <w:rFonts w:ascii="Times New Roman" w:hAnsi="Times New Roman" w:cs="Times New Roman"/>
          <w:sz w:val="24"/>
          <w:szCs w:val="24"/>
        </w:rPr>
        <w:t xml:space="preserve"> ανάγνωση και μπορούσε </w:t>
      </w:r>
      <w:r w:rsidR="00E47B33">
        <w:rPr>
          <w:rFonts w:ascii="Times New Roman" w:hAnsi="Times New Roman" w:cs="Times New Roman"/>
          <w:sz w:val="24"/>
          <w:szCs w:val="24"/>
        </w:rPr>
        <w:lastRenderedPageBreak/>
        <w:t>να διαβάσει τις λέξεις ενός προγράμματος. Με αυτά τα τρία</w:t>
      </w:r>
      <w:r>
        <w:rPr>
          <w:rFonts w:ascii="Times New Roman" w:hAnsi="Times New Roman" w:cs="Times New Roman"/>
          <w:sz w:val="24"/>
          <w:szCs w:val="24"/>
        </w:rPr>
        <w:t xml:space="preserve"> χαρακτηριστικά μπορούσα να του κατασκευάσω ένα ατομικό ημερ</w:t>
      </w:r>
      <w:r w:rsidR="00493197">
        <w:rPr>
          <w:rFonts w:ascii="Times New Roman" w:hAnsi="Times New Roman" w:cs="Times New Roman"/>
          <w:sz w:val="24"/>
          <w:szCs w:val="24"/>
        </w:rPr>
        <w:t>ή</w:t>
      </w:r>
      <w:r>
        <w:rPr>
          <w:rFonts w:ascii="Times New Roman" w:hAnsi="Times New Roman" w:cs="Times New Roman"/>
          <w:sz w:val="24"/>
          <w:szCs w:val="24"/>
        </w:rPr>
        <w:t xml:space="preserve">σιο και αναλυτικό πρόγραμμα, όχι μόνο για τις σχολικές ώρες, αλλά για όλες τις ώρες που θα ήμασταν μαζί, συμπεριλαμβανομένων και των </w:t>
      </w:r>
      <w:r w:rsidR="008E5432">
        <w:rPr>
          <w:rFonts w:ascii="Times New Roman" w:hAnsi="Times New Roman" w:cs="Times New Roman"/>
          <w:sz w:val="24"/>
          <w:szCs w:val="24"/>
        </w:rPr>
        <w:t>απογευματινών μας δραστηριοτήτων.</w:t>
      </w:r>
      <w:r>
        <w:rPr>
          <w:rFonts w:ascii="Times New Roman" w:hAnsi="Times New Roman" w:cs="Times New Roman"/>
          <w:sz w:val="24"/>
          <w:szCs w:val="24"/>
        </w:rPr>
        <w:t xml:space="preserve"> </w:t>
      </w:r>
    </w:p>
    <w:p w:rsidR="008E5432" w:rsidRDefault="008E5432" w:rsidP="00493197">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Το αναλυτικό πρόγραμμα της τάξης του περιελάμβανε τα εξής μαθήματα: γλώσσα, μαθηματικά, μελέτη περιβάλλοντος, πληροφορική, γυμναστική, αγγλικά, μουσική, εικαστικά, θεατρική αγωγή, ευέλικτη ζώνη. Το πρώτο βήμα που πραγματοποίησα ήταν ο διαχωρισμός των παραπάνω μαθημάτων σε τρεις κατηγορίες: την κόκκινη κατηγορία, την πορτοκαλί κατηγορία και την πράσινη κατηγορία.</w:t>
      </w:r>
    </w:p>
    <w:p w:rsidR="008E5432" w:rsidRDefault="008E5432" w:rsidP="00DA49A4">
      <w:pPr>
        <w:pStyle w:val="ListParagraph"/>
        <w:numPr>
          <w:ilvl w:val="0"/>
          <w:numId w:val="38"/>
        </w:numPr>
        <w:spacing w:line="360" w:lineRule="auto"/>
        <w:jc w:val="both"/>
        <w:rPr>
          <w:rFonts w:ascii="Times New Roman" w:hAnsi="Times New Roman" w:cs="Times New Roman"/>
          <w:sz w:val="24"/>
          <w:szCs w:val="24"/>
        </w:rPr>
      </w:pPr>
      <w:r w:rsidRPr="00886F7C">
        <w:rPr>
          <w:rFonts w:ascii="Times New Roman" w:hAnsi="Times New Roman" w:cs="Times New Roman"/>
          <w:b/>
          <w:sz w:val="24"/>
          <w:szCs w:val="24"/>
        </w:rPr>
        <w:t>Κόκκινη κατηγορία</w:t>
      </w:r>
      <w:r>
        <w:rPr>
          <w:rFonts w:ascii="Times New Roman" w:hAnsi="Times New Roman" w:cs="Times New Roman"/>
          <w:sz w:val="24"/>
          <w:szCs w:val="24"/>
        </w:rPr>
        <w:t>: περιλάμβανε τα μαθήματα της γλώ</w:t>
      </w:r>
      <w:r w:rsidR="00886F7C">
        <w:rPr>
          <w:rFonts w:ascii="Times New Roman" w:hAnsi="Times New Roman" w:cs="Times New Roman"/>
          <w:sz w:val="24"/>
          <w:szCs w:val="24"/>
        </w:rPr>
        <w:t>σσας, των μαθηματικών και της μελέτης περιβάλλοντος. Τα παραπάνω μαθήματα, διδάσκο</w:t>
      </w:r>
      <w:r w:rsidR="00493197">
        <w:rPr>
          <w:rFonts w:ascii="Times New Roman" w:hAnsi="Times New Roman" w:cs="Times New Roman"/>
          <w:sz w:val="24"/>
          <w:szCs w:val="24"/>
        </w:rPr>
        <w:t>ν</w:t>
      </w:r>
      <w:r w:rsidR="00886F7C">
        <w:rPr>
          <w:rFonts w:ascii="Times New Roman" w:hAnsi="Times New Roman" w:cs="Times New Roman"/>
          <w:sz w:val="24"/>
          <w:szCs w:val="24"/>
        </w:rPr>
        <w:t>ταν από τη δασκάλα της τάξης και αποτελούσαν τις περισσότερες ώρες στο ημερήσιο πρόγραμμα. Σε αυτή τη κατηγορία των μαθημάτων, ο μαθητής καλού</w:t>
      </w:r>
      <w:r w:rsidR="00493197">
        <w:rPr>
          <w:rFonts w:ascii="Times New Roman" w:hAnsi="Times New Roman" w:cs="Times New Roman"/>
          <w:sz w:val="24"/>
          <w:szCs w:val="24"/>
        </w:rPr>
        <w:t>ν</w:t>
      </w:r>
      <w:r w:rsidR="00886F7C">
        <w:rPr>
          <w:rFonts w:ascii="Times New Roman" w:hAnsi="Times New Roman" w:cs="Times New Roman"/>
          <w:sz w:val="24"/>
          <w:szCs w:val="24"/>
        </w:rPr>
        <w:t xml:space="preserve">ταν να συμμετάσχει πλήρως στο πρόγραμμα της τάξης, πραγματοποιώντας </w:t>
      </w:r>
      <w:r w:rsidR="003E706E">
        <w:rPr>
          <w:rFonts w:ascii="Times New Roman" w:hAnsi="Times New Roman" w:cs="Times New Roman"/>
          <w:sz w:val="24"/>
          <w:szCs w:val="24"/>
        </w:rPr>
        <w:t xml:space="preserve">όλες τις εργασίες που θα του </w:t>
      </w:r>
      <w:r w:rsidR="00AA740D">
        <w:rPr>
          <w:rFonts w:ascii="Times New Roman" w:hAnsi="Times New Roman" w:cs="Times New Roman"/>
          <w:sz w:val="24"/>
          <w:szCs w:val="24"/>
        </w:rPr>
        <w:t>αν</w:t>
      </w:r>
      <w:r w:rsidR="00493197">
        <w:rPr>
          <w:rFonts w:ascii="Times New Roman" w:hAnsi="Times New Roman" w:cs="Times New Roman"/>
          <w:sz w:val="24"/>
          <w:szCs w:val="24"/>
        </w:rPr>
        <w:t xml:space="preserve">έθετε </w:t>
      </w:r>
      <w:r w:rsidR="00AA740D">
        <w:rPr>
          <w:rFonts w:ascii="Times New Roman" w:hAnsi="Times New Roman" w:cs="Times New Roman"/>
          <w:sz w:val="24"/>
          <w:szCs w:val="24"/>
        </w:rPr>
        <w:t>η δασκάλα του. Στα συγκεκριμένα μαθήματα, η παρουσία μου θα ήταν συνεχής σε κ</w:t>
      </w:r>
      <w:r w:rsidR="00493197">
        <w:rPr>
          <w:rFonts w:ascii="Times New Roman" w:hAnsi="Times New Roman" w:cs="Times New Roman"/>
          <w:sz w:val="24"/>
          <w:szCs w:val="24"/>
        </w:rPr>
        <w:t xml:space="preserve">άθισμα </w:t>
      </w:r>
      <w:r w:rsidR="00AA740D">
        <w:rPr>
          <w:rFonts w:ascii="Times New Roman" w:hAnsi="Times New Roman" w:cs="Times New Roman"/>
          <w:sz w:val="24"/>
          <w:szCs w:val="24"/>
        </w:rPr>
        <w:t xml:space="preserve">που θα τοποθετούνταν δίπλα ακριβώς </w:t>
      </w:r>
      <w:r w:rsidR="00493197">
        <w:rPr>
          <w:rFonts w:ascii="Times New Roman" w:hAnsi="Times New Roman" w:cs="Times New Roman"/>
          <w:sz w:val="24"/>
          <w:szCs w:val="24"/>
        </w:rPr>
        <w:t xml:space="preserve">στο </w:t>
      </w:r>
      <w:r w:rsidR="00AA740D">
        <w:rPr>
          <w:rFonts w:ascii="Times New Roman" w:hAnsi="Times New Roman" w:cs="Times New Roman"/>
          <w:sz w:val="24"/>
          <w:szCs w:val="24"/>
        </w:rPr>
        <w:t>μαθητή. Σύμφωνα με το σύστημα κανόνων που του είχα επιβάλλει, το οποίο θα αναλυθεί παρακάτω, αν ο μαθητής αρνού</w:t>
      </w:r>
      <w:r w:rsidR="00493197">
        <w:rPr>
          <w:rFonts w:ascii="Times New Roman" w:hAnsi="Times New Roman" w:cs="Times New Roman"/>
          <w:sz w:val="24"/>
          <w:szCs w:val="24"/>
        </w:rPr>
        <w:t>ν</w:t>
      </w:r>
      <w:r w:rsidR="00AA740D">
        <w:rPr>
          <w:rFonts w:ascii="Times New Roman" w:hAnsi="Times New Roman" w:cs="Times New Roman"/>
          <w:sz w:val="24"/>
          <w:szCs w:val="24"/>
        </w:rPr>
        <w:t xml:space="preserve">ταν να συμμετάσχει σε μια άσκηση, θα καθόταν την ώρα του διαλείμματος στην τάξη έτσι ώστε να την πραγματοποιήσει. </w:t>
      </w:r>
    </w:p>
    <w:p w:rsidR="001D6B28" w:rsidRPr="001D6B28" w:rsidRDefault="001D6B28" w:rsidP="001D6B28">
      <w:pPr>
        <w:spacing w:line="360" w:lineRule="auto"/>
        <w:ind w:left="360"/>
        <w:jc w:val="both"/>
        <w:rPr>
          <w:rFonts w:ascii="Times New Roman" w:hAnsi="Times New Roman" w:cs="Times New Roman"/>
          <w:sz w:val="24"/>
          <w:szCs w:val="24"/>
        </w:rPr>
      </w:pPr>
    </w:p>
    <w:p w:rsidR="00726D0D" w:rsidRDefault="00AA740D" w:rsidP="00DA49A4">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b/>
          <w:sz w:val="24"/>
          <w:szCs w:val="24"/>
        </w:rPr>
        <w:t>Πορτοκαλί κατηγορία</w:t>
      </w:r>
      <w:r w:rsidRPr="00AA740D">
        <w:rPr>
          <w:rFonts w:ascii="Times New Roman" w:hAnsi="Times New Roman" w:cs="Times New Roman"/>
          <w:sz w:val="24"/>
          <w:szCs w:val="24"/>
        </w:rPr>
        <w:t>:</w:t>
      </w:r>
      <w:r>
        <w:rPr>
          <w:rFonts w:ascii="Times New Roman" w:hAnsi="Times New Roman" w:cs="Times New Roman"/>
          <w:sz w:val="24"/>
          <w:szCs w:val="24"/>
        </w:rPr>
        <w:t xml:space="preserve"> περιλάμβανε τα μαθήματα της πληροφορικής, της μουσικής και των εικαστικών. Στη συγκεκριμένη κατηγορία επέλεξα να υπάρχει μια διαφοροποίηση στη διδασκαλία σε σύγκριση με την υπόλοιπη τάξη. Μετά από «διαπραγμάτευση» μεταξύ του εκπ</w:t>
      </w:r>
      <w:r w:rsidR="00493197">
        <w:rPr>
          <w:rFonts w:ascii="Times New Roman" w:hAnsi="Times New Roman" w:cs="Times New Roman"/>
          <w:sz w:val="24"/>
          <w:szCs w:val="24"/>
        </w:rPr>
        <w:t>α</w:t>
      </w:r>
      <w:r>
        <w:rPr>
          <w:rFonts w:ascii="Times New Roman" w:hAnsi="Times New Roman" w:cs="Times New Roman"/>
          <w:sz w:val="24"/>
          <w:szCs w:val="24"/>
        </w:rPr>
        <w:t>ιδευτικού της τάξης, του μαθητή και εμένα αποφασίσ</w:t>
      </w:r>
      <w:r w:rsidR="00493197">
        <w:rPr>
          <w:rFonts w:ascii="Times New Roman" w:hAnsi="Times New Roman" w:cs="Times New Roman"/>
          <w:sz w:val="24"/>
          <w:szCs w:val="24"/>
        </w:rPr>
        <w:t xml:space="preserve">τηκαν </w:t>
      </w:r>
      <w:r>
        <w:rPr>
          <w:rFonts w:ascii="Times New Roman" w:hAnsi="Times New Roman" w:cs="Times New Roman"/>
          <w:sz w:val="24"/>
          <w:szCs w:val="24"/>
        </w:rPr>
        <w:t>τ</w:t>
      </w:r>
      <w:r w:rsidR="00007867">
        <w:rPr>
          <w:rFonts w:ascii="Times New Roman" w:hAnsi="Times New Roman" w:cs="Times New Roman"/>
          <w:sz w:val="24"/>
          <w:szCs w:val="24"/>
        </w:rPr>
        <w:t>α εξής. Στο μάθημα της μουσικής, ο Γιώργος θα συμμετείχε κανονικά με τα υπόλοιπα παιδιά και ως αντάλλαγμα, τα 10 τελευταία λεπτά της ώρας θα έβγαιναν όλα τα παιδιά στην αυλή ώστε να παίξουν ένα παιχνίδι της αρεσκείας του</w:t>
      </w:r>
      <w:r w:rsidR="00493197">
        <w:rPr>
          <w:rFonts w:ascii="Times New Roman" w:hAnsi="Times New Roman" w:cs="Times New Roman"/>
          <w:sz w:val="24"/>
          <w:szCs w:val="24"/>
        </w:rPr>
        <w:t xml:space="preserve">. </w:t>
      </w:r>
      <w:r w:rsidR="00007867">
        <w:rPr>
          <w:rFonts w:ascii="Times New Roman" w:hAnsi="Times New Roman" w:cs="Times New Roman"/>
          <w:sz w:val="24"/>
          <w:szCs w:val="24"/>
        </w:rPr>
        <w:t xml:space="preserve">Στο μάθημα της πληροφορικής, ο Γιώργος θα συμμετείχε και πάλι κανονικά στο πρόγραμμα της τάξης με αντάλλαγμα τα 10 τελευταία λεπτά να παίζει στον υπολογιστή ένα παιχνίδι της αρεσκείας του. Στο μάθημα των </w:t>
      </w:r>
      <w:r w:rsidR="00007867">
        <w:rPr>
          <w:rFonts w:ascii="Times New Roman" w:hAnsi="Times New Roman" w:cs="Times New Roman"/>
          <w:sz w:val="24"/>
          <w:szCs w:val="24"/>
        </w:rPr>
        <w:lastRenderedPageBreak/>
        <w:t>εικαστικών, ο μαθητής θα πραγματοποιούσε τις καλλιτεχνίες που του ζητούσε η δασκάλα του, με αντάλλαγμα να μπορεί να προσθέσει δύο με τρεις δεινόσαυρους όπου αυτός επιθυμούσε.</w:t>
      </w:r>
    </w:p>
    <w:p w:rsidR="00726D0D" w:rsidRDefault="00726D0D" w:rsidP="00493197">
      <w:pPr>
        <w:pStyle w:val="ListParagraph"/>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Σε αυτή τη κατηγορία μαθημάτων, η παρουσία μου δεν θα ήταν συνεχής, και θα γινόταν από διακριτική απόσταση 2-3 μέτρων από το μαθητή. Σκοπός αυτής της διαφοροποίησης ήταν η αποφόρτιση του μαθητή, από την κόκκινη κατηγορία που του δημιουργούσε κόπωση.</w:t>
      </w:r>
    </w:p>
    <w:p w:rsidR="001D6B28" w:rsidRDefault="001D6B28" w:rsidP="00493197">
      <w:pPr>
        <w:pStyle w:val="ListParagraph"/>
        <w:spacing w:line="360" w:lineRule="auto"/>
        <w:ind w:firstLine="450"/>
        <w:jc w:val="both"/>
        <w:rPr>
          <w:rFonts w:ascii="Times New Roman" w:hAnsi="Times New Roman" w:cs="Times New Roman"/>
          <w:sz w:val="24"/>
          <w:szCs w:val="24"/>
        </w:rPr>
      </w:pPr>
    </w:p>
    <w:p w:rsidR="00726D0D" w:rsidRPr="005D414D" w:rsidRDefault="00726D0D" w:rsidP="00DA49A4">
      <w:pPr>
        <w:pStyle w:val="ListParagraph"/>
        <w:numPr>
          <w:ilvl w:val="0"/>
          <w:numId w:val="38"/>
        </w:numPr>
        <w:spacing w:line="360" w:lineRule="auto"/>
        <w:jc w:val="both"/>
        <w:rPr>
          <w:rFonts w:ascii="Times New Roman" w:hAnsi="Times New Roman" w:cs="Times New Roman"/>
          <w:b/>
          <w:sz w:val="24"/>
          <w:szCs w:val="24"/>
        </w:rPr>
      </w:pPr>
      <w:r w:rsidRPr="00726D0D">
        <w:rPr>
          <w:rFonts w:ascii="Times New Roman" w:hAnsi="Times New Roman" w:cs="Times New Roman"/>
          <w:b/>
          <w:sz w:val="24"/>
          <w:szCs w:val="24"/>
        </w:rPr>
        <w:t xml:space="preserve">Πράσινη κατηγορία: </w:t>
      </w:r>
      <w:r w:rsidR="005D414D">
        <w:rPr>
          <w:rFonts w:ascii="Times New Roman" w:hAnsi="Times New Roman" w:cs="Times New Roman"/>
          <w:sz w:val="24"/>
          <w:szCs w:val="24"/>
        </w:rPr>
        <w:t>περιλάμβανε τα μαθήματα των αγγλικών, της γυμναστικής και της ευέλικτης ζώνης. Σε αυτή τη κατηγορία μαθημάτων ο μαθητής ήταν ελεύθερος να πραγματοποιήσει μια δραστηριότητα της αρεσκείας του, με μόνη προ</w:t>
      </w:r>
      <w:r w:rsidR="00493197">
        <w:rPr>
          <w:rFonts w:ascii="Times New Roman" w:hAnsi="Times New Roman" w:cs="Times New Roman"/>
          <w:sz w:val="24"/>
          <w:szCs w:val="24"/>
        </w:rPr>
        <w:t>ϋ</w:t>
      </w:r>
      <w:r w:rsidR="005D414D">
        <w:rPr>
          <w:rFonts w:ascii="Times New Roman" w:hAnsi="Times New Roman" w:cs="Times New Roman"/>
          <w:sz w:val="24"/>
          <w:szCs w:val="24"/>
        </w:rPr>
        <w:t>πόθεση να ακολουθά το σύστημα κανόνων που του είχα επιβάλλει. Στα συγκεκριμένα μαθήματα δεν υπήρχε κάποιο συγκεκριμένο διδακτικό υλικό ή στόχος, και υπήρχαν για να γεμίζουν το πρόγραμμα</w:t>
      </w:r>
      <w:r w:rsidR="00493197">
        <w:rPr>
          <w:rFonts w:ascii="Times New Roman" w:hAnsi="Times New Roman" w:cs="Times New Roman"/>
          <w:sz w:val="24"/>
          <w:szCs w:val="24"/>
        </w:rPr>
        <w:t>,</w:t>
      </w:r>
      <w:r w:rsidR="005D414D">
        <w:rPr>
          <w:rFonts w:ascii="Times New Roman" w:hAnsi="Times New Roman" w:cs="Times New Roman"/>
          <w:sz w:val="24"/>
          <w:szCs w:val="24"/>
        </w:rPr>
        <w:t xml:space="preserve"> καθώς όλες οι τάξεις της συγκεκριμένης σχολικής μονάδας λειτουργούσαν καθημερινά με εφτά διδακτικές ώρες. </w:t>
      </w:r>
    </w:p>
    <w:p w:rsidR="005D414D" w:rsidRDefault="005D414D" w:rsidP="00493197">
      <w:pPr>
        <w:pStyle w:val="ListParagraph"/>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Επίσης σε αυτή την κατηγορία μαθημάτων δεν υπήρχε παρουσία μου στην τάξη, εκτός από περιπτώσεις που ο μαθητής </w:t>
      </w:r>
      <w:r w:rsidR="00493197">
        <w:rPr>
          <w:rFonts w:ascii="Times New Roman" w:hAnsi="Times New Roman" w:cs="Times New Roman"/>
          <w:sz w:val="24"/>
          <w:szCs w:val="24"/>
        </w:rPr>
        <w:t xml:space="preserve">εκδήλωνε </w:t>
      </w:r>
      <w:r>
        <w:rPr>
          <w:rFonts w:ascii="Times New Roman" w:hAnsi="Times New Roman" w:cs="Times New Roman"/>
          <w:sz w:val="24"/>
          <w:szCs w:val="24"/>
        </w:rPr>
        <w:t>κάποιο συμπεριφορικό πρόβλημα.</w:t>
      </w:r>
    </w:p>
    <w:p w:rsidR="005D414D" w:rsidRDefault="005D414D" w:rsidP="00493197">
      <w:pPr>
        <w:spacing w:line="360" w:lineRule="auto"/>
        <w:ind w:firstLine="1170"/>
        <w:jc w:val="both"/>
        <w:rPr>
          <w:rFonts w:ascii="Times New Roman" w:hAnsi="Times New Roman" w:cs="Times New Roman"/>
          <w:sz w:val="24"/>
          <w:szCs w:val="24"/>
        </w:rPr>
      </w:pPr>
      <w:r>
        <w:rPr>
          <w:rFonts w:ascii="Times New Roman" w:hAnsi="Times New Roman" w:cs="Times New Roman"/>
          <w:sz w:val="24"/>
          <w:szCs w:val="24"/>
        </w:rPr>
        <w:t>Μοναδική εξαίρεση ήταν το μάθημα της θεατρικής αγωγής που διδασκόταν μία φορά την εβδομάδα, και μετά από συννενόηση με την εκπαιδευτικό, δεν χρειαζόταν η παρουσία μου ή η θέσπιση κάποιων κανόνων.</w:t>
      </w:r>
    </w:p>
    <w:p w:rsidR="005D414D" w:rsidRDefault="005D414D" w:rsidP="00493197">
      <w:pPr>
        <w:spacing w:line="360" w:lineRule="auto"/>
        <w:ind w:firstLine="1170"/>
        <w:jc w:val="both"/>
        <w:rPr>
          <w:rFonts w:ascii="Times New Roman" w:hAnsi="Times New Roman" w:cs="Times New Roman"/>
          <w:sz w:val="24"/>
          <w:szCs w:val="24"/>
        </w:rPr>
      </w:pPr>
      <w:r>
        <w:rPr>
          <w:rFonts w:ascii="Times New Roman" w:hAnsi="Times New Roman" w:cs="Times New Roman"/>
          <w:sz w:val="24"/>
          <w:szCs w:val="24"/>
        </w:rPr>
        <w:t xml:space="preserve">Σημαντικό είναι να προσθέσω ότι </w:t>
      </w:r>
      <w:r w:rsidR="00CC7D40">
        <w:rPr>
          <w:rFonts w:ascii="Times New Roman" w:hAnsi="Times New Roman" w:cs="Times New Roman"/>
          <w:sz w:val="24"/>
          <w:szCs w:val="24"/>
        </w:rPr>
        <w:t>ο μαθητής καλού</w:t>
      </w:r>
      <w:r w:rsidR="00493197">
        <w:rPr>
          <w:rFonts w:ascii="Times New Roman" w:hAnsi="Times New Roman" w:cs="Times New Roman"/>
          <w:sz w:val="24"/>
          <w:szCs w:val="24"/>
        </w:rPr>
        <w:t>ν</w:t>
      </w:r>
      <w:r w:rsidR="00CC7D40">
        <w:rPr>
          <w:rFonts w:ascii="Times New Roman" w:hAnsi="Times New Roman" w:cs="Times New Roman"/>
          <w:sz w:val="24"/>
          <w:szCs w:val="24"/>
        </w:rPr>
        <w:t>ταν να ακολουθήσει το σύστημα κανόνων καθόλη τη διάρκεια της μέρας, ανεξαρτήρου κατηγορίας μαθήματος.</w:t>
      </w:r>
    </w:p>
    <w:p w:rsidR="00E47B33" w:rsidRDefault="00E47B33" w:rsidP="00493197">
      <w:pPr>
        <w:spacing w:line="360" w:lineRule="auto"/>
        <w:ind w:firstLine="1170"/>
        <w:jc w:val="both"/>
        <w:rPr>
          <w:rFonts w:ascii="Times New Roman" w:hAnsi="Times New Roman" w:cs="Times New Roman"/>
          <w:sz w:val="24"/>
          <w:szCs w:val="24"/>
        </w:rPr>
      </w:pPr>
      <w:r>
        <w:rPr>
          <w:rFonts w:ascii="Times New Roman" w:hAnsi="Times New Roman" w:cs="Times New Roman"/>
          <w:sz w:val="24"/>
          <w:szCs w:val="24"/>
        </w:rPr>
        <w:t>Μετ</w:t>
      </w:r>
      <w:r w:rsidR="006E6E05">
        <w:rPr>
          <w:rFonts w:ascii="Times New Roman" w:hAnsi="Times New Roman" w:cs="Times New Roman"/>
          <w:sz w:val="24"/>
          <w:szCs w:val="24"/>
        </w:rPr>
        <w:t>ά το πέρας των εφτά διδακτικών ω</w:t>
      </w:r>
      <w:r>
        <w:rPr>
          <w:rFonts w:ascii="Times New Roman" w:hAnsi="Times New Roman" w:cs="Times New Roman"/>
          <w:sz w:val="24"/>
          <w:szCs w:val="24"/>
        </w:rPr>
        <w:t>ρών το πρόγραμμα του Γιώργο</w:t>
      </w:r>
      <w:r w:rsidR="00493197">
        <w:rPr>
          <w:rFonts w:ascii="Times New Roman" w:hAnsi="Times New Roman" w:cs="Times New Roman"/>
          <w:sz w:val="24"/>
          <w:szCs w:val="24"/>
        </w:rPr>
        <w:t>υ</w:t>
      </w:r>
      <w:r w:rsidR="006E6E05">
        <w:rPr>
          <w:rFonts w:ascii="Times New Roman" w:hAnsi="Times New Roman" w:cs="Times New Roman"/>
          <w:sz w:val="24"/>
          <w:szCs w:val="24"/>
        </w:rPr>
        <w:t xml:space="preserve">, γινόταν πιο βατό καθώς συμμετείχε στο πρόγραμμα του ολοήμερου σχολείου, χωρίς την παρουσία μου. Πιο συγκεκριμένα, από τις 2μ.μ. </w:t>
      </w:r>
      <w:r w:rsidR="00493197">
        <w:rPr>
          <w:rFonts w:ascii="Times New Roman" w:hAnsi="Times New Roman" w:cs="Times New Roman"/>
          <w:sz w:val="24"/>
          <w:szCs w:val="24"/>
        </w:rPr>
        <w:t xml:space="preserve">έως </w:t>
      </w:r>
      <w:r w:rsidR="006E6E05">
        <w:rPr>
          <w:rFonts w:ascii="Times New Roman" w:hAnsi="Times New Roman" w:cs="Times New Roman"/>
          <w:sz w:val="24"/>
          <w:szCs w:val="24"/>
        </w:rPr>
        <w:t xml:space="preserve">τις 2.30μ.μ., τα παδιά έτρωγαν στην τραπεζαρία. Το κομμάτι αυτό της σίτισης του Γιώργου, ανέλαβε η δασκάλα του ολοημέρου, μετά από κάποιες μικρές υποδείξεις που της έκανα. Στη συνέχεια, και πάλι </w:t>
      </w:r>
      <w:r w:rsidR="00493197">
        <w:rPr>
          <w:rFonts w:ascii="Times New Roman" w:hAnsi="Times New Roman" w:cs="Times New Roman"/>
          <w:sz w:val="24"/>
          <w:szCs w:val="24"/>
        </w:rPr>
        <w:t>σ</w:t>
      </w:r>
      <w:r w:rsidR="006E6E05">
        <w:rPr>
          <w:rFonts w:ascii="Times New Roman" w:hAnsi="Times New Roman" w:cs="Times New Roman"/>
          <w:sz w:val="24"/>
          <w:szCs w:val="24"/>
        </w:rPr>
        <w:t>ε συνεργασία με τη δασκάλα του ολοημέρου, ο Γιώργος ήταν ελεύθερος να πραγματοποιήσει όποια δραστηριότητα ήθελε.</w:t>
      </w:r>
    </w:p>
    <w:p w:rsidR="00992DEF" w:rsidRDefault="00992DEF" w:rsidP="00493197">
      <w:pPr>
        <w:spacing w:line="360" w:lineRule="auto"/>
        <w:ind w:firstLine="1170"/>
        <w:jc w:val="both"/>
        <w:rPr>
          <w:rFonts w:ascii="Times New Roman" w:hAnsi="Times New Roman" w:cs="Times New Roman"/>
          <w:sz w:val="24"/>
          <w:szCs w:val="24"/>
        </w:rPr>
      </w:pPr>
      <w:r>
        <w:rPr>
          <w:rFonts w:ascii="Times New Roman" w:hAnsi="Times New Roman" w:cs="Times New Roman"/>
          <w:sz w:val="24"/>
          <w:szCs w:val="24"/>
        </w:rPr>
        <w:lastRenderedPageBreak/>
        <w:t>Κατά το σχόλασμ</w:t>
      </w:r>
      <w:r w:rsidR="00493197">
        <w:rPr>
          <w:rFonts w:ascii="Times New Roman" w:hAnsi="Times New Roman" w:cs="Times New Roman"/>
          <w:sz w:val="24"/>
          <w:szCs w:val="24"/>
        </w:rPr>
        <w:t>ά</w:t>
      </w:r>
      <w:r>
        <w:rPr>
          <w:rFonts w:ascii="Times New Roman" w:hAnsi="Times New Roman" w:cs="Times New Roman"/>
          <w:sz w:val="24"/>
          <w:szCs w:val="24"/>
        </w:rPr>
        <w:t xml:space="preserve"> του από το ολοήμερο πρόγραμμα του σχολείου, ο Γιώργος έδειχνε πάλι την ανάγκη να έχει ένα συγκεκριμένο πρόγραμμα, με συγκεκριμένη διάρκεια. Το απογευματινό του πρόγραμμα </w:t>
      </w:r>
      <w:r w:rsidR="00666236">
        <w:rPr>
          <w:rFonts w:ascii="Times New Roman" w:hAnsi="Times New Roman" w:cs="Times New Roman"/>
          <w:sz w:val="24"/>
          <w:szCs w:val="24"/>
        </w:rPr>
        <w:t>ήταν αρκετά πιο απλό από το πρωινό, καθώς περιλάμβανε 4 απλά πράγματα χωρίς την ανάγκη κατηγοριοιποίησ</w:t>
      </w:r>
      <w:r w:rsidR="00493197">
        <w:rPr>
          <w:rFonts w:ascii="Times New Roman" w:hAnsi="Times New Roman" w:cs="Times New Roman"/>
          <w:sz w:val="24"/>
          <w:szCs w:val="24"/>
        </w:rPr>
        <w:t>ή</w:t>
      </w:r>
      <w:r w:rsidR="00666236">
        <w:rPr>
          <w:rFonts w:ascii="Times New Roman" w:hAnsi="Times New Roman" w:cs="Times New Roman"/>
          <w:sz w:val="24"/>
          <w:szCs w:val="24"/>
        </w:rPr>
        <w:t>ς τους. Μετά λοιπόν από το σχολείο και για διάρκεια 15 λεπτών (4,15μ.μ.-4,30μ.μ.), επισκεπτόμασταν την παιδική χαρά που υπήρχε δίπλα από το σχολείο. Ύστερα και για διάρκεια 15 λεπτών, υπήρχε η επιστροφή μας στο σπίτι και η χρήση τουαλέτας και προσωπικής υγιεινής, στη συνέχεια για άλλα 15 λεπτά, ο Γιώργος έπαιζε με κάποιο παιχνίδι της επιλογής του. Τέλος για την επόμενη 1 ώρα και 15 λεπτά πραγματοποιούσαμε τη μελέτη για την επόμενη μέρα του σχολείου.</w:t>
      </w:r>
      <w:r w:rsidR="001D6B28">
        <w:rPr>
          <w:rFonts w:ascii="Times New Roman" w:hAnsi="Times New Roman" w:cs="Times New Roman"/>
          <w:sz w:val="24"/>
          <w:szCs w:val="24"/>
        </w:rPr>
        <w:t xml:space="preserve"> (βλ. πλαίσιο Α στην επόμενη σελίδα).</w:t>
      </w: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493197">
      <w:pPr>
        <w:spacing w:line="360" w:lineRule="auto"/>
        <w:ind w:firstLine="1170"/>
        <w:jc w:val="both"/>
        <w:rPr>
          <w:rFonts w:ascii="Times New Roman" w:hAnsi="Times New Roman" w:cs="Times New Roman"/>
          <w:sz w:val="24"/>
          <w:szCs w:val="24"/>
        </w:rPr>
      </w:pPr>
    </w:p>
    <w:p w:rsidR="001D6B28" w:rsidRDefault="001D6B28" w:rsidP="001D6B28">
      <w:pPr>
        <w:spacing w:line="360" w:lineRule="auto"/>
        <w:rPr>
          <w:rFonts w:ascii="Times New Roman" w:hAnsi="Times New Roman" w:cs="Times New Roman"/>
          <w:sz w:val="24"/>
          <w:szCs w:val="24"/>
        </w:rPr>
      </w:pPr>
      <w:r w:rsidRPr="001D6B28">
        <w:rPr>
          <w:rFonts w:ascii="Times New Roman" w:hAnsi="Times New Roman" w:cs="Times New Roman"/>
          <w:b/>
          <w:sz w:val="24"/>
          <w:szCs w:val="24"/>
        </w:rPr>
        <w:t>Πλαίσιο Α: Ημερήσιο Πρόγραμμα</w:t>
      </w:r>
      <w:r>
        <w:rPr>
          <w:rFonts w:ascii="Times New Roman" w:hAnsi="Times New Roman" w:cs="Times New Roman"/>
          <w:sz w:val="24"/>
          <w:szCs w:val="24"/>
        </w:rPr>
        <w:t>:</w:t>
      </w:r>
    </w:p>
    <w:tbl>
      <w:tblPr>
        <w:tblW w:w="4220" w:type="dxa"/>
        <w:tblInd w:w="93" w:type="dxa"/>
        <w:tblLook w:val="04A0" w:firstRow="1" w:lastRow="0" w:firstColumn="1" w:lastColumn="0" w:noHBand="0" w:noVBand="1"/>
      </w:tblPr>
      <w:tblGrid>
        <w:gridCol w:w="1721"/>
        <w:gridCol w:w="2680"/>
      </w:tblGrid>
      <w:tr w:rsidR="001D6B28" w:rsidRPr="00734127" w:rsidTr="00DF4ED2">
        <w:trPr>
          <w:trHeight w:val="118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B28" w:rsidRPr="00734127" w:rsidRDefault="001D6B28" w:rsidP="00DF4ED2">
            <w:pPr>
              <w:spacing w:after="0" w:line="240" w:lineRule="auto"/>
              <w:rPr>
                <w:rFonts w:ascii="Calibri" w:eastAsia="Times New Roman" w:hAnsi="Calibri" w:cs="Times New Roman"/>
                <w:color w:val="000000"/>
                <w:lang w:eastAsia="el-GR"/>
              </w:rPr>
            </w:pPr>
            <w:r w:rsidRPr="00734127">
              <w:rPr>
                <w:rFonts w:ascii="Calibri" w:eastAsia="Times New Roman" w:hAnsi="Calibri" w:cs="Times New Roman"/>
                <w:color w:val="000000"/>
                <w:lang w:eastAsia="el-GR"/>
              </w:rPr>
              <w:t> </w:t>
            </w:r>
            <w:r>
              <w:rPr>
                <w:noProof/>
                <w:lang w:val="en-US"/>
              </w:rPr>
              <w:drawing>
                <wp:inline distT="0" distB="0" distL="0" distR="0">
                  <wp:extent cx="923926" cy="790574"/>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6" cy="7905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32"/>
                <w:szCs w:val="32"/>
                <w:lang w:eastAsia="el-GR"/>
              </w:rPr>
            </w:pPr>
            <w:r w:rsidRPr="00734127">
              <w:rPr>
                <w:rFonts w:ascii="Times New Roman" w:eastAsia="Times New Roman" w:hAnsi="Times New Roman" w:cs="Times New Roman"/>
                <w:b/>
                <w:bCs/>
                <w:color w:val="000000"/>
                <w:sz w:val="32"/>
                <w:szCs w:val="32"/>
                <w:lang w:eastAsia="el-GR"/>
              </w:rPr>
              <w:t>ΔΕΥΤΕΡΑ</w:t>
            </w:r>
          </w:p>
        </w:tc>
      </w:tr>
      <w:tr w:rsidR="001D6B28" w:rsidRPr="00734127" w:rsidTr="00DF4ED2">
        <w:trPr>
          <w:trHeight w:val="69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 ώρες</w:t>
            </w:r>
          </w:p>
        </w:tc>
        <w:tc>
          <w:tcPr>
            <w:tcW w:w="2680" w:type="dxa"/>
            <w:tcBorders>
              <w:top w:val="nil"/>
              <w:left w:val="nil"/>
              <w:bottom w:val="single" w:sz="4" w:space="0" w:color="auto"/>
              <w:right w:val="single" w:sz="4" w:space="0" w:color="auto"/>
            </w:tcBorders>
            <w:shd w:val="clear" w:color="000000" w:fill="FF3300"/>
            <w:noWrap/>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Γλώσσα</w:t>
            </w:r>
          </w:p>
        </w:tc>
      </w:tr>
      <w:tr w:rsidR="001D6B28" w:rsidRPr="00734127" w:rsidTr="00DF4ED2">
        <w:trPr>
          <w:trHeight w:val="70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20 λεπτά</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Διάλειμμα (χυμός)</w:t>
            </w:r>
          </w:p>
        </w:tc>
      </w:tr>
      <w:tr w:rsidR="001D6B28" w:rsidRPr="00734127" w:rsidTr="00DF4ED2">
        <w:trPr>
          <w:trHeight w:val="69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 ώρες</w:t>
            </w:r>
          </w:p>
        </w:tc>
        <w:tc>
          <w:tcPr>
            <w:tcW w:w="2680" w:type="dxa"/>
            <w:tcBorders>
              <w:top w:val="nil"/>
              <w:left w:val="nil"/>
              <w:bottom w:val="single" w:sz="4" w:space="0" w:color="auto"/>
              <w:right w:val="single" w:sz="4" w:space="0" w:color="auto"/>
            </w:tcBorders>
            <w:shd w:val="clear" w:color="000000" w:fill="FF3300"/>
            <w:noWrap/>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Μαθηματικά</w:t>
            </w:r>
          </w:p>
        </w:tc>
      </w:tr>
      <w:tr w:rsidR="001D6B28" w:rsidRPr="00734127" w:rsidTr="00DF4ED2">
        <w:trPr>
          <w:trHeight w:val="70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20 λεπτά</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Διάλειμμα (τοστ)</w:t>
            </w:r>
          </w:p>
        </w:tc>
      </w:tr>
      <w:tr w:rsidR="001D6B28" w:rsidRPr="00734127" w:rsidTr="00DF4ED2">
        <w:trPr>
          <w:trHeight w:val="76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 ώρα</w:t>
            </w:r>
          </w:p>
        </w:tc>
        <w:tc>
          <w:tcPr>
            <w:tcW w:w="2680" w:type="dxa"/>
            <w:tcBorders>
              <w:top w:val="nil"/>
              <w:left w:val="nil"/>
              <w:bottom w:val="single" w:sz="4" w:space="0" w:color="auto"/>
              <w:right w:val="single" w:sz="4" w:space="0" w:color="auto"/>
            </w:tcBorders>
            <w:shd w:val="clear" w:color="000000" w:fill="F79646"/>
            <w:noWrap/>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Υπολογιστές</w:t>
            </w:r>
          </w:p>
        </w:tc>
      </w:tr>
      <w:tr w:rsidR="001D6B28" w:rsidRPr="00734127" w:rsidTr="00DF4ED2">
        <w:trPr>
          <w:trHeight w:val="61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10 λεπτά</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Διάλειμμα</w:t>
            </w:r>
          </w:p>
        </w:tc>
      </w:tr>
      <w:tr w:rsidR="001D6B28" w:rsidRPr="00734127" w:rsidTr="00DF4ED2">
        <w:trPr>
          <w:trHeight w:val="67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 ώρα</w:t>
            </w:r>
          </w:p>
        </w:tc>
        <w:tc>
          <w:tcPr>
            <w:tcW w:w="2680" w:type="dxa"/>
            <w:tcBorders>
              <w:top w:val="nil"/>
              <w:left w:val="nil"/>
              <w:bottom w:val="single" w:sz="4" w:space="0" w:color="auto"/>
              <w:right w:val="single" w:sz="4" w:space="0" w:color="auto"/>
            </w:tcBorders>
            <w:shd w:val="clear" w:color="000000" w:fill="F79646"/>
            <w:noWrap/>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Μουσική</w:t>
            </w:r>
          </w:p>
        </w:tc>
      </w:tr>
      <w:tr w:rsidR="001D6B28" w:rsidRPr="00734127" w:rsidTr="00DF4ED2">
        <w:trPr>
          <w:trHeight w:val="69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10 λεπτά</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Διάλειμμα</w:t>
            </w:r>
          </w:p>
        </w:tc>
      </w:tr>
      <w:tr w:rsidR="001D6B28" w:rsidRPr="00734127" w:rsidTr="00DF4ED2">
        <w:trPr>
          <w:trHeight w:val="67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 ώρα</w:t>
            </w:r>
          </w:p>
        </w:tc>
        <w:tc>
          <w:tcPr>
            <w:tcW w:w="2680" w:type="dxa"/>
            <w:tcBorders>
              <w:top w:val="nil"/>
              <w:left w:val="nil"/>
              <w:bottom w:val="single" w:sz="4" w:space="0" w:color="auto"/>
              <w:right w:val="single" w:sz="4" w:space="0" w:color="auto"/>
            </w:tcBorders>
            <w:shd w:val="clear" w:color="000000" w:fill="9BBB59"/>
            <w:noWrap/>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Αγγλικά</w:t>
            </w:r>
          </w:p>
        </w:tc>
      </w:tr>
      <w:tr w:rsidR="001D6B28" w:rsidRPr="00734127" w:rsidTr="00DF4ED2">
        <w:trPr>
          <w:trHeight w:val="75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30 λεπτά</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Φαγητό</w:t>
            </w:r>
          </w:p>
        </w:tc>
      </w:tr>
      <w:tr w:rsidR="001D6B28" w:rsidRPr="00734127" w:rsidTr="00DF4ED2">
        <w:trPr>
          <w:trHeight w:val="81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 ώρες</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Ολοήμερο</w:t>
            </w:r>
          </w:p>
        </w:tc>
      </w:tr>
      <w:tr w:rsidR="001D6B28" w:rsidRPr="00734127" w:rsidTr="00DF4ED2">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15 λεπτά</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Μπάσκετ</w:t>
            </w:r>
          </w:p>
        </w:tc>
      </w:tr>
      <w:tr w:rsidR="001D6B28" w:rsidRPr="00734127" w:rsidTr="00DF4ED2">
        <w:trPr>
          <w:trHeight w:val="79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15 λεπτά</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Σπίτι  Τουαλέτα</w:t>
            </w:r>
          </w:p>
        </w:tc>
      </w:tr>
      <w:tr w:rsidR="001D6B28" w:rsidRPr="00734127" w:rsidTr="00DF4ED2">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15 λεπτά</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Παιχνίδι</w:t>
            </w:r>
          </w:p>
        </w:tc>
      </w:tr>
      <w:tr w:rsidR="001D6B28" w:rsidRPr="00734127" w:rsidTr="00DF4ED2">
        <w:trPr>
          <w:trHeight w:val="61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6B28" w:rsidRPr="00734127" w:rsidRDefault="001D6B28" w:rsidP="00DF4ED2">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lastRenderedPageBreak/>
              <w:t>1 ώρα</w:t>
            </w:r>
          </w:p>
        </w:tc>
        <w:tc>
          <w:tcPr>
            <w:tcW w:w="2680" w:type="dxa"/>
            <w:tcBorders>
              <w:top w:val="nil"/>
              <w:left w:val="nil"/>
              <w:bottom w:val="single" w:sz="4" w:space="0" w:color="auto"/>
              <w:right w:val="single" w:sz="4" w:space="0" w:color="auto"/>
            </w:tcBorders>
            <w:shd w:val="clear" w:color="auto" w:fill="auto"/>
            <w:vAlign w:val="center"/>
            <w:hideMark/>
          </w:tcPr>
          <w:p w:rsidR="001D6B28" w:rsidRPr="00734127" w:rsidRDefault="001D6B28" w:rsidP="00DF4ED2">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Διάβασμα</w:t>
            </w:r>
          </w:p>
        </w:tc>
      </w:tr>
    </w:tbl>
    <w:p w:rsidR="001D6B28" w:rsidRDefault="001D6B28" w:rsidP="001D6B28">
      <w:pPr>
        <w:spacing w:line="360" w:lineRule="auto"/>
        <w:rPr>
          <w:rFonts w:ascii="Times New Roman" w:hAnsi="Times New Roman" w:cs="Times New Roman"/>
          <w:b/>
          <w:sz w:val="28"/>
          <w:szCs w:val="28"/>
        </w:rPr>
      </w:pPr>
    </w:p>
    <w:p w:rsidR="00C74622" w:rsidRDefault="00C74622" w:rsidP="00493197">
      <w:pPr>
        <w:spacing w:line="360" w:lineRule="auto"/>
        <w:ind w:firstLine="1620"/>
        <w:jc w:val="both"/>
        <w:rPr>
          <w:rFonts w:ascii="Times New Roman" w:hAnsi="Times New Roman" w:cs="Times New Roman"/>
          <w:b/>
          <w:sz w:val="24"/>
          <w:szCs w:val="24"/>
        </w:rPr>
      </w:pPr>
      <w:r>
        <w:rPr>
          <w:rFonts w:ascii="Times New Roman" w:hAnsi="Times New Roman" w:cs="Times New Roman"/>
          <w:b/>
          <w:sz w:val="24"/>
          <w:szCs w:val="24"/>
        </w:rPr>
        <w:t>4.4.1.2</w:t>
      </w:r>
      <w:r w:rsidRPr="00E47B33">
        <w:rPr>
          <w:rFonts w:ascii="Times New Roman" w:hAnsi="Times New Roman" w:cs="Times New Roman"/>
          <w:b/>
          <w:sz w:val="24"/>
          <w:szCs w:val="24"/>
        </w:rPr>
        <w:t xml:space="preserve">. </w:t>
      </w:r>
      <w:r w:rsidR="00493197">
        <w:rPr>
          <w:rFonts w:ascii="Times New Roman" w:hAnsi="Times New Roman" w:cs="Times New Roman"/>
          <w:b/>
          <w:sz w:val="24"/>
          <w:szCs w:val="24"/>
        </w:rPr>
        <w:t xml:space="preserve"> </w:t>
      </w:r>
      <w:r>
        <w:rPr>
          <w:rFonts w:ascii="Times New Roman" w:hAnsi="Times New Roman" w:cs="Times New Roman"/>
          <w:b/>
          <w:sz w:val="24"/>
          <w:szCs w:val="24"/>
        </w:rPr>
        <w:t>Σύστημα Κανόνων</w:t>
      </w:r>
    </w:p>
    <w:p w:rsidR="00C74622" w:rsidRDefault="00261F69" w:rsidP="00493197">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Όπως αναφέραμε και παραπάνω ο Γιώργος χρειαζόταν ένα σαφές σύστημα κανόνων, για το πως πρέπει να λειτουργεί μέσα στην τάξη. Σε αντίθεση με το πρόγραμμα που περιέχει μικρές και κατανοητές λέξεις για το παιδί, δεν μπορούσ</w:t>
      </w:r>
      <w:r w:rsidR="00493197">
        <w:rPr>
          <w:rFonts w:ascii="Times New Roman" w:hAnsi="Times New Roman" w:cs="Times New Roman"/>
          <w:sz w:val="24"/>
          <w:szCs w:val="24"/>
        </w:rPr>
        <w:t>α</w:t>
      </w:r>
      <w:r>
        <w:rPr>
          <w:rFonts w:ascii="Times New Roman" w:hAnsi="Times New Roman" w:cs="Times New Roman"/>
          <w:sz w:val="24"/>
          <w:szCs w:val="24"/>
        </w:rPr>
        <w:t xml:space="preserve"> να κατασκευάσω το σύστημα κανόνων με γραπτό λόγο, καθώς θα αποτελού</w:t>
      </w:r>
      <w:r w:rsidR="00493197">
        <w:rPr>
          <w:rFonts w:ascii="Times New Roman" w:hAnsi="Times New Roman" w:cs="Times New Roman"/>
          <w:sz w:val="24"/>
          <w:szCs w:val="24"/>
        </w:rPr>
        <w:t>ν</w:t>
      </w:r>
      <w:r>
        <w:rPr>
          <w:rFonts w:ascii="Times New Roman" w:hAnsi="Times New Roman" w:cs="Times New Roman"/>
          <w:sz w:val="24"/>
          <w:szCs w:val="24"/>
        </w:rPr>
        <w:t xml:space="preserve">ταν από μεγάλες και δυσνότητες προτάσεις για τον ίδιο. Έτσι συμβουλευόμενος πάλι τις προτάσεις του προγράμματος </w:t>
      </w:r>
      <w:r>
        <w:rPr>
          <w:rFonts w:ascii="Times New Roman" w:hAnsi="Times New Roman" w:cs="Times New Roman"/>
          <w:sz w:val="24"/>
          <w:szCs w:val="24"/>
          <w:lang w:val="en-US"/>
        </w:rPr>
        <w:t>T</w:t>
      </w:r>
      <w:r w:rsidRPr="00261F69">
        <w:rPr>
          <w:rFonts w:ascii="Times New Roman" w:hAnsi="Times New Roman" w:cs="Times New Roman"/>
          <w:sz w:val="24"/>
          <w:szCs w:val="24"/>
        </w:rPr>
        <w:t>.</w:t>
      </w:r>
      <w:r>
        <w:rPr>
          <w:rFonts w:ascii="Times New Roman" w:hAnsi="Times New Roman" w:cs="Times New Roman"/>
          <w:sz w:val="24"/>
          <w:szCs w:val="24"/>
          <w:lang w:val="en-US"/>
        </w:rPr>
        <w:t>E</w:t>
      </w:r>
      <w:r w:rsidRPr="00261F69">
        <w:rPr>
          <w:rFonts w:ascii="Times New Roman" w:hAnsi="Times New Roman" w:cs="Times New Roman"/>
          <w:sz w:val="24"/>
          <w:szCs w:val="24"/>
        </w:rPr>
        <w:t>.</w:t>
      </w:r>
      <w:r>
        <w:rPr>
          <w:rFonts w:ascii="Times New Roman" w:hAnsi="Times New Roman" w:cs="Times New Roman"/>
          <w:sz w:val="24"/>
          <w:szCs w:val="24"/>
          <w:lang w:val="en-US"/>
        </w:rPr>
        <w:t>A</w:t>
      </w:r>
      <w:r w:rsidRPr="00261F69">
        <w:rPr>
          <w:rFonts w:ascii="Times New Roman" w:hAnsi="Times New Roman" w:cs="Times New Roman"/>
          <w:sz w:val="24"/>
          <w:szCs w:val="24"/>
        </w:rPr>
        <w:t>.</w:t>
      </w:r>
      <w:r>
        <w:rPr>
          <w:rFonts w:ascii="Times New Roman" w:hAnsi="Times New Roman" w:cs="Times New Roman"/>
          <w:sz w:val="24"/>
          <w:szCs w:val="24"/>
          <w:lang w:val="en-US"/>
        </w:rPr>
        <w:t>C</w:t>
      </w:r>
      <w:r w:rsidRPr="00261F69">
        <w:rPr>
          <w:rFonts w:ascii="Times New Roman" w:hAnsi="Times New Roman" w:cs="Times New Roman"/>
          <w:sz w:val="24"/>
          <w:szCs w:val="24"/>
        </w:rPr>
        <w:t>.</w:t>
      </w:r>
      <w:r>
        <w:rPr>
          <w:rFonts w:ascii="Times New Roman" w:hAnsi="Times New Roman" w:cs="Times New Roman"/>
          <w:sz w:val="24"/>
          <w:szCs w:val="24"/>
          <w:lang w:val="en-US"/>
        </w:rPr>
        <w:t>C</w:t>
      </w:r>
      <w:r w:rsidRPr="00261F69">
        <w:rPr>
          <w:rFonts w:ascii="Times New Roman" w:hAnsi="Times New Roman" w:cs="Times New Roman"/>
          <w:sz w:val="24"/>
          <w:szCs w:val="24"/>
        </w:rPr>
        <w:t>.</w:t>
      </w:r>
      <w:r>
        <w:rPr>
          <w:rFonts w:ascii="Times New Roman" w:hAnsi="Times New Roman" w:cs="Times New Roman"/>
          <w:sz w:val="24"/>
          <w:szCs w:val="24"/>
          <w:lang w:val="en-US"/>
        </w:rPr>
        <w:t>H</w:t>
      </w:r>
      <w:r w:rsidRPr="00261F69">
        <w:rPr>
          <w:rFonts w:ascii="Times New Roman" w:hAnsi="Times New Roman" w:cs="Times New Roman"/>
          <w:sz w:val="24"/>
          <w:szCs w:val="24"/>
        </w:rPr>
        <w:t xml:space="preserve">., </w:t>
      </w:r>
      <w:r>
        <w:rPr>
          <w:rFonts w:ascii="Times New Roman" w:hAnsi="Times New Roman" w:cs="Times New Roman"/>
          <w:sz w:val="24"/>
          <w:szCs w:val="24"/>
        </w:rPr>
        <w:t xml:space="preserve">δημιούργησα </w:t>
      </w:r>
      <w:r w:rsidR="001040AA">
        <w:rPr>
          <w:rFonts w:ascii="Times New Roman" w:hAnsi="Times New Roman" w:cs="Times New Roman"/>
          <w:sz w:val="24"/>
          <w:szCs w:val="24"/>
        </w:rPr>
        <w:t xml:space="preserve">μία καρτέλα με 4 απλές εικόνες. </w:t>
      </w:r>
    </w:p>
    <w:p w:rsidR="001040AA" w:rsidRDefault="001040AA" w:rsidP="00493197">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Η πρώτη εικόνα έδειχνε μία καρέκλα, η οποία επισήμανε στο μαθητή ότι πρέπει να παραμένει καθιστός στην καρέκλα του καθόλη τη διάρκεια του μαθήματος. Έχοντας καταλάβει βέβαια την ανάγκη του μαθητή να σηκωθεί μερικές φορές από τ</w:t>
      </w:r>
      <w:r w:rsidR="00493197">
        <w:rPr>
          <w:rFonts w:ascii="Times New Roman" w:hAnsi="Times New Roman" w:cs="Times New Roman"/>
          <w:sz w:val="24"/>
          <w:szCs w:val="24"/>
        </w:rPr>
        <w:t xml:space="preserve">ο κάθισμα </w:t>
      </w:r>
      <w:r>
        <w:rPr>
          <w:rFonts w:ascii="Times New Roman" w:hAnsi="Times New Roman" w:cs="Times New Roman"/>
          <w:sz w:val="24"/>
          <w:szCs w:val="24"/>
        </w:rPr>
        <w:t>για λόγους αποφόρτισης, του ανέθετα αν</w:t>
      </w:r>
      <w:r w:rsidR="00493197">
        <w:rPr>
          <w:rFonts w:ascii="Times New Roman" w:hAnsi="Times New Roman" w:cs="Times New Roman"/>
          <w:sz w:val="24"/>
          <w:szCs w:val="24"/>
        </w:rPr>
        <w:t>ά</w:t>
      </w:r>
      <w:r>
        <w:rPr>
          <w:rFonts w:ascii="Times New Roman" w:hAnsi="Times New Roman" w:cs="Times New Roman"/>
          <w:sz w:val="24"/>
          <w:szCs w:val="24"/>
        </w:rPr>
        <w:t xml:space="preserve"> τακτά χρονικά διαστήματα μια δραστηριότητα </w:t>
      </w:r>
      <w:r w:rsidR="00A91BE2">
        <w:rPr>
          <w:rFonts w:ascii="Times New Roman" w:hAnsi="Times New Roman" w:cs="Times New Roman"/>
          <w:sz w:val="24"/>
          <w:szCs w:val="24"/>
        </w:rPr>
        <w:t>που για να την πραγματοποιήσει έπρεπε να σηκωθεί από την καρέκλα (π.χ. να πετάξει στον κάδο ένα σκουπίδι). Αυτό λειτουργούσε σωστά, καθώς και η αποφόρτιση του μαθητή γινόταν, και ο μαθητής σηκωνόταν με την άδει</w:t>
      </w:r>
      <w:r w:rsidR="00427059">
        <w:rPr>
          <w:rFonts w:ascii="Times New Roman" w:hAnsi="Times New Roman" w:cs="Times New Roman"/>
          <w:sz w:val="24"/>
          <w:szCs w:val="24"/>
        </w:rPr>
        <w:t>ά</w:t>
      </w:r>
      <w:r w:rsidR="00A91BE2">
        <w:rPr>
          <w:rFonts w:ascii="Times New Roman" w:hAnsi="Times New Roman" w:cs="Times New Roman"/>
          <w:sz w:val="24"/>
          <w:szCs w:val="24"/>
        </w:rPr>
        <w:t xml:space="preserve"> μου και όχι όποτε αυτός επιθυμούσε.</w:t>
      </w:r>
    </w:p>
    <w:p w:rsidR="00A91BE2" w:rsidRDefault="00EF1794" w:rsidP="00493197">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Στη δεύτερη εικόνα απεικονιζόταν ένας μαθητής πο</w:t>
      </w:r>
      <w:r w:rsidR="00427059">
        <w:rPr>
          <w:rFonts w:ascii="Times New Roman" w:hAnsi="Times New Roman" w:cs="Times New Roman"/>
          <w:sz w:val="24"/>
          <w:szCs w:val="24"/>
        </w:rPr>
        <w:t>υ</w:t>
      </w:r>
      <w:r>
        <w:rPr>
          <w:rFonts w:ascii="Times New Roman" w:hAnsi="Times New Roman" w:cs="Times New Roman"/>
          <w:sz w:val="24"/>
          <w:szCs w:val="24"/>
        </w:rPr>
        <w:t xml:space="preserve"> σηκώνει το χέρι του. Αυτό υπενθύμιζε στο Γιώργο, ότι δεν μπορεί να παίρνει αυθαίρετα το λόγο μέσα στη τάξη, αλλά πρέπει να σηκώνει το χέρι του και να περιμένει τη σειρά του. Μικρές εξαιρέσεις υπήρχαν εδώ όταν ήθελε να ρωτήσει κάτι εκτός ροής του μαθήματος, </w:t>
      </w:r>
      <w:r w:rsidR="00427059">
        <w:rPr>
          <w:rFonts w:ascii="Times New Roman" w:hAnsi="Times New Roman" w:cs="Times New Roman"/>
          <w:sz w:val="24"/>
          <w:szCs w:val="24"/>
        </w:rPr>
        <w:t xml:space="preserve">οπότε </w:t>
      </w:r>
      <w:r>
        <w:rPr>
          <w:rFonts w:ascii="Times New Roman" w:hAnsi="Times New Roman" w:cs="Times New Roman"/>
          <w:sz w:val="24"/>
          <w:szCs w:val="24"/>
        </w:rPr>
        <w:t>απευθυνόταν σε εμένα.</w:t>
      </w:r>
    </w:p>
    <w:p w:rsidR="00EF1794" w:rsidRDefault="005015A7" w:rsidP="00493197">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Η τρίτη εικόνα</w:t>
      </w:r>
      <w:r w:rsidR="00287E6B">
        <w:rPr>
          <w:rFonts w:ascii="Times New Roman" w:hAnsi="Times New Roman" w:cs="Times New Roman"/>
          <w:sz w:val="24"/>
          <w:szCs w:val="24"/>
        </w:rPr>
        <w:t xml:space="preserve"> έδειχνε ένα ζευγάρι γυαλιά. Αυτό υπενθύμιζε στο μαθητή ότι κατ</w:t>
      </w:r>
      <w:r w:rsidR="00427059">
        <w:rPr>
          <w:rFonts w:ascii="Times New Roman" w:hAnsi="Times New Roman" w:cs="Times New Roman"/>
          <w:sz w:val="24"/>
          <w:szCs w:val="24"/>
        </w:rPr>
        <w:t>ά</w:t>
      </w:r>
      <w:r w:rsidR="00287E6B">
        <w:rPr>
          <w:rFonts w:ascii="Times New Roman" w:hAnsi="Times New Roman" w:cs="Times New Roman"/>
          <w:sz w:val="24"/>
          <w:szCs w:val="24"/>
        </w:rPr>
        <w:t xml:space="preserve"> την προσέλευσ</w:t>
      </w:r>
      <w:r w:rsidR="00427059">
        <w:rPr>
          <w:rFonts w:ascii="Times New Roman" w:hAnsi="Times New Roman" w:cs="Times New Roman"/>
          <w:sz w:val="24"/>
          <w:szCs w:val="24"/>
        </w:rPr>
        <w:t>ή</w:t>
      </w:r>
      <w:r w:rsidR="00287E6B">
        <w:rPr>
          <w:rFonts w:ascii="Times New Roman" w:hAnsi="Times New Roman" w:cs="Times New Roman"/>
          <w:sz w:val="24"/>
          <w:szCs w:val="24"/>
        </w:rPr>
        <w:t xml:space="preserve"> του στην τάξη έπρεπε να φορέσει τα γυαλιά του. Κατά την έξοδο για το διάλειμμα ο μαθητής τα έβγαζε και τα τοποθετούσε στη θέση τους. </w:t>
      </w:r>
      <w:r w:rsidR="00EC2829">
        <w:rPr>
          <w:rFonts w:ascii="Times New Roman" w:hAnsi="Times New Roman" w:cs="Times New Roman"/>
          <w:sz w:val="24"/>
          <w:szCs w:val="24"/>
        </w:rPr>
        <w:t>Για λόγους ασφαλείας, δεν ήθελα να τα φοράει εκτός τάξης, καθώς συγκρούοταν συχνά με άλλα παιδιά.</w:t>
      </w:r>
    </w:p>
    <w:p w:rsidR="00EC2829" w:rsidRDefault="00EC2829" w:rsidP="00493197">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Η τελευταία εικόνα είχε ένα βιβλίο</w:t>
      </w:r>
      <w:r w:rsidR="00427059">
        <w:rPr>
          <w:rFonts w:ascii="Times New Roman" w:hAnsi="Times New Roman" w:cs="Times New Roman"/>
          <w:sz w:val="24"/>
          <w:szCs w:val="24"/>
        </w:rPr>
        <w:t>, π</w:t>
      </w:r>
      <w:r>
        <w:rPr>
          <w:rFonts w:ascii="Times New Roman" w:hAnsi="Times New Roman" w:cs="Times New Roman"/>
          <w:sz w:val="24"/>
          <w:szCs w:val="24"/>
        </w:rPr>
        <w:t xml:space="preserve">ράγμα που υπενθύμιζε στο μαθητή ότι πρέπει να ακολουθεί τη ροή του μαθήματος και της τάξης, όπως αυτή είχε συμφωνηθεί κατά την κατασκευή του προγράμματος. Σε περίπτωση που δεν το έκανε του υπενθύμιζε ότι πρέπει να </w:t>
      </w:r>
      <w:r>
        <w:rPr>
          <w:rFonts w:ascii="Times New Roman" w:hAnsi="Times New Roman" w:cs="Times New Roman"/>
          <w:sz w:val="24"/>
          <w:szCs w:val="24"/>
        </w:rPr>
        <w:lastRenderedPageBreak/>
        <w:t>αναπληρωθεί διαφορετικά (π.χ. εργασία στο διάλειμμα, χάσιμο του πλεονεκτήματος των 10 τελευταίων λεπτών κτλ.).</w:t>
      </w:r>
    </w:p>
    <w:p w:rsidR="00EC2829" w:rsidRDefault="00BF1551" w:rsidP="00493197">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Το πρόγραμμα και το σύστημα κανόνων δημιουργήθηκαν από εμένα στον υπολογιστή και υπήρχαν μέσα σε διαφάνεια στη τσάντα του μαθητή. Στη</w:t>
      </w:r>
      <w:r w:rsidR="00427059">
        <w:rPr>
          <w:rFonts w:ascii="Times New Roman" w:hAnsi="Times New Roman" w:cs="Times New Roman"/>
          <w:sz w:val="24"/>
          <w:szCs w:val="24"/>
        </w:rPr>
        <w:t xml:space="preserve">ν παρούσα </w:t>
      </w:r>
      <w:r>
        <w:rPr>
          <w:rFonts w:ascii="Times New Roman" w:hAnsi="Times New Roman" w:cs="Times New Roman"/>
          <w:sz w:val="24"/>
          <w:szCs w:val="24"/>
        </w:rPr>
        <w:t xml:space="preserve">εργασία </w:t>
      </w:r>
      <w:r w:rsidR="00427059">
        <w:rPr>
          <w:rFonts w:ascii="Times New Roman" w:hAnsi="Times New Roman" w:cs="Times New Roman"/>
          <w:sz w:val="24"/>
          <w:szCs w:val="24"/>
        </w:rPr>
        <w:t xml:space="preserve">περιλαμβάνονται </w:t>
      </w:r>
      <w:r>
        <w:rPr>
          <w:rFonts w:ascii="Times New Roman" w:hAnsi="Times New Roman" w:cs="Times New Roman"/>
          <w:sz w:val="24"/>
          <w:szCs w:val="24"/>
        </w:rPr>
        <w:t>στο παράρτημα που υπάρχει στις τελ</w:t>
      </w:r>
      <w:r w:rsidR="00427059">
        <w:rPr>
          <w:rFonts w:ascii="Times New Roman" w:hAnsi="Times New Roman" w:cs="Times New Roman"/>
          <w:sz w:val="24"/>
          <w:szCs w:val="24"/>
        </w:rPr>
        <w:t>ε</w:t>
      </w:r>
      <w:r>
        <w:rPr>
          <w:rFonts w:ascii="Times New Roman" w:hAnsi="Times New Roman" w:cs="Times New Roman"/>
          <w:sz w:val="24"/>
          <w:szCs w:val="24"/>
        </w:rPr>
        <w:t>υταίες σελίδες.</w:t>
      </w:r>
    </w:p>
    <w:p w:rsidR="001D6B28" w:rsidRDefault="001D6B28" w:rsidP="00493197">
      <w:pPr>
        <w:spacing w:line="360" w:lineRule="auto"/>
        <w:ind w:firstLine="1080"/>
        <w:jc w:val="both"/>
        <w:rPr>
          <w:rFonts w:ascii="Times New Roman" w:hAnsi="Times New Roman" w:cs="Times New Roman"/>
          <w:sz w:val="24"/>
          <w:szCs w:val="24"/>
        </w:rPr>
      </w:pPr>
    </w:p>
    <w:p w:rsidR="001D6B28" w:rsidRDefault="001D6B28" w:rsidP="001D6B28">
      <w:pPr>
        <w:spacing w:line="360" w:lineRule="auto"/>
        <w:rPr>
          <w:rFonts w:ascii="Times New Roman" w:hAnsi="Times New Roman" w:cs="Times New Roman"/>
          <w:sz w:val="24"/>
          <w:szCs w:val="24"/>
        </w:rPr>
      </w:pPr>
      <w:r w:rsidRPr="001D6B28">
        <w:rPr>
          <w:rFonts w:ascii="Times New Roman" w:hAnsi="Times New Roman" w:cs="Times New Roman"/>
          <w:b/>
          <w:sz w:val="24"/>
          <w:szCs w:val="24"/>
        </w:rPr>
        <w:t>Κανόνες τάξης</w:t>
      </w:r>
      <w:r>
        <w:rPr>
          <w:rFonts w:ascii="Times New Roman" w:hAnsi="Times New Roman" w:cs="Times New Roman"/>
          <w:sz w:val="24"/>
          <w:szCs w:val="24"/>
        </w:rPr>
        <w:t>:</w:t>
      </w:r>
    </w:p>
    <w:p w:rsidR="001D6B28" w:rsidRDefault="001D6B28" w:rsidP="001D6B28">
      <w:pPr>
        <w:spacing w:line="360" w:lineRule="auto"/>
        <w:rPr>
          <w:rFonts w:ascii="Times New Roman" w:hAnsi="Times New Roman" w:cs="Times New Roman"/>
          <w:sz w:val="24"/>
          <w:szCs w:val="24"/>
        </w:rPr>
      </w:pPr>
      <w:r>
        <w:rPr>
          <w:rFonts w:ascii="Calibri" w:eastAsia="Times New Roman" w:hAnsi="Calibri" w:cs="Times New Roman"/>
          <w:noProof/>
          <w:color w:val="000000"/>
          <w:lang w:val="en-US"/>
        </w:rPr>
        <w:drawing>
          <wp:anchor distT="0" distB="0" distL="114300" distR="114300" simplePos="0" relativeHeight="251666432" behindDoc="0" locked="0" layoutInCell="1" allowOverlap="1">
            <wp:simplePos x="0" y="0"/>
            <wp:positionH relativeFrom="column">
              <wp:posOffset>2795270</wp:posOffset>
            </wp:positionH>
            <wp:positionV relativeFrom="paragraph">
              <wp:posOffset>324485</wp:posOffset>
            </wp:positionV>
            <wp:extent cx="1105535" cy="1392555"/>
            <wp:effectExtent l="0" t="0" r="0" b="0"/>
            <wp:wrapNone/>
            <wp:docPr id="3" name="Picture 11" descr="http://publicdomainvectors.org/photos/heft.png"/>
            <wp:cNvGraphicFramePr/>
            <a:graphic xmlns:a="http://schemas.openxmlformats.org/drawingml/2006/main">
              <a:graphicData uri="http://schemas.openxmlformats.org/drawingml/2006/picture">
                <pic:pic xmlns:pic="http://schemas.openxmlformats.org/drawingml/2006/picture">
                  <pic:nvPicPr>
                    <pic:cNvPr id="3" name="Picture 2" descr="http://publicdomainvectors.org/photos/hef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5535" cy="1392555"/>
                    </a:xfrm>
                    <a:prstGeom prst="rect">
                      <a:avLst/>
                    </a:prstGeom>
                    <a:noFill/>
                    <a:extLst/>
                  </pic:spPr>
                </pic:pic>
              </a:graphicData>
            </a:graphic>
          </wp:anchor>
        </w:drawing>
      </w:r>
      <w:r>
        <w:rPr>
          <w:rFonts w:ascii="Calibri" w:eastAsia="Times New Roman" w:hAnsi="Calibri" w:cs="Times New Roman"/>
          <w:noProof/>
          <w:color w:val="000000"/>
          <w:lang w:val="en-US"/>
        </w:rPr>
        <w:drawing>
          <wp:anchor distT="0" distB="0" distL="114300" distR="114300" simplePos="0" relativeHeight="251668480" behindDoc="0" locked="0" layoutInCell="1" allowOverlap="1">
            <wp:simplePos x="0" y="0"/>
            <wp:positionH relativeFrom="column">
              <wp:posOffset>1774825</wp:posOffset>
            </wp:positionH>
            <wp:positionV relativeFrom="paragraph">
              <wp:posOffset>324485</wp:posOffset>
            </wp:positionV>
            <wp:extent cx="967105" cy="1307465"/>
            <wp:effectExtent l="0" t="0" r="4445" b="6985"/>
            <wp:wrapNone/>
            <wp:docPr id="4" name="Picture 10" descr="http://images.clipartlogo.com/files/images/39/395657/sunglasses-outline-clip-art_t.jpg"/>
            <wp:cNvGraphicFramePr/>
            <a:graphic xmlns:a="http://schemas.openxmlformats.org/drawingml/2006/main">
              <a:graphicData uri="http://schemas.openxmlformats.org/drawingml/2006/picture">
                <pic:pic xmlns:pic="http://schemas.openxmlformats.org/drawingml/2006/picture">
                  <pic:nvPicPr>
                    <pic:cNvPr id="6" name="Picture 5" descr="http://images.clipartlogo.com/files/images/39/395657/sunglasses-outline-clip-art_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105" cy="1307465"/>
                    </a:xfrm>
                    <a:prstGeom prst="rect">
                      <a:avLst/>
                    </a:prstGeom>
                    <a:noFill/>
                    <a:extLst/>
                  </pic:spPr>
                </pic:pic>
              </a:graphicData>
            </a:graphic>
          </wp:anchor>
        </w:drawing>
      </w:r>
      <w:r>
        <w:rPr>
          <w:rFonts w:ascii="Calibri" w:eastAsia="Times New Roman" w:hAnsi="Calibri" w:cs="Times New Roman"/>
          <w:noProof/>
          <w:color w:val="000000"/>
          <w:lang w:val="en-US"/>
        </w:rPr>
        <w:drawing>
          <wp:anchor distT="0" distB="0" distL="114300" distR="114300" simplePos="0" relativeHeight="251667456" behindDoc="0" locked="0" layoutInCell="1" allowOverlap="1">
            <wp:simplePos x="0" y="0"/>
            <wp:positionH relativeFrom="column">
              <wp:posOffset>84455</wp:posOffset>
            </wp:positionH>
            <wp:positionV relativeFrom="paragraph">
              <wp:posOffset>309880</wp:posOffset>
            </wp:positionV>
            <wp:extent cx="861060" cy="1360805"/>
            <wp:effectExtent l="0" t="0" r="0" b="0"/>
            <wp:wrapNone/>
            <wp:docPr id="5" name="Picture 12" descr="http://images.clipartlogo.com/files/ss/thumb/117/117940759/cartoon-school-chair_small.jpg"/>
            <wp:cNvGraphicFramePr/>
            <a:graphic xmlns:a="http://schemas.openxmlformats.org/drawingml/2006/main">
              <a:graphicData uri="http://schemas.openxmlformats.org/drawingml/2006/picture">
                <pic:pic xmlns:pic="http://schemas.openxmlformats.org/drawingml/2006/picture">
                  <pic:nvPicPr>
                    <pic:cNvPr id="4" name="Picture 3" descr="http://images.clipartlogo.com/files/ss/thumb/117/117940759/cartoon-school-chair_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060" cy="1360805"/>
                    </a:xfrm>
                    <a:prstGeom prst="rect">
                      <a:avLst/>
                    </a:prstGeom>
                    <a:noFill/>
                    <a:extLst/>
                  </pic:spPr>
                </pic:pic>
              </a:graphicData>
            </a:graphic>
          </wp:anchor>
        </w:drawing>
      </w:r>
      <w:r>
        <w:rPr>
          <w:rFonts w:ascii="Calibri" w:eastAsia="Times New Roman" w:hAnsi="Calibri" w:cs="Times New Roman"/>
          <w:noProof/>
          <w:color w:val="000000"/>
          <w:lang w:val="en-US"/>
        </w:rPr>
        <w:drawing>
          <wp:anchor distT="0" distB="0" distL="114300" distR="114300" simplePos="0" relativeHeight="251665408" behindDoc="0" locked="0" layoutInCell="1" allowOverlap="1">
            <wp:simplePos x="0" y="0"/>
            <wp:positionH relativeFrom="column">
              <wp:posOffset>946150</wp:posOffset>
            </wp:positionH>
            <wp:positionV relativeFrom="paragraph">
              <wp:posOffset>313690</wp:posOffset>
            </wp:positionV>
            <wp:extent cx="829310" cy="1318260"/>
            <wp:effectExtent l="0" t="0" r="8890" b="0"/>
            <wp:wrapNone/>
            <wp:docPr id="6"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9310" cy="1318260"/>
                    </a:xfrm>
                    <a:prstGeom prst="rect">
                      <a:avLst/>
                    </a:prstGeom>
                    <a:noFill/>
                    <a:extLst/>
                  </pic:spPr>
                </pic:pic>
              </a:graphicData>
            </a:graphic>
          </wp:anchor>
        </w:drawing>
      </w:r>
    </w:p>
    <w:tbl>
      <w:tblPr>
        <w:tblW w:w="12420" w:type="dxa"/>
        <w:tblInd w:w="108" w:type="dxa"/>
        <w:tblLook w:val="04A0" w:firstRow="1" w:lastRow="0" w:firstColumn="1" w:lastColumn="0" w:noHBand="0" w:noVBand="1"/>
      </w:tblPr>
      <w:tblGrid>
        <w:gridCol w:w="1431"/>
        <w:gridCol w:w="976"/>
        <w:gridCol w:w="976"/>
        <w:gridCol w:w="976"/>
        <w:gridCol w:w="976"/>
        <w:gridCol w:w="976"/>
        <w:gridCol w:w="976"/>
        <w:gridCol w:w="976"/>
        <w:gridCol w:w="976"/>
        <w:gridCol w:w="976"/>
        <w:gridCol w:w="976"/>
        <w:gridCol w:w="976"/>
        <w:gridCol w:w="253"/>
      </w:tblGrid>
      <w:tr w:rsidR="001D6B28" w:rsidRPr="00C168B9" w:rsidTr="001D6B28">
        <w:trPr>
          <w:trHeight w:val="300"/>
        </w:trPr>
        <w:tc>
          <w:tcPr>
            <w:tcW w:w="1431"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bl>
            <w:tblPr>
              <w:tblW w:w="0" w:type="auto"/>
              <w:tblCellSpacing w:w="0" w:type="dxa"/>
              <w:tblCellMar>
                <w:left w:w="0" w:type="dxa"/>
                <w:right w:w="0" w:type="dxa"/>
              </w:tblCellMar>
              <w:tblLook w:val="04A0" w:firstRow="1" w:lastRow="0" w:firstColumn="1" w:lastColumn="0" w:noHBand="0" w:noVBand="1"/>
            </w:tblPr>
            <w:tblGrid>
              <w:gridCol w:w="960"/>
            </w:tblGrid>
            <w:tr w:rsidR="001D6B28" w:rsidRPr="00C168B9" w:rsidTr="00DF4ED2">
              <w:trPr>
                <w:trHeight w:val="300"/>
                <w:tblCellSpacing w:w="0" w:type="dxa"/>
              </w:trPr>
              <w:tc>
                <w:tcPr>
                  <w:tcW w:w="960"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r>
          </w:tbl>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253"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r>
      <w:tr w:rsidR="001D6B28" w:rsidRPr="00C168B9" w:rsidTr="001D6B28">
        <w:trPr>
          <w:trHeight w:val="300"/>
        </w:trPr>
        <w:tc>
          <w:tcPr>
            <w:tcW w:w="1431"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253"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r>
      <w:tr w:rsidR="001D6B28" w:rsidRPr="00C168B9" w:rsidTr="001D6B28">
        <w:trPr>
          <w:trHeight w:val="300"/>
        </w:trPr>
        <w:tc>
          <w:tcPr>
            <w:tcW w:w="1431"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253"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r>
      <w:tr w:rsidR="001D6B28" w:rsidRPr="00C168B9" w:rsidTr="001D6B28">
        <w:trPr>
          <w:trHeight w:val="300"/>
        </w:trPr>
        <w:tc>
          <w:tcPr>
            <w:tcW w:w="1431"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253"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r>
      <w:tr w:rsidR="001D6B28" w:rsidRPr="00C168B9" w:rsidTr="001D6B28">
        <w:trPr>
          <w:trHeight w:val="300"/>
        </w:trPr>
        <w:tc>
          <w:tcPr>
            <w:tcW w:w="1431"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253"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r>
      <w:tr w:rsidR="001D6B28" w:rsidRPr="00C168B9" w:rsidTr="001D6B28">
        <w:trPr>
          <w:trHeight w:val="300"/>
        </w:trPr>
        <w:tc>
          <w:tcPr>
            <w:tcW w:w="1431"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253"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r>
      <w:tr w:rsidR="001D6B28" w:rsidRPr="00C168B9" w:rsidTr="001D6B28">
        <w:trPr>
          <w:trHeight w:val="300"/>
        </w:trPr>
        <w:tc>
          <w:tcPr>
            <w:tcW w:w="1431"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c>
          <w:tcPr>
            <w:tcW w:w="253" w:type="dxa"/>
            <w:tcBorders>
              <w:top w:val="nil"/>
              <w:left w:val="nil"/>
              <w:bottom w:val="nil"/>
              <w:right w:val="nil"/>
            </w:tcBorders>
            <w:shd w:val="clear" w:color="auto" w:fill="auto"/>
            <w:noWrap/>
            <w:vAlign w:val="bottom"/>
            <w:hideMark/>
          </w:tcPr>
          <w:p w:rsidR="001D6B28" w:rsidRPr="00C168B9" w:rsidRDefault="001D6B28" w:rsidP="00DF4ED2">
            <w:pPr>
              <w:spacing w:after="0" w:line="240" w:lineRule="auto"/>
              <w:rPr>
                <w:rFonts w:ascii="Calibri" w:eastAsia="Times New Roman" w:hAnsi="Calibri" w:cs="Times New Roman"/>
                <w:color w:val="000000"/>
                <w:lang w:eastAsia="el-GR"/>
              </w:rPr>
            </w:pPr>
          </w:p>
        </w:tc>
      </w:tr>
    </w:tbl>
    <w:p w:rsidR="001D6B28" w:rsidRDefault="001D6B28" w:rsidP="00493197">
      <w:pPr>
        <w:spacing w:line="360" w:lineRule="auto"/>
        <w:ind w:firstLine="1080"/>
        <w:jc w:val="both"/>
        <w:rPr>
          <w:rFonts w:ascii="Times New Roman" w:hAnsi="Times New Roman" w:cs="Times New Roman"/>
          <w:sz w:val="24"/>
          <w:szCs w:val="24"/>
        </w:rPr>
      </w:pPr>
    </w:p>
    <w:p w:rsidR="001D6B28" w:rsidRDefault="001D6B28" w:rsidP="00493197">
      <w:pPr>
        <w:spacing w:line="360" w:lineRule="auto"/>
        <w:ind w:firstLine="1080"/>
        <w:jc w:val="both"/>
        <w:rPr>
          <w:rFonts w:ascii="Times New Roman" w:hAnsi="Times New Roman" w:cs="Times New Roman"/>
          <w:sz w:val="24"/>
          <w:szCs w:val="24"/>
        </w:rPr>
      </w:pPr>
    </w:p>
    <w:p w:rsidR="00EC2829" w:rsidRPr="0004750D" w:rsidRDefault="00EC2829" w:rsidP="00427059">
      <w:pPr>
        <w:spacing w:line="360" w:lineRule="auto"/>
        <w:ind w:firstLine="1710"/>
        <w:jc w:val="both"/>
        <w:rPr>
          <w:rFonts w:ascii="Times New Roman" w:hAnsi="Times New Roman" w:cs="Times New Roman"/>
          <w:b/>
          <w:sz w:val="24"/>
          <w:szCs w:val="24"/>
        </w:rPr>
      </w:pPr>
      <w:r>
        <w:rPr>
          <w:rFonts w:ascii="Times New Roman" w:hAnsi="Times New Roman" w:cs="Times New Roman"/>
          <w:b/>
          <w:sz w:val="24"/>
          <w:szCs w:val="24"/>
        </w:rPr>
        <w:t>4.4.1.3</w:t>
      </w:r>
      <w:r w:rsidRPr="00E47B33">
        <w:rPr>
          <w:rFonts w:ascii="Times New Roman" w:hAnsi="Times New Roman" w:cs="Times New Roman"/>
          <w:b/>
          <w:sz w:val="24"/>
          <w:szCs w:val="24"/>
        </w:rPr>
        <w:t xml:space="preserve">. </w:t>
      </w:r>
      <w:r>
        <w:rPr>
          <w:rFonts w:ascii="Times New Roman" w:hAnsi="Times New Roman" w:cs="Times New Roman"/>
          <w:b/>
          <w:sz w:val="24"/>
          <w:szCs w:val="24"/>
        </w:rPr>
        <w:t>Δόμηση του περιβάλλοντος</w:t>
      </w:r>
    </w:p>
    <w:p w:rsidR="0004750D" w:rsidRDefault="0004750D" w:rsidP="00427059">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Όπως αναφέραμε σε προηγούμενο κεφάλαιο, ένα από τα μεγαλύτερα προβλήματα του Γιώργου ήταν η μεγάλη διάσπαση προσοχής που τον χαρακτήριζε. Ενώ το μαθησιακό του επίπεδο ήταν αρκετά υψηλό, κατά τη διάρκεια του μαθήματος ή της μελέτης στο σπίτι, οποιοδήποτε αντικείμενο ή ερέθισμα μπορούσε να του αποσπάσει την προσοχή, με αποτέλεσμα να χάνει εύκολα τη συγκέντρωσή του. Με αυτά τα δεδομένα, κατάλαβα ότι έπρεπε να δημιουργήσω ένα περιβάλλον τόσο στη σχολική τάξη όσο και στο σπίτι, αποστειρωμένο από εξωτερικά ερεθίσματα.</w:t>
      </w:r>
    </w:p>
    <w:p w:rsidR="0004750D" w:rsidRDefault="0004750D" w:rsidP="00427059">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 xml:space="preserve">Το πρώτο βήμα ήταν, σε συννενόηση με τη μητέρα του Γιώργου, ο σχολικός του εξοπλισμός να μην έχει αντικείμενα όπως π.χ. αυτοκόλλητα, ετικέτες, πολύχρωμα μολύβια κτλ., </w:t>
      </w:r>
      <w:r w:rsidR="004C7DC5">
        <w:rPr>
          <w:rFonts w:ascii="Times New Roman" w:hAnsi="Times New Roman" w:cs="Times New Roman"/>
          <w:sz w:val="24"/>
          <w:szCs w:val="24"/>
        </w:rPr>
        <w:t xml:space="preserve">έτσι ώστε να μπορεί να συγκεντρώνεται καλύτερα. Κατά τη διάρκεια του μαθήματος, του </w:t>
      </w:r>
      <w:r w:rsidR="004C7DC5">
        <w:rPr>
          <w:rFonts w:ascii="Times New Roman" w:hAnsi="Times New Roman" w:cs="Times New Roman"/>
          <w:sz w:val="24"/>
          <w:szCs w:val="24"/>
        </w:rPr>
        <w:lastRenderedPageBreak/>
        <w:t>απαγόρευα να υπάρχει στο θρανίο του οτιδήποτε άλλο εκτός από το βιβλίο (ή το τετράδιο ανάλογα με τη δραστηριότητα της τάξης), και το μολύβι το οποίο έγραφε. Ακόμα και τη γόμα του, την κρατούσα εγώ στα χέρια μου και μου τη ζητούσε όταν ήθελε να τη χρησιμοποιήσει. Επίσης ο χώρος γύρω από το θρανίο του φρόντιζα να είναι πάντα καθαρός και να μην υπάρχουν υπολλείματα από προηγούμενες εργασίες, καθώς και με αυτά τα αντικείμενα η προσοχή του μαθητή διασπόταν από την εργασία του.</w:t>
      </w:r>
    </w:p>
    <w:p w:rsidR="004C7DC5" w:rsidRDefault="004C7DC5" w:rsidP="00427059">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 xml:space="preserve">Επίσης, μετά από συννενόηση με τη δασκάλα του Γιώργου, ο χώρος </w:t>
      </w:r>
      <w:r w:rsidR="00427059">
        <w:rPr>
          <w:rFonts w:ascii="Times New Roman" w:hAnsi="Times New Roman" w:cs="Times New Roman"/>
          <w:sz w:val="24"/>
          <w:szCs w:val="24"/>
        </w:rPr>
        <w:t xml:space="preserve">γύρω </w:t>
      </w:r>
      <w:r>
        <w:rPr>
          <w:rFonts w:ascii="Times New Roman" w:hAnsi="Times New Roman" w:cs="Times New Roman"/>
          <w:sz w:val="24"/>
          <w:szCs w:val="24"/>
        </w:rPr>
        <w:t>από το θρανίο του Γιώργου ήταν καθαρός, και αποφεύγαμε να κρεμάσουμε τυχόν καλλιτεχνίες που προοριζόντουσαν για τον τοίχο. Αυτό το σύστημα ήταν ιδιαίτερα αποτελεσματικό, καθώς με την πλήρη</w:t>
      </w:r>
      <w:r w:rsidR="00AA3401">
        <w:rPr>
          <w:rFonts w:ascii="Times New Roman" w:hAnsi="Times New Roman" w:cs="Times New Roman"/>
          <w:sz w:val="24"/>
          <w:szCs w:val="24"/>
        </w:rPr>
        <w:t xml:space="preserve"> έλλειψη εξωτερικών ερεθισμάτων, αλλά και με τη συχνή παρέμβασ</w:t>
      </w:r>
      <w:r w:rsidR="00427059">
        <w:rPr>
          <w:rFonts w:ascii="Times New Roman" w:hAnsi="Times New Roman" w:cs="Times New Roman"/>
          <w:sz w:val="24"/>
          <w:szCs w:val="24"/>
        </w:rPr>
        <w:t>ή</w:t>
      </w:r>
      <w:r w:rsidR="00AA3401">
        <w:rPr>
          <w:rFonts w:ascii="Times New Roman" w:hAnsi="Times New Roman" w:cs="Times New Roman"/>
          <w:sz w:val="24"/>
          <w:szCs w:val="24"/>
        </w:rPr>
        <w:t xml:space="preserve"> μου για διατήρηση της προσοχής, ο μαθητής έδειχνε να συγκεντρώνεται περισσότερο και για μεγαλύτερη χρονική διάρκεια.</w:t>
      </w:r>
    </w:p>
    <w:p w:rsidR="00F93CBD" w:rsidRDefault="00F93CBD" w:rsidP="00427059">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Κατά τη διάρκεια της μελέτης στο σπίτι, ο μαθητής έδειχνε ακριβώς τα ίδια χαρακτηριστικά γι’ αυτό χρησιμποποίησα το ίδιο ακριβώς σύστημα. Πριν την έναρξη της μελέτης, ο μαθητής καλού</w:t>
      </w:r>
      <w:r w:rsidR="00427059">
        <w:rPr>
          <w:rFonts w:ascii="Times New Roman" w:hAnsi="Times New Roman" w:cs="Times New Roman"/>
          <w:sz w:val="24"/>
          <w:szCs w:val="24"/>
        </w:rPr>
        <w:t>ν</w:t>
      </w:r>
      <w:r>
        <w:rPr>
          <w:rFonts w:ascii="Times New Roman" w:hAnsi="Times New Roman" w:cs="Times New Roman"/>
          <w:sz w:val="24"/>
          <w:szCs w:val="24"/>
        </w:rPr>
        <w:t>ταν να τοποθετήσει όλα τα αντικείμενα που ήταν στο οπτικό πεδίο της καρέκλας του, σε θέση όπου δεν θα του</w:t>
      </w:r>
      <w:r w:rsidR="0002687E">
        <w:rPr>
          <w:rFonts w:ascii="Times New Roman" w:hAnsi="Times New Roman" w:cs="Times New Roman"/>
          <w:sz w:val="24"/>
          <w:szCs w:val="24"/>
        </w:rPr>
        <w:t xml:space="preserve"> ήταν πλέον ορατά. Με αυτό το τρόπο δημιουργού</w:t>
      </w:r>
      <w:r w:rsidR="00427059">
        <w:rPr>
          <w:rFonts w:ascii="Times New Roman" w:hAnsi="Times New Roman" w:cs="Times New Roman"/>
          <w:sz w:val="24"/>
          <w:szCs w:val="24"/>
        </w:rPr>
        <w:t>ν</w:t>
      </w:r>
      <w:r w:rsidR="0002687E">
        <w:rPr>
          <w:rFonts w:ascii="Times New Roman" w:hAnsi="Times New Roman" w:cs="Times New Roman"/>
          <w:sz w:val="24"/>
          <w:szCs w:val="24"/>
        </w:rPr>
        <w:t>ταν ένα περιβάλλον, που θα μπορούσε να κρατήσει τη προσοχή του μαθητή στο μέγιστο δυνατό βαθμό.</w:t>
      </w:r>
    </w:p>
    <w:p w:rsidR="0002687E" w:rsidRDefault="0002687E" w:rsidP="00427059">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Η καθημ</w:t>
      </w:r>
      <w:r w:rsidR="00427059">
        <w:rPr>
          <w:rFonts w:ascii="Times New Roman" w:hAnsi="Times New Roman" w:cs="Times New Roman"/>
          <w:sz w:val="24"/>
          <w:szCs w:val="24"/>
        </w:rPr>
        <w:t>ε</w:t>
      </w:r>
      <w:r>
        <w:rPr>
          <w:rFonts w:ascii="Times New Roman" w:hAnsi="Times New Roman" w:cs="Times New Roman"/>
          <w:sz w:val="24"/>
          <w:szCs w:val="24"/>
        </w:rPr>
        <w:t>ρινή μελέτη του Γιώργου για το σχολείο αποτελού</w:t>
      </w:r>
      <w:r w:rsidR="00427059">
        <w:rPr>
          <w:rFonts w:ascii="Times New Roman" w:hAnsi="Times New Roman" w:cs="Times New Roman"/>
          <w:sz w:val="24"/>
          <w:szCs w:val="24"/>
        </w:rPr>
        <w:t>ν</w:t>
      </w:r>
      <w:r>
        <w:rPr>
          <w:rFonts w:ascii="Times New Roman" w:hAnsi="Times New Roman" w:cs="Times New Roman"/>
          <w:sz w:val="24"/>
          <w:szCs w:val="24"/>
        </w:rPr>
        <w:t xml:space="preserve">ταν από τη Γλώσσα και τα Μαθηματικά. Η κλίση του στα μαθηματικά ήταν δεδομένη, καθώς μπορούσε να εκτελέσει οπιαδήποτε εργασία με την ελάχιστη υποστήριξη μου. Στη γλώσσα χρειαζόταν </w:t>
      </w:r>
      <w:r w:rsidR="00D30EF2">
        <w:rPr>
          <w:rFonts w:ascii="Times New Roman" w:hAnsi="Times New Roman" w:cs="Times New Roman"/>
          <w:sz w:val="24"/>
          <w:szCs w:val="24"/>
        </w:rPr>
        <w:t xml:space="preserve">μεγαλύτερη </w:t>
      </w:r>
      <w:r>
        <w:rPr>
          <w:rFonts w:ascii="Times New Roman" w:hAnsi="Times New Roman" w:cs="Times New Roman"/>
          <w:sz w:val="24"/>
          <w:szCs w:val="24"/>
        </w:rPr>
        <w:t xml:space="preserve">υποστήριξη. </w:t>
      </w:r>
      <w:r w:rsidR="00D30EF2">
        <w:rPr>
          <w:rFonts w:ascii="Times New Roman" w:hAnsi="Times New Roman" w:cs="Times New Roman"/>
          <w:sz w:val="24"/>
          <w:szCs w:val="24"/>
        </w:rPr>
        <w:t>Ξεκινώντας λοιπόν τη μελέτη, τοποθετούσα στα αριστερά του μαθητή όλες τις εργασίες που είχε να κάνει σε δύο επιμέρους στ</w:t>
      </w:r>
      <w:r w:rsidR="00D233C1">
        <w:rPr>
          <w:rFonts w:ascii="Times New Roman" w:hAnsi="Times New Roman" w:cs="Times New Roman"/>
          <w:sz w:val="24"/>
          <w:szCs w:val="24"/>
        </w:rPr>
        <w:t>ο</w:t>
      </w:r>
      <w:r w:rsidR="00D30EF2">
        <w:rPr>
          <w:rFonts w:ascii="Times New Roman" w:hAnsi="Times New Roman" w:cs="Times New Roman"/>
          <w:sz w:val="24"/>
          <w:szCs w:val="24"/>
        </w:rPr>
        <w:t>ίβες, μία για το κάθε μάθημα. Βάζοντ</w:t>
      </w:r>
      <w:r w:rsidR="00427059">
        <w:rPr>
          <w:rFonts w:ascii="Times New Roman" w:hAnsi="Times New Roman" w:cs="Times New Roman"/>
          <w:sz w:val="24"/>
          <w:szCs w:val="24"/>
        </w:rPr>
        <w:t>ά</w:t>
      </w:r>
      <w:r w:rsidR="00D30EF2">
        <w:rPr>
          <w:rFonts w:ascii="Times New Roman" w:hAnsi="Times New Roman" w:cs="Times New Roman"/>
          <w:sz w:val="24"/>
          <w:szCs w:val="24"/>
        </w:rPr>
        <w:t xml:space="preserve">ς του μόνο τον κανόνα, ότι θα ξεκινούσαμε με τη στίβα της γλώσσας, τον άφηνα να επιλέξει με ποια σειρά θέλει </w:t>
      </w:r>
      <w:r w:rsidR="00D233C1">
        <w:rPr>
          <w:rFonts w:ascii="Times New Roman" w:hAnsi="Times New Roman" w:cs="Times New Roman"/>
          <w:sz w:val="24"/>
          <w:szCs w:val="24"/>
        </w:rPr>
        <w:t>να κάνει τις επιμέρους εργασίες (π.χ. πρώτα ανάγνωση, μετά αντιγραφή κτλ.). Όποια εργασία ολοκληρωνόταν τοποθετούνταν σε μια καινούρια στοίβα στα δεξιά του μαθητή. Αυτό το σύστημα ήταν αρκετά αποτελεσματικ</w:t>
      </w:r>
      <w:r w:rsidR="00427059">
        <w:rPr>
          <w:rFonts w:ascii="Times New Roman" w:hAnsi="Times New Roman" w:cs="Times New Roman"/>
          <w:sz w:val="24"/>
          <w:szCs w:val="24"/>
        </w:rPr>
        <w:t>ό</w:t>
      </w:r>
      <w:r w:rsidR="00D233C1">
        <w:rPr>
          <w:rFonts w:ascii="Times New Roman" w:hAnsi="Times New Roman" w:cs="Times New Roman"/>
          <w:sz w:val="24"/>
          <w:szCs w:val="24"/>
        </w:rPr>
        <w:t xml:space="preserve">, καθώς ήταν απόλυτα κατανοητό στο παιδί πόσες εργασίες έχει να εκτελέσει. Επίσης του υπενθύμιζε ότι μέχρι </w:t>
      </w:r>
      <w:r w:rsidR="00427059">
        <w:rPr>
          <w:rFonts w:ascii="Times New Roman" w:hAnsi="Times New Roman" w:cs="Times New Roman"/>
          <w:sz w:val="24"/>
          <w:szCs w:val="24"/>
        </w:rPr>
        <w:t xml:space="preserve">ότου </w:t>
      </w:r>
      <w:r w:rsidR="00D233C1">
        <w:rPr>
          <w:rFonts w:ascii="Times New Roman" w:hAnsi="Times New Roman" w:cs="Times New Roman"/>
          <w:sz w:val="24"/>
          <w:szCs w:val="24"/>
        </w:rPr>
        <w:t>όλες οι εργασίες μεταφερθούν στη δεξιά στοίβα, η μελέτη δεν έχει ολοκληρωθεί και δεν μπορεί να σηκωθεί από την καρέκλα του.</w:t>
      </w:r>
    </w:p>
    <w:p w:rsidR="00015AB5" w:rsidRDefault="00015AB5" w:rsidP="00DA49A4">
      <w:pPr>
        <w:spacing w:line="360" w:lineRule="auto"/>
        <w:jc w:val="both"/>
        <w:rPr>
          <w:rFonts w:ascii="Times New Roman" w:hAnsi="Times New Roman" w:cs="Times New Roman"/>
          <w:sz w:val="24"/>
          <w:szCs w:val="24"/>
        </w:rPr>
      </w:pPr>
    </w:p>
    <w:p w:rsidR="00427059" w:rsidRDefault="00427059" w:rsidP="00DA49A4">
      <w:pPr>
        <w:spacing w:line="360" w:lineRule="auto"/>
        <w:jc w:val="both"/>
        <w:rPr>
          <w:rFonts w:ascii="Times New Roman" w:hAnsi="Times New Roman" w:cs="Times New Roman"/>
          <w:sz w:val="24"/>
          <w:szCs w:val="24"/>
        </w:rPr>
      </w:pPr>
    </w:p>
    <w:p w:rsidR="00975542" w:rsidRDefault="00A849AB" w:rsidP="00427059">
      <w:pPr>
        <w:spacing w:line="360" w:lineRule="auto"/>
        <w:ind w:left="2070" w:hanging="720"/>
        <w:jc w:val="both"/>
        <w:rPr>
          <w:rFonts w:ascii="Times New Roman" w:hAnsi="Times New Roman" w:cs="Times New Roman"/>
          <w:b/>
          <w:sz w:val="24"/>
          <w:szCs w:val="24"/>
        </w:rPr>
      </w:pPr>
      <w:r>
        <w:rPr>
          <w:rFonts w:ascii="Times New Roman" w:hAnsi="Times New Roman" w:cs="Times New Roman"/>
          <w:b/>
          <w:sz w:val="24"/>
          <w:szCs w:val="24"/>
        </w:rPr>
        <w:t>4.4.</w:t>
      </w:r>
      <w:r w:rsidR="00A270B4">
        <w:rPr>
          <w:rFonts w:ascii="Times New Roman" w:hAnsi="Times New Roman" w:cs="Times New Roman"/>
          <w:b/>
          <w:sz w:val="24"/>
          <w:szCs w:val="24"/>
        </w:rPr>
        <w:t>2. Μετρήσεις για τη συμμετοχή του μαθητή στη τάξη κατά τη διάρκεια της παρέμβασης</w:t>
      </w:r>
    </w:p>
    <w:p w:rsidR="00427059" w:rsidRPr="00975542" w:rsidRDefault="00427059" w:rsidP="00427059">
      <w:pPr>
        <w:spacing w:line="360" w:lineRule="auto"/>
        <w:ind w:left="2070" w:hanging="720"/>
        <w:jc w:val="both"/>
        <w:rPr>
          <w:rFonts w:ascii="Times New Roman" w:hAnsi="Times New Roman" w:cs="Times New Roman"/>
          <w:b/>
          <w:sz w:val="24"/>
          <w:szCs w:val="24"/>
        </w:rPr>
      </w:pPr>
    </w:p>
    <w:p w:rsidR="00427059" w:rsidRPr="00427059" w:rsidRDefault="00427059" w:rsidP="00DA49A4">
      <w:pPr>
        <w:spacing w:line="360" w:lineRule="auto"/>
        <w:jc w:val="both"/>
        <w:rPr>
          <w:rFonts w:ascii="Times New Roman" w:hAnsi="Times New Roman" w:cs="Times New Roman"/>
          <w:b/>
          <w:sz w:val="24"/>
          <w:szCs w:val="24"/>
          <w:u w:val="single"/>
        </w:rPr>
      </w:pPr>
      <w:r w:rsidRPr="00427059">
        <w:rPr>
          <w:rFonts w:ascii="Times New Roman" w:hAnsi="Times New Roman" w:cs="Times New Roman"/>
          <w:b/>
          <w:sz w:val="24"/>
          <w:szCs w:val="24"/>
          <w:u w:val="single"/>
        </w:rPr>
        <w:t>Διδακτικοί στόχοι</w:t>
      </w:r>
    </w:p>
    <w:p w:rsidR="00975542" w:rsidRDefault="00A270B4" w:rsidP="00DA49A4">
      <w:pPr>
        <w:spacing w:line="360" w:lineRule="auto"/>
        <w:jc w:val="both"/>
        <w:rPr>
          <w:rFonts w:ascii="Times New Roman" w:hAnsi="Times New Roman" w:cs="Times New Roman"/>
          <w:sz w:val="24"/>
          <w:szCs w:val="24"/>
        </w:rPr>
      </w:pPr>
      <w:r w:rsidRPr="00427059">
        <w:rPr>
          <w:rFonts w:ascii="Times New Roman" w:hAnsi="Times New Roman" w:cs="Times New Roman"/>
          <w:b/>
          <w:sz w:val="24"/>
          <w:szCs w:val="24"/>
        </w:rPr>
        <w:t>Μακροπρόθεσμος στόχος</w:t>
      </w:r>
      <w:r w:rsidRPr="00A270B4">
        <w:rPr>
          <w:rFonts w:ascii="Times New Roman" w:hAnsi="Times New Roman" w:cs="Times New Roman"/>
          <w:sz w:val="24"/>
          <w:szCs w:val="24"/>
        </w:rPr>
        <w:t>:</w:t>
      </w:r>
      <w:r>
        <w:rPr>
          <w:rFonts w:ascii="Times New Roman" w:hAnsi="Times New Roman" w:cs="Times New Roman"/>
          <w:sz w:val="24"/>
          <w:szCs w:val="24"/>
        </w:rPr>
        <w:t xml:space="preserve"> Η πλήρης συμμετοχή του μαθητή σε όλες τις δραστηριότητες της τάξης.</w:t>
      </w:r>
    </w:p>
    <w:p w:rsidR="00A270B4" w:rsidRDefault="00A270B4" w:rsidP="00DA49A4">
      <w:pPr>
        <w:spacing w:line="360" w:lineRule="auto"/>
        <w:jc w:val="both"/>
        <w:rPr>
          <w:rFonts w:ascii="Times New Roman" w:hAnsi="Times New Roman" w:cs="Times New Roman"/>
          <w:sz w:val="24"/>
          <w:szCs w:val="24"/>
        </w:rPr>
      </w:pPr>
      <w:r>
        <w:rPr>
          <w:rFonts w:ascii="Times New Roman" w:hAnsi="Times New Roman" w:cs="Times New Roman"/>
          <w:sz w:val="24"/>
          <w:szCs w:val="24"/>
        </w:rPr>
        <w:t>Διάρκεια: 3 μήνες.</w:t>
      </w:r>
    </w:p>
    <w:p w:rsidR="00A270B4" w:rsidRDefault="0084400E" w:rsidP="00427059">
      <w:pPr>
        <w:spacing w:line="360" w:lineRule="auto"/>
        <w:ind w:firstLine="630"/>
        <w:jc w:val="both"/>
        <w:rPr>
          <w:rFonts w:ascii="Times New Roman" w:hAnsi="Times New Roman" w:cs="Times New Roman"/>
          <w:sz w:val="24"/>
          <w:szCs w:val="24"/>
        </w:rPr>
      </w:pPr>
      <w:r>
        <w:rPr>
          <w:rFonts w:ascii="Times New Roman" w:hAnsi="Times New Roman" w:cs="Times New Roman"/>
          <w:sz w:val="24"/>
          <w:szCs w:val="24"/>
        </w:rPr>
        <w:t>Κατά τη διάρκεια των τρι</w:t>
      </w:r>
      <w:r w:rsidR="00427059">
        <w:rPr>
          <w:rFonts w:ascii="Times New Roman" w:hAnsi="Times New Roman" w:cs="Times New Roman"/>
          <w:sz w:val="24"/>
          <w:szCs w:val="24"/>
        </w:rPr>
        <w:t>ώ</w:t>
      </w:r>
      <w:r>
        <w:rPr>
          <w:rFonts w:ascii="Times New Roman" w:hAnsi="Times New Roman" w:cs="Times New Roman"/>
          <w:sz w:val="24"/>
          <w:szCs w:val="24"/>
        </w:rPr>
        <w:t>ν πρώτων μηνών της παρέμβασης θεώρησα σκόπιμο να κάνω κάποιες μετρήσεις έτσι ώστε να μπορέσουν να συγκεντρωθούν πληροφορίες σχετικά με τη πρόοδο του μαθητή μέσα στη σχολική τάξη. Για να επιτευχθεί η ομαλή ενσωμάτωση του παιδιού στο σχολείο έπρεπε να επιτευχθούν οι επιμέρους στόχοι που θέσαμε.</w:t>
      </w:r>
    </w:p>
    <w:p w:rsidR="0084400E" w:rsidRDefault="0084400E" w:rsidP="00427059">
      <w:pPr>
        <w:spacing w:line="36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Για να μετρήσουμε την επίδοση του μαθητή μέσα στη διδακτική ώρα, δημιουργήσαμε ένα σύστημα με 10 στάδια. Το πρώτο στάδιο περιελάμβανε </w:t>
      </w:r>
      <w:r w:rsidR="005D6325">
        <w:rPr>
          <w:rFonts w:ascii="Times New Roman" w:hAnsi="Times New Roman" w:cs="Times New Roman"/>
          <w:sz w:val="24"/>
          <w:szCs w:val="24"/>
        </w:rPr>
        <w:t>την προετοιμασία του μαθητή για το ξεκίνημα του μαθήματος (εύρεση σωστού βιβλίου/τετραδίου, εύρεση σωστής σελίδας κτλ.), ενώ τα υπόλοιπα 9 στάδια ήταν τα 45 λεπτά της διδακτικής ώρας χωρισμένα σε διαστήματα των 5 λεπτών. Οι τρεις μεταβλητές: η μη συμμετοχή του μαθητή στο μάθημα, η συμμετοχή του με την υποστήριξη μου και η συμμετοχή του χωρίς της υποστηριξή μου.</w:t>
      </w:r>
      <w:r w:rsidR="004B753C">
        <w:rPr>
          <w:rFonts w:ascii="Times New Roman" w:hAnsi="Times New Roman" w:cs="Times New Roman"/>
          <w:sz w:val="24"/>
          <w:szCs w:val="24"/>
        </w:rPr>
        <w:t xml:space="preserve"> Οι μετρήσεις έγιναν κατά τη διάρκεια του μαθήματος της Γλώσσας, που όπως αναφέραμε δυσκόλευε περισσότερο το μαθητή.</w:t>
      </w:r>
    </w:p>
    <w:p w:rsidR="004B753C" w:rsidRDefault="004B753C" w:rsidP="00427059">
      <w:pPr>
        <w:spacing w:line="360" w:lineRule="auto"/>
        <w:ind w:firstLine="630"/>
        <w:jc w:val="both"/>
        <w:rPr>
          <w:rFonts w:ascii="Times New Roman" w:hAnsi="Times New Roman" w:cs="Times New Roman"/>
          <w:sz w:val="24"/>
          <w:szCs w:val="24"/>
        </w:rPr>
      </w:pPr>
      <w:r>
        <w:rPr>
          <w:rFonts w:ascii="Times New Roman" w:hAnsi="Times New Roman" w:cs="Times New Roman"/>
          <w:sz w:val="24"/>
          <w:szCs w:val="24"/>
        </w:rPr>
        <w:t>Μετά την μεταφορά των δεδομένων σε υπολογιστικό πρόγραμμα προέκυψε ο εξής πίνακας:</w:t>
      </w:r>
    </w:p>
    <w:p w:rsidR="00975542" w:rsidRDefault="00810DFC" w:rsidP="0061349E">
      <w:pPr>
        <w:spacing w:line="360" w:lineRule="auto"/>
        <w:rPr>
          <w:rFonts w:ascii="Times New Roman" w:hAnsi="Times New Roman" w:cs="Times New Roman"/>
          <w:sz w:val="24"/>
          <w:szCs w:val="24"/>
        </w:rPr>
      </w:pPr>
      <w:r w:rsidRPr="00810DFC">
        <w:rPr>
          <w:noProof/>
          <w:lang w:val="en-US"/>
        </w:rPr>
        <w:lastRenderedPageBreak/>
        <w:drawing>
          <wp:inline distT="0" distB="0" distL="0" distR="0">
            <wp:extent cx="4057650" cy="2297892"/>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7650" cy="2297892"/>
                    </a:xfrm>
                    <a:prstGeom prst="rect">
                      <a:avLst/>
                    </a:prstGeom>
                    <a:noFill/>
                    <a:ln>
                      <a:noFill/>
                    </a:ln>
                  </pic:spPr>
                </pic:pic>
              </a:graphicData>
            </a:graphic>
          </wp:inline>
        </w:drawing>
      </w:r>
    </w:p>
    <w:p w:rsidR="0061349E" w:rsidRDefault="0061349E" w:rsidP="0061349E">
      <w:pPr>
        <w:spacing w:line="360" w:lineRule="auto"/>
        <w:rPr>
          <w:rFonts w:ascii="Times New Roman" w:hAnsi="Times New Roman" w:cs="Times New Roman"/>
          <w:sz w:val="24"/>
          <w:szCs w:val="24"/>
        </w:rPr>
      </w:pPr>
      <w:r>
        <w:rPr>
          <w:rFonts w:ascii="Times New Roman" w:hAnsi="Times New Roman" w:cs="Times New Roman"/>
          <w:sz w:val="24"/>
          <w:szCs w:val="24"/>
        </w:rPr>
        <w:t>0: Μη συμμετοχή του μαθητή,</w:t>
      </w:r>
    </w:p>
    <w:p w:rsidR="0061349E" w:rsidRDefault="0061349E" w:rsidP="0061349E">
      <w:pPr>
        <w:spacing w:line="360" w:lineRule="auto"/>
        <w:rPr>
          <w:rFonts w:ascii="Times New Roman" w:hAnsi="Times New Roman" w:cs="Times New Roman"/>
          <w:sz w:val="24"/>
          <w:szCs w:val="24"/>
        </w:rPr>
      </w:pPr>
      <w:r>
        <w:rPr>
          <w:rFonts w:ascii="Times New Roman" w:hAnsi="Times New Roman" w:cs="Times New Roman"/>
          <w:sz w:val="24"/>
          <w:szCs w:val="24"/>
        </w:rPr>
        <w:t>1: Συμμετοχή του μαθητή με υποστήριξη,</w:t>
      </w:r>
    </w:p>
    <w:p w:rsidR="0061349E" w:rsidRPr="00F037CC" w:rsidRDefault="0061349E" w:rsidP="0061349E">
      <w:pPr>
        <w:spacing w:line="360" w:lineRule="auto"/>
        <w:rPr>
          <w:rFonts w:ascii="Times New Roman" w:hAnsi="Times New Roman" w:cs="Times New Roman"/>
          <w:sz w:val="24"/>
          <w:szCs w:val="24"/>
        </w:rPr>
      </w:pPr>
      <w:r>
        <w:rPr>
          <w:rFonts w:ascii="Times New Roman" w:hAnsi="Times New Roman" w:cs="Times New Roman"/>
          <w:sz w:val="24"/>
          <w:szCs w:val="24"/>
        </w:rPr>
        <w:t>2: Συμμετοχή του μαθητή χωρίς υποστήριξη</w:t>
      </w:r>
    </w:p>
    <w:p w:rsidR="00FE10E4" w:rsidRPr="00F037CC" w:rsidRDefault="00FE10E4" w:rsidP="0061349E">
      <w:pPr>
        <w:spacing w:line="360" w:lineRule="auto"/>
        <w:rPr>
          <w:rFonts w:ascii="Times New Roman" w:hAnsi="Times New Roman" w:cs="Times New Roman"/>
          <w:sz w:val="24"/>
          <w:szCs w:val="24"/>
        </w:rPr>
      </w:pPr>
    </w:p>
    <w:p w:rsidR="00134E3F" w:rsidRDefault="00FE10E4" w:rsidP="00427059">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Όπως παρατηρούμε από τον πίνακα, κατά τον πρώτο μήνα ο μαθητής δεν είχε καθόλου συμμετοχή στην προετοιμασία του μαθήματος αλλά και κατά το ξεκίνημα του. </w:t>
      </w:r>
      <w:r w:rsidR="00F57251">
        <w:rPr>
          <w:rFonts w:ascii="Times New Roman" w:hAnsi="Times New Roman" w:cs="Times New Roman"/>
          <w:sz w:val="24"/>
          <w:szCs w:val="24"/>
        </w:rPr>
        <w:t>Στη συνέχεια παρακολουθούσε τη ροή του μαθήματος με την ανάλογη υποστήριξη για περίπου 20-25 λεπτά, και μετά σταματούσε δηλώνοντας κόπωση. Στη πλειοψηφία των περιπτώσεων η κόπωση δεν ήταν ο πραγματικός λόγ</w:t>
      </w:r>
      <w:r w:rsidR="00427059">
        <w:rPr>
          <w:rFonts w:ascii="Times New Roman" w:hAnsi="Times New Roman" w:cs="Times New Roman"/>
          <w:sz w:val="24"/>
          <w:szCs w:val="24"/>
        </w:rPr>
        <w:t>ο</w:t>
      </w:r>
      <w:r w:rsidR="00F57251">
        <w:rPr>
          <w:rFonts w:ascii="Times New Roman" w:hAnsi="Times New Roman" w:cs="Times New Roman"/>
          <w:sz w:val="24"/>
          <w:szCs w:val="24"/>
        </w:rPr>
        <w:t>ς αλλά η αδιαφορία για το μάθημα. Μέσα στα λεπτά που παρακολο</w:t>
      </w:r>
      <w:r w:rsidR="00427059">
        <w:rPr>
          <w:rFonts w:ascii="Times New Roman" w:hAnsi="Times New Roman" w:cs="Times New Roman"/>
          <w:sz w:val="24"/>
          <w:szCs w:val="24"/>
        </w:rPr>
        <w:t>υ</w:t>
      </w:r>
      <w:r w:rsidR="00F57251">
        <w:rPr>
          <w:rFonts w:ascii="Times New Roman" w:hAnsi="Times New Roman" w:cs="Times New Roman"/>
          <w:sz w:val="24"/>
          <w:szCs w:val="24"/>
        </w:rPr>
        <w:t>θο</w:t>
      </w:r>
      <w:r w:rsidR="00427059">
        <w:rPr>
          <w:rFonts w:ascii="Times New Roman" w:hAnsi="Times New Roman" w:cs="Times New Roman"/>
          <w:sz w:val="24"/>
          <w:szCs w:val="24"/>
        </w:rPr>
        <w:t>ύ</w:t>
      </w:r>
      <w:r w:rsidR="00F57251">
        <w:rPr>
          <w:rFonts w:ascii="Times New Roman" w:hAnsi="Times New Roman" w:cs="Times New Roman"/>
          <w:sz w:val="24"/>
          <w:szCs w:val="24"/>
        </w:rPr>
        <w:t xml:space="preserve">σε ο μαθητής προλάβαινε να καλύψει το μεγαλύτερο ποσοστό του μαθήματος, αλλά η ποσότητα της συμμετοχής του δεν ήταν ικανοποιητική για </w:t>
      </w:r>
      <w:r w:rsidR="00427059">
        <w:rPr>
          <w:rFonts w:ascii="Times New Roman" w:hAnsi="Times New Roman" w:cs="Times New Roman"/>
          <w:sz w:val="24"/>
          <w:szCs w:val="24"/>
        </w:rPr>
        <w:t xml:space="preserve">να </w:t>
      </w:r>
      <w:r w:rsidR="00F57251">
        <w:rPr>
          <w:rFonts w:ascii="Times New Roman" w:hAnsi="Times New Roman" w:cs="Times New Roman"/>
          <w:sz w:val="24"/>
          <w:szCs w:val="24"/>
        </w:rPr>
        <w:t xml:space="preserve">ενσωματωθεί καλύτερα μέσα στην τάξη, καθώς όταν ένας μαθητής δεν συμμετέχει στο μάθημα και παρενοχλεί </w:t>
      </w:r>
      <w:r w:rsidR="00427059">
        <w:rPr>
          <w:rFonts w:ascii="Times New Roman" w:hAnsi="Times New Roman" w:cs="Times New Roman"/>
          <w:sz w:val="24"/>
          <w:szCs w:val="24"/>
        </w:rPr>
        <w:t xml:space="preserve">τους </w:t>
      </w:r>
      <w:r w:rsidR="00F57251">
        <w:rPr>
          <w:rFonts w:ascii="Times New Roman" w:hAnsi="Times New Roman" w:cs="Times New Roman"/>
          <w:sz w:val="24"/>
          <w:szCs w:val="24"/>
        </w:rPr>
        <w:t>συμμαθητ</w:t>
      </w:r>
      <w:r w:rsidR="00134E3F">
        <w:rPr>
          <w:rFonts w:ascii="Times New Roman" w:hAnsi="Times New Roman" w:cs="Times New Roman"/>
          <w:sz w:val="24"/>
          <w:szCs w:val="24"/>
        </w:rPr>
        <w:t xml:space="preserve">ές του, στοχοποιείται από αυτούς. </w:t>
      </w:r>
    </w:p>
    <w:p w:rsidR="006813D6" w:rsidRDefault="00134E3F" w:rsidP="00427059">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Κατά το δεύτερο μήνα παρατηρούμε ότι ο μαθητής δεν συμμετείχε στην προετοιμασία του μαθήματος, αρνιόταν να βγάλει το βιβλίο/τετράδιο του αλλά και την κασετίνα του, πράγμα που μας δείχνει την αντίδρασ</w:t>
      </w:r>
      <w:r w:rsidR="00427059">
        <w:rPr>
          <w:rFonts w:ascii="Times New Roman" w:hAnsi="Times New Roman" w:cs="Times New Roman"/>
          <w:sz w:val="24"/>
          <w:szCs w:val="24"/>
        </w:rPr>
        <w:t>ή</w:t>
      </w:r>
      <w:r>
        <w:rPr>
          <w:rFonts w:ascii="Times New Roman" w:hAnsi="Times New Roman" w:cs="Times New Roman"/>
          <w:sz w:val="24"/>
          <w:szCs w:val="24"/>
        </w:rPr>
        <w:t xml:space="preserve"> του για το μάθημα, αλλά παρατ</w:t>
      </w:r>
      <w:r w:rsidR="00427059">
        <w:rPr>
          <w:rFonts w:ascii="Times New Roman" w:hAnsi="Times New Roman" w:cs="Times New Roman"/>
          <w:sz w:val="24"/>
          <w:szCs w:val="24"/>
        </w:rPr>
        <w:t>η</w:t>
      </w:r>
      <w:r>
        <w:rPr>
          <w:rFonts w:ascii="Times New Roman" w:hAnsi="Times New Roman" w:cs="Times New Roman"/>
          <w:sz w:val="24"/>
          <w:szCs w:val="24"/>
        </w:rPr>
        <w:t>ρούμε ότι συμμετέχει κανονικά σε αυτό από το ξεκίνημα του. Η πρώτη εργασία που γινόταν μέσα στη διδακτική ώρα ήταν η ορθογραφία. Ο Γιώργος αντ</w:t>
      </w:r>
      <w:r w:rsidR="002C5CFA">
        <w:rPr>
          <w:rFonts w:ascii="Times New Roman" w:hAnsi="Times New Roman" w:cs="Times New Roman"/>
          <w:sz w:val="24"/>
          <w:szCs w:val="24"/>
        </w:rPr>
        <w:t>ι</w:t>
      </w:r>
      <w:r>
        <w:rPr>
          <w:rFonts w:ascii="Times New Roman" w:hAnsi="Times New Roman" w:cs="Times New Roman"/>
          <w:sz w:val="24"/>
          <w:szCs w:val="24"/>
        </w:rPr>
        <w:t>μετώπιζε δυσκολίες στη συγκεκριμένη εργασία, για αυτό το λόγο αρνού</w:t>
      </w:r>
      <w:r w:rsidR="00427059">
        <w:rPr>
          <w:rFonts w:ascii="Times New Roman" w:hAnsi="Times New Roman" w:cs="Times New Roman"/>
          <w:sz w:val="24"/>
          <w:szCs w:val="24"/>
        </w:rPr>
        <w:t>ν</w:t>
      </w:r>
      <w:r>
        <w:rPr>
          <w:rFonts w:ascii="Times New Roman" w:hAnsi="Times New Roman" w:cs="Times New Roman"/>
          <w:sz w:val="24"/>
          <w:szCs w:val="24"/>
        </w:rPr>
        <w:t xml:space="preserve">ταν να συμμετάσχει κατά τον πρώτο μήνα γιατί αισθανόταν μειονεκτικά σε σύγκριση με </w:t>
      </w:r>
      <w:r>
        <w:rPr>
          <w:rFonts w:ascii="Times New Roman" w:hAnsi="Times New Roman" w:cs="Times New Roman"/>
          <w:sz w:val="24"/>
          <w:szCs w:val="24"/>
        </w:rPr>
        <w:lastRenderedPageBreak/>
        <w:t xml:space="preserve">τα άλλα παιδιά. </w:t>
      </w:r>
      <w:r w:rsidR="006813D6">
        <w:rPr>
          <w:rFonts w:ascii="Times New Roman" w:hAnsi="Times New Roman" w:cs="Times New Roman"/>
          <w:sz w:val="24"/>
          <w:szCs w:val="24"/>
        </w:rPr>
        <w:t xml:space="preserve">Το γεγονός ότι κατά το δεύτερο μήνα συμμετείχε κανονικά μπορεί να μας οδηγήσει σε διάφορα συμπεράσματα για την εικόνα του παιδιού μέσα στη σχολική τάξη. Το γεγονός ότι είχε αποκτήσει την αυτοπεποίθηση να κάνει την ίδια εργασία με τα άλλα παιδιά, δεχόμενος την επιπλέον στήριξη που χρειαζόταν, παρά τις δυσκολίες που αντιμετώπιζε, ήταν ένα καλό σημαδί για την περαιτέρω πορεία του. </w:t>
      </w:r>
    </w:p>
    <w:p w:rsidR="00FE10E4" w:rsidRDefault="006813D6" w:rsidP="00427059">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Στη συνέχεια ο μαθητής παρακολουθούσε κανονικά την </w:t>
      </w:r>
      <w:r w:rsidR="00560DDC">
        <w:rPr>
          <w:rFonts w:ascii="Times New Roman" w:hAnsi="Times New Roman" w:cs="Times New Roman"/>
          <w:sz w:val="24"/>
          <w:szCs w:val="24"/>
        </w:rPr>
        <w:t xml:space="preserve">ροή του μαθήματος με την ανάλογη υποστήριξη, αλλά παρατηρούμε ότι δεν την ακολουθούσε μέχρι το τέλος καθώς τα τελευταία 5-10 λεπτά δήλωνε κόπωση και σταματούσε. </w:t>
      </w:r>
      <w:r w:rsidR="00A86BE7">
        <w:rPr>
          <w:rFonts w:ascii="Times New Roman" w:hAnsi="Times New Roman" w:cs="Times New Roman"/>
          <w:sz w:val="24"/>
          <w:szCs w:val="24"/>
        </w:rPr>
        <w:t xml:space="preserve">Παρατηρούμε όμως ότι η συμμετοχή του είχε αυξηθεί κατά 10-15 λεπτά σε σχέση με το προηγούμενο μήνα. Σε αυτό το σημείο η συμμετοχή του ήταν ικανοποιητική </w:t>
      </w:r>
      <w:r w:rsidR="00C7243A">
        <w:rPr>
          <w:rFonts w:ascii="Times New Roman" w:hAnsi="Times New Roman" w:cs="Times New Roman"/>
          <w:sz w:val="24"/>
          <w:szCs w:val="24"/>
        </w:rPr>
        <w:t>καθώς στο χρονικό διάστημα που συμμετείχε εκτελούσε σχεδόν όλες τις εργασίες του μαθήματος. Η πορεία του ήταν ανοδική και για αυτό το λόγο η παρέμβαση συνεχίστηκε με τον ίδιο τρόπο.</w:t>
      </w:r>
    </w:p>
    <w:p w:rsidR="00C7243A" w:rsidRDefault="00C7243A" w:rsidP="00427059">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Κατά το τρίτο μήνα ο μαθητής φαινόταν να </w:t>
      </w:r>
      <w:r w:rsidR="00102DF3">
        <w:rPr>
          <w:rFonts w:ascii="Times New Roman" w:hAnsi="Times New Roman" w:cs="Times New Roman"/>
          <w:sz w:val="24"/>
          <w:szCs w:val="24"/>
        </w:rPr>
        <w:t xml:space="preserve">έχει εγκλιματιστεί μέσα στη σχολική τάξη και να έχει κατανοήσει ποιος είναι ο ρόλος του μέσα σε αυτή. Παρατηρούμε ότι </w:t>
      </w:r>
      <w:r w:rsidR="00F037CC">
        <w:rPr>
          <w:rFonts w:ascii="Times New Roman" w:hAnsi="Times New Roman" w:cs="Times New Roman"/>
          <w:sz w:val="24"/>
          <w:szCs w:val="24"/>
        </w:rPr>
        <w:t xml:space="preserve">συμμετέχει </w:t>
      </w:r>
      <w:r w:rsidR="00F2731E">
        <w:rPr>
          <w:rFonts w:ascii="Times New Roman" w:hAnsi="Times New Roman" w:cs="Times New Roman"/>
          <w:sz w:val="24"/>
          <w:szCs w:val="24"/>
        </w:rPr>
        <w:t xml:space="preserve">σε </w:t>
      </w:r>
      <w:r w:rsidR="00F037CC">
        <w:rPr>
          <w:rFonts w:ascii="Times New Roman" w:hAnsi="Times New Roman" w:cs="Times New Roman"/>
          <w:sz w:val="24"/>
          <w:szCs w:val="24"/>
        </w:rPr>
        <w:t xml:space="preserve">όλη τη διάρκεια της διδακτικής ώρας, κάτι το οποίο δε συνέβαινε κατά τους δύο πρώτους μήνες. Ένα ακόμα σημαντικό κομμάτι είναι ότι ο μαθητής μετά την προετοιμασία του μαθήματος </w:t>
      </w:r>
      <w:r w:rsidR="006F00AB">
        <w:rPr>
          <w:rFonts w:ascii="Times New Roman" w:hAnsi="Times New Roman" w:cs="Times New Roman"/>
          <w:sz w:val="24"/>
          <w:szCs w:val="24"/>
        </w:rPr>
        <w:t>που γινόταν με τις ανάλογες υποδείξεις, τα πρώτα 10 λεπτά που συνήθως ήταν η ορθογραφία, έδειχνε τη διάθεση να παρακολουθήσει το μάθημα μόνος του, χωρίς τη δικ</w:t>
      </w:r>
      <w:r w:rsidR="00F2731E">
        <w:rPr>
          <w:rFonts w:ascii="Times New Roman" w:hAnsi="Times New Roman" w:cs="Times New Roman"/>
          <w:sz w:val="24"/>
          <w:szCs w:val="24"/>
        </w:rPr>
        <w:t xml:space="preserve">ή </w:t>
      </w:r>
      <w:r w:rsidR="006F00AB">
        <w:rPr>
          <w:rFonts w:ascii="Times New Roman" w:hAnsi="Times New Roman" w:cs="Times New Roman"/>
          <w:sz w:val="24"/>
          <w:szCs w:val="24"/>
        </w:rPr>
        <w:t>μου υποστήριξη. Μετά το πέρας της ορθογραφίας αυτή η διάθεση εξαφανιζόταν διότι τα παιδιά παρέδιδαν τα τετράδι</w:t>
      </w:r>
      <w:r w:rsidR="00F2731E">
        <w:rPr>
          <w:rFonts w:ascii="Times New Roman" w:hAnsi="Times New Roman" w:cs="Times New Roman"/>
          <w:sz w:val="24"/>
          <w:szCs w:val="24"/>
        </w:rPr>
        <w:t>ά</w:t>
      </w:r>
      <w:r w:rsidR="006F00AB">
        <w:rPr>
          <w:rFonts w:ascii="Times New Roman" w:hAnsi="Times New Roman" w:cs="Times New Roman"/>
          <w:sz w:val="24"/>
          <w:szCs w:val="24"/>
        </w:rPr>
        <w:t xml:space="preserve"> τους στην έδρα της δασκάλας, πράγμα που ήταν επι</w:t>
      </w:r>
      <w:r w:rsidR="00F2731E">
        <w:rPr>
          <w:rFonts w:ascii="Times New Roman" w:hAnsi="Times New Roman" w:cs="Times New Roman"/>
          <w:sz w:val="24"/>
          <w:szCs w:val="24"/>
        </w:rPr>
        <w:t xml:space="preserve">ζήμιο </w:t>
      </w:r>
      <w:r w:rsidR="006F00AB">
        <w:rPr>
          <w:rFonts w:ascii="Times New Roman" w:hAnsi="Times New Roman" w:cs="Times New Roman"/>
          <w:sz w:val="24"/>
          <w:szCs w:val="24"/>
        </w:rPr>
        <w:t xml:space="preserve">για τη </w:t>
      </w:r>
      <w:r w:rsidR="00F2731E">
        <w:rPr>
          <w:rFonts w:ascii="Times New Roman" w:hAnsi="Times New Roman" w:cs="Times New Roman"/>
          <w:sz w:val="24"/>
          <w:szCs w:val="24"/>
        </w:rPr>
        <w:t xml:space="preserve">διατήρηση της </w:t>
      </w:r>
      <w:r w:rsidR="006F00AB">
        <w:rPr>
          <w:rFonts w:ascii="Times New Roman" w:hAnsi="Times New Roman" w:cs="Times New Roman"/>
          <w:sz w:val="24"/>
          <w:szCs w:val="24"/>
        </w:rPr>
        <w:t>συγκέντρωση</w:t>
      </w:r>
      <w:r w:rsidR="00F2731E">
        <w:rPr>
          <w:rFonts w:ascii="Times New Roman" w:hAnsi="Times New Roman" w:cs="Times New Roman"/>
          <w:sz w:val="24"/>
          <w:szCs w:val="24"/>
        </w:rPr>
        <w:t>ς</w:t>
      </w:r>
      <w:r w:rsidR="006F00AB">
        <w:rPr>
          <w:rFonts w:ascii="Times New Roman" w:hAnsi="Times New Roman" w:cs="Times New Roman"/>
          <w:sz w:val="24"/>
          <w:szCs w:val="24"/>
        </w:rPr>
        <w:t xml:space="preserve"> του μαθητή. Παρόλα αυτά συμμετείχε με την υποστήριξη μου μέχρι το τέλος της διδακτικής ώρας.</w:t>
      </w:r>
    </w:p>
    <w:p w:rsidR="006F00AB" w:rsidRDefault="004714C1" w:rsidP="00427059">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Σε αυτό το σημείο ο μαθητής φαίνεται να έχει εξοικειωθεί μ</w:t>
      </w:r>
      <w:r w:rsidR="00D7188E">
        <w:rPr>
          <w:rFonts w:ascii="Times New Roman" w:hAnsi="Times New Roman" w:cs="Times New Roman"/>
          <w:sz w:val="24"/>
          <w:szCs w:val="24"/>
        </w:rPr>
        <w:t>έσα στη σχολική τάξη και να έχει αντιληφθεί τη λειτουργία της. Για να απεικονίσουμε τη πρόοδο του μαθητή, δημιουργήσαμε τα διαγράμματα των 3 μηνών και τα συγκρίναμε μεταξύ τους</w:t>
      </w:r>
      <w:r w:rsidR="00081B85">
        <w:rPr>
          <w:rFonts w:ascii="Times New Roman" w:hAnsi="Times New Roman" w:cs="Times New Roman"/>
          <w:sz w:val="24"/>
          <w:szCs w:val="24"/>
        </w:rPr>
        <w:t xml:space="preserve">. </w:t>
      </w:r>
    </w:p>
    <w:p w:rsidR="00081B85" w:rsidRDefault="00081B85" w:rsidP="0061349E">
      <w:pPr>
        <w:spacing w:line="360" w:lineRule="auto"/>
        <w:rPr>
          <w:rFonts w:ascii="Times New Roman" w:hAnsi="Times New Roman" w:cs="Times New Roman"/>
          <w:sz w:val="24"/>
          <w:szCs w:val="24"/>
        </w:rPr>
      </w:pPr>
      <w:r>
        <w:rPr>
          <w:noProof/>
          <w:lang w:val="en-US"/>
        </w:rPr>
        <w:lastRenderedPageBreak/>
        <w:drawing>
          <wp:inline distT="0" distB="0" distL="0" distR="0">
            <wp:extent cx="5603358" cy="1850065"/>
            <wp:effectExtent l="0" t="0" r="16510"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1B85" w:rsidRPr="00F037CC" w:rsidRDefault="00081B85" w:rsidP="0061349E">
      <w:pPr>
        <w:spacing w:line="360" w:lineRule="auto"/>
        <w:rPr>
          <w:rFonts w:ascii="Times New Roman" w:hAnsi="Times New Roman" w:cs="Times New Roman"/>
          <w:sz w:val="24"/>
          <w:szCs w:val="24"/>
        </w:rPr>
      </w:pPr>
      <w:r>
        <w:rPr>
          <w:noProof/>
          <w:lang w:val="en-US"/>
        </w:rPr>
        <w:drawing>
          <wp:inline distT="0" distB="0" distL="0" distR="0">
            <wp:extent cx="5709684" cy="2062716"/>
            <wp:effectExtent l="0" t="0" r="24765"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349E" w:rsidRDefault="00081B85" w:rsidP="0061349E">
      <w:pPr>
        <w:spacing w:line="360" w:lineRule="auto"/>
        <w:rPr>
          <w:rFonts w:ascii="Times New Roman" w:hAnsi="Times New Roman" w:cs="Times New Roman"/>
          <w:sz w:val="24"/>
          <w:szCs w:val="24"/>
        </w:rPr>
      </w:pPr>
      <w:r>
        <w:rPr>
          <w:noProof/>
          <w:lang w:val="en-US"/>
        </w:rPr>
        <w:drawing>
          <wp:inline distT="0" distB="0" distL="0" distR="0">
            <wp:extent cx="5709684" cy="1828800"/>
            <wp:effectExtent l="0" t="0" r="2476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349E" w:rsidRDefault="00A870D6" w:rsidP="0061349E">
      <w:pPr>
        <w:spacing w:line="360" w:lineRule="auto"/>
        <w:rPr>
          <w:rFonts w:ascii="Times New Roman" w:hAnsi="Times New Roman" w:cs="Times New Roman"/>
          <w:sz w:val="24"/>
          <w:szCs w:val="24"/>
        </w:rPr>
      </w:pPr>
      <w:r>
        <w:rPr>
          <w:noProof/>
          <w:lang w:val="en-US"/>
        </w:rPr>
        <w:lastRenderedPageBreak/>
        <w:drawing>
          <wp:inline distT="0" distB="0" distL="0" distR="0">
            <wp:extent cx="6007395" cy="2594344"/>
            <wp:effectExtent l="0" t="0" r="12700" b="158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70D6" w:rsidRDefault="00A870D6" w:rsidP="0061349E">
      <w:pPr>
        <w:spacing w:line="360" w:lineRule="auto"/>
        <w:rPr>
          <w:rFonts w:ascii="Times New Roman" w:hAnsi="Times New Roman" w:cs="Times New Roman"/>
          <w:sz w:val="24"/>
          <w:szCs w:val="24"/>
        </w:rPr>
      </w:pPr>
    </w:p>
    <w:p w:rsidR="001E3F02" w:rsidRDefault="00A870D6"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Αν παρατηρήσουμε το διάγραμμα</w:t>
      </w:r>
      <w:r w:rsidR="00F2731E">
        <w:rPr>
          <w:rFonts w:ascii="Times New Roman" w:hAnsi="Times New Roman" w:cs="Times New Roman"/>
          <w:sz w:val="24"/>
          <w:szCs w:val="24"/>
        </w:rPr>
        <w:t>,</w:t>
      </w:r>
      <w:r w:rsidR="00B05A06">
        <w:rPr>
          <w:rFonts w:ascii="Times New Roman" w:hAnsi="Times New Roman" w:cs="Times New Roman"/>
          <w:sz w:val="24"/>
          <w:szCs w:val="24"/>
        </w:rPr>
        <w:t xml:space="preserve"> </w:t>
      </w:r>
      <w:r w:rsidR="00F2731E">
        <w:rPr>
          <w:rFonts w:ascii="Times New Roman" w:hAnsi="Times New Roman" w:cs="Times New Roman"/>
          <w:sz w:val="24"/>
          <w:szCs w:val="24"/>
        </w:rPr>
        <w:t xml:space="preserve">διαπιστώνουμε ότι </w:t>
      </w:r>
      <w:r w:rsidR="00B05A06">
        <w:rPr>
          <w:rFonts w:ascii="Times New Roman" w:hAnsi="Times New Roman" w:cs="Times New Roman"/>
          <w:sz w:val="24"/>
          <w:szCs w:val="24"/>
        </w:rPr>
        <w:t xml:space="preserve">η εικόνα του μαθητή μέσα στη διάρκεια μιας διδακτικής ώρας στο μάθημα της Γλώσσας, κατά τους 3 πρώτους μήνες στο γενικό σχολείο, είναι τουλάχιστον ενθαρρυντική. Παρατηρούμε ότι μέσα σε αυτό το διάστημα η ποσοτική όσο και η ποιοτική συμμετοχή του </w:t>
      </w:r>
      <w:r w:rsidR="00F2731E">
        <w:rPr>
          <w:rFonts w:ascii="Times New Roman" w:hAnsi="Times New Roman" w:cs="Times New Roman"/>
          <w:sz w:val="24"/>
          <w:szCs w:val="24"/>
        </w:rPr>
        <w:t xml:space="preserve">Γιώργου </w:t>
      </w:r>
      <w:r w:rsidR="00B05A06">
        <w:rPr>
          <w:rFonts w:ascii="Times New Roman" w:hAnsi="Times New Roman" w:cs="Times New Roman"/>
          <w:sz w:val="24"/>
          <w:szCs w:val="24"/>
        </w:rPr>
        <w:t>είναι αυξημένες.</w:t>
      </w:r>
    </w:p>
    <w:p w:rsidR="001E3F02" w:rsidRDefault="00B05A06"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Η ποσοτική </w:t>
      </w:r>
      <w:r w:rsidR="00F2731E">
        <w:rPr>
          <w:rFonts w:ascii="Times New Roman" w:hAnsi="Times New Roman" w:cs="Times New Roman"/>
          <w:sz w:val="24"/>
          <w:szCs w:val="24"/>
        </w:rPr>
        <w:t xml:space="preserve">αύξηση της συμμετοχής του </w:t>
      </w:r>
      <w:r>
        <w:rPr>
          <w:rFonts w:ascii="Times New Roman" w:hAnsi="Times New Roman" w:cs="Times New Roman"/>
          <w:sz w:val="24"/>
          <w:szCs w:val="24"/>
        </w:rPr>
        <w:t>είναι εμφανής, καθώς από τον τρίτο μήνα ο μαθητής συμμετ</w:t>
      </w:r>
      <w:r w:rsidR="00F2731E">
        <w:rPr>
          <w:rFonts w:ascii="Times New Roman" w:hAnsi="Times New Roman" w:cs="Times New Roman"/>
          <w:sz w:val="24"/>
          <w:szCs w:val="24"/>
        </w:rPr>
        <w:t xml:space="preserve">έχει </w:t>
      </w:r>
      <w:r>
        <w:rPr>
          <w:rFonts w:ascii="Times New Roman" w:hAnsi="Times New Roman" w:cs="Times New Roman"/>
          <w:sz w:val="24"/>
          <w:szCs w:val="24"/>
        </w:rPr>
        <w:t xml:space="preserve">και τα 45 λεπτά της διδακτικής ώρας. Την ποιοτική μπορούμε να την καταλάβουμε από το γεγονός ότι ο μαθητής παρουσίαζε </w:t>
      </w:r>
      <w:r w:rsidR="001E3F02">
        <w:rPr>
          <w:rFonts w:ascii="Times New Roman" w:hAnsi="Times New Roman" w:cs="Times New Roman"/>
          <w:sz w:val="24"/>
          <w:szCs w:val="24"/>
        </w:rPr>
        <w:t xml:space="preserve">τα πρώτα δείγματα </w:t>
      </w:r>
      <w:r w:rsidR="00F2731E">
        <w:rPr>
          <w:rFonts w:ascii="Times New Roman" w:hAnsi="Times New Roman" w:cs="Times New Roman"/>
          <w:sz w:val="24"/>
          <w:szCs w:val="24"/>
        </w:rPr>
        <w:t xml:space="preserve">επιθυμίας </w:t>
      </w:r>
      <w:r w:rsidR="001E3F02">
        <w:rPr>
          <w:rFonts w:ascii="Times New Roman" w:hAnsi="Times New Roman" w:cs="Times New Roman"/>
          <w:sz w:val="24"/>
          <w:szCs w:val="24"/>
        </w:rPr>
        <w:t xml:space="preserve">να ενεργήσει μέσα στην τάξη αυτόνομα. Ο μαθητής σαφώς και δεν μπορούσε να ενεργήσει αυτόνομα ακόμα μέσα στην τάξη, αλλά η συμμετοχή του έστω και για μια ένα μικρό χρονικό διάστημα μέσα στο μάθημα, χωρίς βοηθητική υποστήριξη, δείχνει την πρόοδο που έχει γίνει ώστε να μπορέσει </w:t>
      </w:r>
      <w:r w:rsidR="00F2731E">
        <w:rPr>
          <w:rFonts w:ascii="Times New Roman" w:hAnsi="Times New Roman" w:cs="Times New Roman"/>
          <w:sz w:val="24"/>
          <w:szCs w:val="24"/>
        </w:rPr>
        <w:t xml:space="preserve">τελικά </w:t>
      </w:r>
      <w:r w:rsidR="001E3F02">
        <w:rPr>
          <w:rFonts w:ascii="Times New Roman" w:hAnsi="Times New Roman" w:cs="Times New Roman"/>
          <w:sz w:val="24"/>
          <w:szCs w:val="24"/>
        </w:rPr>
        <w:t xml:space="preserve">να ενταχθεί πλήρως μέσα στη σχολική τάξη, </w:t>
      </w:r>
      <w:r w:rsidR="00F2731E">
        <w:rPr>
          <w:rFonts w:ascii="Times New Roman" w:hAnsi="Times New Roman" w:cs="Times New Roman"/>
          <w:sz w:val="24"/>
          <w:szCs w:val="24"/>
        </w:rPr>
        <w:t xml:space="preserve">πράγμα </w:t>
      </w:r>
      <w:r w:rsidR="001E3F02">
        <w:rPr>
          <w:rFonts w:ascii="Times New Roman" w:hAnsi="Times New Roman" w:cs="Times New Roman"/>
          <w:sz w:val="24"/>
          <w:szCs w:val="24"/>
        </w:rPr>
        <w:t xml:space="preserve">το οποίο </w:t>
      </w:r>
      <w:r w:rsidR="00F2731E">
        <w:rPr>
          <w:rFonts w:ascii="Times New Roman" w:hAnsi="Times New Roman" w:cs="Times New Roman"/>
          <w:sz w:val="24"/>
          <w:szCs w:val="24"/>
        </w:rPr>
        <w:t xml:space="preserve">αποτελεί </w:t>
      </w:r>
      <w:r w:rsidR="001E3F02">
        <w:rPr>
          <w:rFonts w:ascii="Times New Roman" w:hAnsi="Times New Roman" w:cs="Times New Roman"/>
          <w:sz w:val="24"/>
          <w:szCs w:val="24"/>
        </w:rPr>
        <w:t>το μεγαλύτερο βήμα για τη πλήρη ένταξη του παιδιού στο ευρύτερο πλαίσιο του γενικού σχολείου.</w:t>
      </w:r>
    </w:p>
    <w:p w:rsidR="00953FD6" w:rsidRDefault="001E3F02"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βελτίωση του μαθητή ήταν εμφανής για αυτό το λόγο </w:t>
      </w:r>
      <w:r w:rsidR="00F2731E">
        <w:rPr>
          <w:rFonts w:ascii="Times New Roman" w:hAnsi="Times New Roman" w:cs="Times New Roman"/>
          <w:sz w:val="24"/>
          <w:szCs w:val="24"/>
        </w:rPr>
        <w:t xml:space="preserve">αποφασίστηκε όπως </w:t>
      </w:r>
      <w:r>
        <w:rPr>
          <w:rFonts w:ascii="Times New Roman" w:hAnsi="Times New Roman" w:cs="Times New Roman"/>
          <w:sz w:val="24"/>
          <w:szCs w:val="24"/>
        </w:rPr>
        <w:t xml:space="preserve">η παρέμβαση στη διδασκαλία του </w:t>
      </w:r>
      <w:r w:rsidR="00F2731E">
        <w:rPr>
          <w:rFonts w:ascii="Times New Roman" w:hAnsi="Times New Roman" w:cs="Times New Roman"/>
          <w:sz w:val="24"/>
          <w:szCs w:val="24"/>
        </w:rPr>
        <w:t xml:space="preserve">να παραμείνει η ίδια. </w:t>
      </w:r>
    </w:p>
    <w:p w:rsidR="00953FD6" w:rsidRDefault="00953FD6" w:rsidP="0061349E">
      <w:pPr>
        <w:spacing w:line="360" w:lineRule="auto"/>
        <w:rPr>
          <w:rFonts w:ascii="Times New Roman" w:hAnsi="Times New Roman" w:cs="Times New Roman"/>
          <w:sz w:val="24"/>
          <w:szCs w:val="24"/>
        </w:rPr>
      </w:pPr>
    </w:p>
    <w:p w:rsidR="00953FD6" w:rsidRDefault="00953FD6" w:rsidP="00953FD6">
      <w:pPr>
        <w:spacing w:line="360" w:lineRule="auto"/>
        <w:rPr>
          <w:rFonts w:ascii="Times New Roman" w:hAnsi="Times New Roman" w:cs="Times New Roman"/>
          <w:sz w:val="24"/>
          <w:szCs w:val="24"/>
        </w:rPr>
      </w:pPr>
    </w:p>
    <w:p w:rsidR="00015AB5" w:rsidRPr="00953FD6" w:rsidRDefault="00015AB5" w:rsidP="00F2731E">
      <w:pPr>
        <w:spacing w:line="360" w:lineRule="auto"/>
        <w:ind w:firstLine="1440"/>
        <w:rPr>
          <w:rFonts w:ascii="Times New Roman" w:hAnsi="Times New Roman" w:cs="Times New Roman"/>
          <w:sz w:val="24"/>
          <w:szCs w:val="24"/>
        </w:rPr>
      </w:pPr>
      <w:r w:rsidRPr="00AD131B">
        <w:rPr>
          <w:rFonts w:ascii="Times New Roman" w:hAnsi="Times New Roman" w:cs="Times New Roman"/>
          <w:b/>
          <w:sz w:val="24"/>
          <w:szCs w:val="24"/>
        </w:rPr>
        <w:lastRenderedPageBreak/>
        <w:t>4.4</w:t>
      </w:r>
      <w:r w:rsidR="00832564">
        <w:rPr>
          <w:rFonts w:ascii="Times New Roman" w:hAnsi="Times New Roman" w:cs="Times New Roman"/>
          <w:b/>
          <w:sz w:val="24"/>
          <w:szCs w:val="24"/>
        </w:rPr>
        <w:t>.3</w:t>
      </w:r>
      <w:r w:rsidRPr="00AD131B">
        <w:rPr>
          <w:rFonts w:ascii="Times New Roman" w:hAnsi="Times New Roman" w:cs="Times New Roman"/>
          <w:b/>
          <w:sz w:val="24"/>
          <w:szCs w:val="24"/>
        </w:rPr>
        <w:t xml:space="preserve">. Παρέμβαση </w:t>
      </w:r>
      <w:r>
        <w:rPr>
          <w:rFonts w:ascii="Times New Roman" w:hAnsi="Times New Roman" w:cs="Times New Roman"/>
          <w:b/>
          <w:sz w:val="24"/>
          <w:szCs w:val="24"/>
        </w:rPr>
        <w:t xml:space="preserve">για </w:t>
      </w:r>
      <w:r w:rsidR="001D6B28">
        <w:rPr>
          <w:rFonts w:ascii="Times New Roman" w:hAnsi="Times New Roman" w:cs="Times New Roman"/>
          <w:b/>
          <w:sz w:val="24"/>
          <w:szCs w:val="24"/>
        </w:rPr>
        <w:t xml:space="preserve">την μείωση της </w:t>
      </w:r>
      <w:r w:rsidR="00953FD6">
        <w:rPr>
          <w:rFonts w:ascii="Times New Roman" w:hAnsi="Times New Roman" w:cs="Times New Roman"/>
          <w:b/>
          <w:sz w:val="24"/>
          <w:szCs w:val="24"/>
        </w:rPr>
        <w:t>ανεπιθύμητης συμπεριφοράς</w:t>
      </w:r>
      <w:r>
        <w:rPr>
          <w:rFonts w:ascii="Times New Roman" w:hAnsi="Times New Roman" w:cs="Times New Roman"/>
          <w:b/>
          <w:sz w:val="24"/>
          <w:szCs w:val="24"/>
        </w:rPr>
        <w:t xml:space="preserve"> </w:t>
      </w:r>
    </w:p>
    <w:p w:rsidR="004F6C69" w:rsidRDefault="0063147E"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Ένα από τα χαρακτηριστικά του Γιώργου που χρειαζόντουσαν άμεσα παρέμβαση ήταν η επιθετικότητα που παρουσίαζε κατά των συνομηλίκων του. </w:t>
      </w:r>
      <w:r w:rsidR="00F2731E">
        <w:rPr>
          <w:rFonts w:ascii="Times New Roman" w:hAnsi="Times New Roman" w:cs="Times New Roman"/>
          <w:sz w:val="24"/>
          <w:szCs w:val="24"/>
        </w:rPr>
        <w:t>Αυτό ήταν έ</w:t>
      </w:r>
      <w:r>
        <w:rPr>
          <w:rFonts w:ascii="Times New Roman" w:hAnsi="Times New Roman" w:cs="Times New Roman"/>
          <w:sz w:val="24"/>
          <w:szCs w:val="24"/>
        </w:rPr>
        <w:t>να χαρακτηριστικό που οδηγούσε στην απόρριψ</w:t>
      </w:r>
      <w:r w:rsidR="00F2731E">
        <w:rPr>
          <w:rFonts w:ascii="Times New Roman" w:hAnsi="Times New Roman" w:cs="Times New Roman"/>
          <w:sz w:val="24"/>
          <w:szCs w:val="24"/>
        </w:rPr>
        <w:t>ή</w:t>
      </w:r>
      <w:r>
        <w:rPr>
          <w:rFonts w:ascii="Times New Roman" w:hAnsi="Times New Roman" w:cs="Times New Roman"/>
          <w:sz w:val="24"/>
          <w:szCs w:val="24"/>
        </w:rPr>
        <w:t xml:space="preserve"> του από τα υπόλοιπα παιδιά και έπρεπε να διορθωθεί άμεσα.</w:t>
      </w:r>
      <w:r w:rsidR="004633D9">
        <w:rPr>
          <w:rFonts w:ascii="Times New Roman" w:hAnsi="Times New Roman" w:cs="Times New Roman"/>
          <w:sz w:val="24"/>
          <w:szCs w:val="24"/>
        </w:rPr>
        <w:t xml:space="preserve"> Να διευκρινήσουμε ότι </w:t>
      </w:r>
      <w:r w:rsidR="00F2731E">
        <w:rPr>
          <w:rFonts w:ascii="Times New Roman" w:hAnsi="Times New Roman" w:cs="Times New Roman"/>
          <w:sz w:val="24"/>
          <w:szCs w:val="24"/>
        </w:rPr>
        <w:t xml:space="preserve">ως </w:t>
      </w:r>
      <w:r w:rsidR="004633D9">
        <w:rPr>
          <w:rFonts w:ascii="Times New Roman" w:hAnsi="Times New Roman" w:cs="Times New Roman"/>
          <w:sz w:val="24"/>
          <w:szCs w:val="24"/>
        </w:rPr>
        <w:t>ανεπιθύμητη/επιθετική συμπεριφορά ορίζουμε μόνο τις περιπτώσεις που υπάρχει σωματική επαφή</w:t>
      </w:r>
      <w:r w:rsidR="002F169A">
        <w:rPr>
          <w:rFonts w:ascii="Times New Roman" w:hAnsi="Times New Roman" w:cs="Times New Roman"/>
          <w:sz w:val="24"/>
          <w:szCs w:val="24"/>
        </w:rPr>
        <w:t>.</w:t>
      </w:r>
      <w:r w:rsidR="004633D9">
        <w:rPr>
          <w:rFonts w:ascii="Times New Roman" w:hAnsi="Times New Roman" w:cs="Times New Roman"/>
          <w:sz w:val="24"/>
          <w:szCs w:val="24"/>
        </w:rPr>
        <w:t xml:space="preserve"> </w:t>
      </w:r>
    </w:p>
    <w:p w:rsidR="00015AB5" w:rsidRDefault="0063147E"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F6C69">
        <w:rPr>
          <w:rFonts w:ascii="Times New Roman" w:hAnsi="Times New Roman" w:cs="Times New Roman"/>
          <w:sz w:val="24"/>
          <w:szCs w:val="24"/>
        </w:rPr>
        <w:t xml:space="preserve">Η πρώτη παρέμβαση που δοκίμασα ήταν η χρήση του συστήματος με την καρτέλα και τα αυτοκόλλητα. Πιο συγκεκριμένα, ο μαθητής κατά τη διάρκεια </w:t>
      </w:r>
      <w:r w:rsidR="00F2731E">
        <w:rPr>
          <w:rFonts w:ascii="Times New Roman" w:hAnsi="Times New Roman" w:cs="Times New Roman"/>
          <w:sz w:val="24"/>
          <w:szCs w:val="24"/>
        </w:rPr>
        <w:t xml:space="preserve">της </w:t>
      </w:r>
      <w:r w:rsidR="004F6C69">
        <w:rPr>
          <w:rFonts w:ascii="Times New Roman" w:hAnsi="Times New Roman" w:cs="Times New Roman"/>
          <w:sz w:val="24"/>
          <w:szCs w:val="24"/>
        </w:rPr>
        <w:t>σχολικής ημέρας, όταν παρουσίαζε θετική συμπεριφορά, κέρδιζε ένα «καλό» αυτοκόλλητο όπως του το χαρακτήριζα. Όταν παρουσίαζε αρνητική συμπεριφορά κέρδιζε ένα «κακό». Στο τέλος της ημέρας γινόταν καταμέτρηση και ανάλογα με το αποτέλεσμα έπαιρνε τις ανάλογες ανταμοιβές ή όχι. Αυτό το σύστημα δεν λειτούργησε όμως, καθώς το παιδί έδει</w:t>
      </w:r>
      <w:r w:rsidR="00F2731E">
        <w:rPr>
          <w:rFonts w:ascii="Times New Roman" w:hAnsi="Times New Roman" w:cs="Times New Roman"/>
          <w:sz w:val="24"/>
          <w:szCs w:val="24"/>
        </w:rPr>
        <w:t>ξ</w:t>
      </w:r>
      <w:r w:rsidR="004F6C69">
        <w:rPr>
          <w:rFonts w:ascii="Times New Roman" w:hAnsi="Times New Roman" w:cs="Times New Roman"/>
          <w:sz w:val="24"/>
          <w:szCs w:val="24"/>
        </w:rPr>
        <w:t>ε πλήρη αδιαφορία για τα αυτοκόλλητα.</w:t>
      </w:r>
      <w:r w:rsidR="00B5268A">
        <w:rPr>
          <w:rFonts w:ascii="Times New Roman" w:hAnsi="Times New Roman" w:cs="Times New Roman"/>
          <w:sz w:val="24"/>
          <w:szCs w:val="24"/>
        </w:rPr>
        <w:t xml:space="preserve"> Το συγκεκριμένο σύτημα χρησιμοποιήθηκε για διάστημα 2 εβδομάδων.</w:t>
      </w:r>
    </w:p>
    <w:p w:rsidR="007E5C69" w:rsidRDefault="004F6C69"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Σε αυτό το σημείο κατάλαβα ότι η ανατροφοδότησ</w:t>
      </w:r>
      <w:r w:rsidR="00F2731E">
        <w:rPr>
          <w:rFonts w:ascii="Times New Roman" w:hAnsi="Times New Roman" w:cs="Times New Roman"/>
          <w:sz w:val="24"/>
          <w:szCs w:val="24"/>
        </w:rPr>
        <w:t>ή</w:t>
      </w:r>
      <w:r>
        <w:rPr>
          <w:rFonts w:ascii="Times New Roman" w:hAnsi="Times New Roman" w:cs="Times New Roman"/>
          <w:sz w:val="24"/>
          <w:szCs w:val="24"/>
        </w:rPr>
        <w:t xml:space="preserve"> του έπρεπε να είναι άμεση και πιο αυστηρή. Κάθε φορά λοιπόν που γινόταν επιθετικός προς ένα άλλο παιδί έ</w:t>
      </w:r>
      <w:r w:rsidR="00F2731E">
        <w:rPr>
          <w:rFonts w:ascii="Times New Roman" w:hAnsi="Times New Roman" w:cs="Times New Roman"/>
          <w:sz w:val="24"/>
          <w:szCs w:val="24"/>
        </w:rPr>
        <w:t xml:space="preserve">παιρνε </w:t>
      </w:r>
      <w:r>
        <w:rPr>
          <w:rFonts w:ascii="Times New Roman" w:hAnsi="Times New Roman" w:cs="Times New Roman"/>
          <w:sz w:val="24"/>
          <w:szCs w:val="24"/>
        </w:rPr>
        <w:t>τιμωρία διάρκειας 5 λεπτών από το διάλειμμ</w:t>
      </w:r>
      <w:r w:rsidR="00F2731E">
        <w:rPr>
          <w:rFonts w:ascii="Times New Roman" w:hAnsi="Times New Roman" w:cs="Times New Roman"/>
          <w:sz w:val="24"/>
          <w:szCs w:val="24"/>
        </w:rPr>
        <w:t>ά</w:t>
      </w:r>
      <w:r>
        <w:rPr>
          <w:rFonts w:ascii="Times New Roman" w:hAnsi="Times New Roman" w:cs="Times New Roman"/>
          <w:sz w:val="24"/>
          <w:szCs w:val="24"/>
        </w:rPr>
        <w:t xml:space="preserve"> του. Κατά τη διάρκεια αυτ</w:t>
      </w:r>
      <w:r w:rsidR="00F2731E">
        <w:rPr>
          <w:rFonts w:ascii="Times New Roman" w:hAnsi="Times New Roman" w:cs="Times New Roman"/>
          <w:sz w:val="24"/>
          <w:szCs w:val="24"/>
        </w:rPr>
        <w:t xml:space="preserve">ού του χρόνου </w:t>
      </w:r>
      <w:r>
        <w:rPr>
          <w:rFonts w:ascii="Times New Roman" w:hAnsi="Times New Roman" w:cs="Times New Roman"/>
          <w:sz w:val="24"/>
          <w:szCs w:val="24"/>
        </w:rPr>
        <w:t xml:space="preserve">γινόταν συζήτηση μεταξύ του παιδιού και εμένα με σκοπό να του εξηγήσω πόσα αρνητικά λειτουργούσε αυτή η συμπεριφορά </w:t>
      </w:r>
      <w:r w:rsidR="00F2731E">
        <w:rPr>
          <w:rFonts w:ascii="Times New Roman" w:hAnsi="Times New Roman" w:cs="Times New Roman"/>
          <w:sz w:val="24"/>
          <w:szCs w:val="24"/>
        </w:rPr>
        <w:t xml:space="preserve">του απέναντι στους </w:t>
      </w:r>
      <w:r>
        <w:rPr>
          <w:rFonts w:ascii="Times New Roman" w:hAnsi="Times New Roman" w:cs="Times New Roman"/>
          <w:sz w:val="24"/>
          <w:szCs w:val="24"/>
        </w:rPr>
        <w:t xml:space="preserve">συνομηλίκους του. Επίσης κάθε φορά που </w:t>
      </w:r>
      <w:r w:rsidR="00F2731E">
        <w:rPr>
          <w:rFonts w:ascii="Times New Roman" w:hAnsi="Times New Roman" w:cs="Times New Roman"/>
          <w:sz w:val="24"/>
          <w:szCs w:val="24"/>
        </w:rPr>
        <w:t xml:space="preserve">συμπεριφερόταν επιθετικά, </w:t>
      </w:r>
      <w:r>
        <w:rPr>
          <w:rFonts w:ascii="Times New Roman" w:hAnsi="Times New Roman" w:cs="Times New Roman"/>
          <w:sz w:val="24"/>
          <w:szCs w:val="24"/>
        </w:rPr>
        <w:t>γινόταν συζήτηση στο σπίτι, αφαιρώντας του το χρόνο από το παιχνίδι του.</w:t>
      </w:r>
      <w:r w:rsidR="007E5C69">
        <w:rPr>
          <w:rFonts w:ascii="Times New Roman" w:hAnsi="Times New Roman" w:cs="Times New Roman"/>
          <w:sz w:val="24"/>
          <w:szCs w:val="24"/>
        </w:rPr>
        <w:t xml:space="preserve"> </w:t>
      </w:r>
    </w:p>
    <w:p w:rsidR="004633D9" w:rsidRDefault="004633D9"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Το συγκεκριμένο σύστημα φαινόταν περισσότερο αποτελεσματικό καθώς ο μαθητής στερού</w:t>
      </w:r>
      <w:r w:rsidR="00F2731E">
        <w:rPr>
          <w:rFonts w:ascii="Times New Roman" w:hAnsi="Times New Roman" w:cs="Times New Roman"/>
          <w:sz w:val="24"/>
          <w:szCs w:val="24"/>
        </w:rPr>
        <w:t>ν</w:t>
      </w:r>
      <w:r>
        <w:rPr>
          <w:rFonts w:ascii="Times New Roman" w:hAnsi="Times New Roman" w:cs="Times New Roman"/>
          <w:sz w:val="24"/>
          <w:szCs w:val="24"/>
        </w:rPr>
        <w:t>ταν για πρώτη φορά στη ζω</w:t>
      </w:r>
      <w:r w:rsidR="00832564">
        <w:rPr>
          <w:rFonts w:ascii="Times New Roman" w:hAnsi="Times New Roman" w:cs="Times New Roman"/>
          <w:sz w:val="24"/>
          <w:szCs w:val="24"/>
        </w:rPr>
        <w:t xml:space="preserve">ή του πράγματα και διάρκεια της διασκέδασής του. Η έμμεση ανατροφοδότηση που είχε κατά το πρώτο σύστημα έδειχνε να μην λειτουργεί, καθώς δεν υπήρχε άμμεση τιμωρία για τη συμπεριφορά του, με αποτέλεσμα να την επαναλαμβάνει. </w:t>
      </w:r>
    </w:p>
    <w:p w:rsidR="00581FB7" w:rsidRDefault="00581FB7" w:rsidP="00F2731E">
      <w:pPr>
        <w:spacing w:line="360" w:lineRule="auto"/>
        <w:ind w:firstLine="720"/>
        <w:jc w:val="both"/>
        <w:rPr>
          <w:rFonts w:ascii="Times New Roman" w:hAnsi="Times New Roman" w:cs="Times New Roman"/>
          <w:b/>
          <w:sz w:val="24"/>
          <w:szCs w:val="24"/>
        </w:rPr>
      </w:pPr>
    </w:p>
    <w:p w:rsidR="00832564" w:rsidRDefault="00832564" w:rsidP="00F2731E">
      <w:pPr>
        <w:spacing w:line="360" w:lineRule="auto"/>
        <w:ind w:firstLine="2070"/>
        <w:jc w:val="both"/>
        <w:rPr>
          <w:rFonts w:ascii="Times New Roman" w:hAnsi="Times New Roman" w:cs="Times New Roman"/>
          <w:sz w:val="24"/>
          <w:szCs w:val="24"/>
        </w:rPr>
      </w:pPr>
      <w:r>
        <w:rPr>
          <w:rFonts w:ascii="Times New Roman" w:hAnsi="Times New Roman" w:cs="Times New Roman"/>
          <w:b/>
          <w:sz w:val="24"/>
          <w:szCs w:val="24"/>
        </w:rPr>
        <w:t xml:space="preserve">4.4.3.1 Μετρήσεις για την </w:t>
      </w:r>
      <w:r w:rsidR="001D6B28">
        <w:rPr>
          <w:rFonts w:ascii="Times New Roman" w:hAnsi="Times New Roman" w:cs="Times New Roman"/>
          <w:b/>
          <w:sz w:val="24"/>
          <w:szCs w:val="24"/>
        </w:rPr>
        <w:t xml:space="preserve">εκτίμηση της επιθετικής </w:t>
      </w:r>
      <w:r>
        <w:rPr>
          <w:rFonts w:ascii="Times New Roman" w:hAnsi="Times New Roman" w:cs="Times New Roman"/>
          <w:b/>
          <w:sz w:val="24"/>
          <w:szCs w:val="24"/>
        </w:rPr>
        <w:t>συμπεριφοράς</w:t>
      </w:r>
    </w:p>
    <w:p w:rsidR="004633D9" w:rsidRDefault="002F169A" w:rsidP="00F2731E">
      <w:pPr>
        <w:spacing w:line="360" w:lineRule="auto"/>
        <w:ind w:firstLine="720"/>
        <w:jc w:val="both"/>
        <w:rPr>
          <w:rFonts w:ascii="Times New Roman" w:hAnsi="Times New Roman" w:cs="Times New Roman"/>
          <w:sz w:val="24"/>
          <w:szCs w:val="24"/>
        </w:rPr>
      </w:pPr>
      <w:r w:rsidRPr="00F2731E">
        <w:rPr>
          <w:rFonts w:ascii="Times New Roman" w:hAnsi="Times New Roman" w:cs="Times New Roman"/>
          <w:sz w:val="24"/>
          <w:szCs w:val="24"/>
          <w:u w:val="single"/>
        </w:rPr>
        <w:t>Μακροπρόθεσμος στόχος</w:t>
      </w:r>
      <w:r>
        <w:rPr>
          <w:rFonts w:ascii="Times New Roman" w:hAnsi="Times New Roman" w:cs="Times New Roman"/>
          <w:sz w:val="24"/>
          <w:szCs w:val="24"/>
        </w:rPr>
        <w:t>: Μείωση της συχνότητας της ανεπιθύμητης συμπεριφοράς.</w:t>
      </w:r>
    </w:p>
    <w:p w:rsidR="001B3254" w:rsidRDefault="002F169A"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Διάρκεια: 3 μήνες</w:t>
      </w:r>
    </w:p>
    <w:p w:rsidR="00581FB7" w:rsidRDefault="002F169A" w:rsidP="00F2731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Όπως μετρήσαμε τη συμμετοχή του μαθητή κατα τους 3 πρώτους μήνες, έτσι κάναμε στο ίδιο χρονικό διάστημα μετρή</w:t>
      </w:r>
      <w:r w:rsidR="00581FB7">
        <w:rPr>
          <w:rFonts w:ascii="Times New Roman" w:hAnsi="Times New Roman" w:cs="Times New Roman"/>
          <w:sz w:val="24"/>
          <w:szCs w:val="24"/>
        </w:rPr>
        <w:t xml:space="preserve">σεις για να </w:t>
      </w:r>
      <w:r w:rsidR="00F2731E">
        <w:rPr>
          <w:rFonts w:ascii="Times New Roman" w:hAnsi="Times New Roman" w:cs="Times New Roman"/>
          <w:sz w:val="24"/>
          <w:szCs w:val="24"/>
        </w:rPr>
        <w:t xml:space="preserve">εκτιμήσουμε </w:t>
      </w:r>
      <w:r w:rsidR="00581FB7">
        <w:rPr>
          <w:rFonts w:ascii="Times New Roman" w:hAnsi="Times New Roman" w:cs="Times New Roman"/>
          <w:sz w:val="24"/>
          <w:szCs w:val="24"/>
        </w:rPr>
        <w:t>τ</w:t>
      </w:r>
      <w:r w:rsidR="00F2731E">
        <w:rPr>
          <w:rFonts w:ascii="Times New Roman" w:hAnsi="Times New Roman" w:cs="Times New Roman"/>
          <w:sz w:val="24"/>
          <w:szCs w:val="24"/>
        </w:rPr>
        <w:t xml:space="preserve">ο βαθμό </w:t>
      </w:r>
      <w:r w:rsidR="00581FB7">
        <w:rPr>
          <w:rFonts w:ascii="Times New Roman" w:hAnsi="Times New Roman" w:cs="Times New Roman"/>
          <w:sz w:val="24"/>
          <w:szCs w:val="24"/>
        </w:rPr>
        <w:t xml:space="preserve">της ανεπιθύμητης συμπεριφοράς, και τα αποτελέσματα της παρέμβασης. Μετρήσαμε λοιπόν τη συχνότητα </w:t>
      </w:r>
      <w:r w:rsidR="0046770D">
        <w:rPr>
          <w:rFonts w:ascii="Times New Roman" w:hAnsi="Times New Roman" w:cs="Times New Roman"/>
          <w:sz w:val="24"/>
          <w:szCs w:val="24"/>
        </w:rPr>
        <w:t>με την οποία</w:t>
      </w:r>
      <w:r w:rsidR="00581FB7">
        <w:rPr>
          <w:rFonts w:ascii="Times New Roman" w:hAnsi="Times New Roman" w:cs="Times New Roman"/>
          <w:sz w:val="24"/>
          <w:szCs w:val="24"/>
        </w:rPr>
        <w:t xml:space="preserve"> παρουσίαζε ο Γιώργος επιθετικότητα μέσα στο σχολικό ωράριο. Η συγκεκριμένη συμπεριφορά εμφανιζόταν </w:t>
      </w:r>
      <w:r w:rsidR="0046770D">
        <w:rPr>
          <w:rFonts w:ascii="Times New Roman" w:hAnsi="Times New Roman" w:cs="Times New Roman"/>
          <w:sz w:val="24"/>
          <w:szCs w:val="24"/>
        </w:rPr>
        <w:t xml:space="preserve">κάθε μέρα, </w:t>
      </w:r>
      <w:r w:rsidR="00581FB7">
        <w:rPr>
          <w:rFonts w:ascii="Times New Roman" w:hAnsi="Times New Roman" w:cs="Times New Roman"/>
          <w:sz w:val="24"/>
          <w:szCs w:val="24"/>
        </w:rPr>
        <w:t>οπότε χρειάστηκε να μετρ</w:t>
      </w:r>
      <w:r w:rsidR="0046770D">
        <w:rPr>
          <w:rFonts w:ascii="Times New Roman" w:hAnsi="Times New Roman" w:cs="Times New Roman"/>
          <w:sz w:val="24"/>
          <w:szCs w:val="24"/>
        </w:rPr>
        <w:t xml:space="preserve">άμε </w:t>
      </w:r>
      <w:r w:rsidR="00581FB7">
        <w:rPr>
          <w:rFonts w:ascii="Times New Roman" w:hAnsi="Times New Roman" w:cs="Times New Roman"/>
          <w:sz w:val="24"/>
          <w:szCs w:val="24"/>
        </w:rPr>
        <w:t xml:space="preserve">καθημερινά τη συχνότητα για όλες τις 12 εβδομάδες του τριμήνου. Οι μετρήσεις περάστηκαν σε υπολογιστικό πρόγραμμα και δημιουργήθηκε ο ανάλογος πίνακας: </w:t>
      </w:r>
    </w:p>
    <w:p w:rsidR="00A11FCC" w:rsidRDefault="00A11FCC" w:rsidP="0004750D">
      <w:pPr>
        <w:spacing w:line="360" w:lineRule="auto"/>
        <w:rPr>
          <w:rFonts w:ascii="Times New Roman" w:hAnsi="Times New Roman" w:cs="Times New Roman"/>
          <w:b/>
          <w:sz w:val="24"/>
          <w:szCs w:val="24"/>
        </w:rPr>
      </w:pPr>
      <w:r w:rsidRPr="00A11FCC">
        <w:rPr>
          <w:noProof/>
          <w:lang w:val="en-US"/>
        </w:rPr>
        <w:drawing>
          <wp:inline distT="0" distB="0" distL="0" distR="0">
            <wp:extent cx="4646428" cy="1648046"/>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1057" cy="1649688"/>
                    </a:xfrm>
                    <a:prstGeom prst="rect">
                      <a:avLst/>
                    </a:prstGeom>
                    <a:noFill/>
                    <a:ln>
                      <a:noFill/>
                    </a:ln>
                  </pic:spPr>
                </pic:pic>
              </a:graphicData>
            </a:graphic>
          </wp:inline>
        </w:drawing>
      </w:r>
      <w:r w:rsidRPr="00A11FCC">
        <w:rPr>
          <w:noProof/>
          <w:lang w:val="en-US"/>
        </w:rPr>
        <w:drawing>
          <wp:inline distT="0" distB="0" distL="0" distR="0">
            <wp:extent cx="4646428" cy="1860698"/>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6618" cy="1860774"/>
                    </a:xfrm>
                    <a:prstGeom prst="rect">
                      <a:avLst/>
                    </a:prstGeom>
                    <a:noFill/>
                    <a:ln>
                      <a:noFill/>
                    </a:ln>
                  </pic:spPr>
                </pic:pic>
              </a:graphicData>
            </a:graphic>
          </wp:inline>
        </w:drawing>
      </w:r>
      <w:r w:rsidRPr="00A11FCC">
        <w:rPr>
          <w:noProof/>
          <w:lang w:val="en-US"/>
        </w:rPr>
        <w:drawing>
          <wp:inline distT="0" distB="0" distL="0" distR="0">
            <wp:extent cx="4646428" cy="1935125"/>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6618" cy="1935204"/>
                    </a:xfrm>
                    <a:prstGeom prst="rect">
                      <a:avLst/>
                    </a:prstGeom>
                    <a:noFill/>
                    <a:ln>
                      <a:noFill/>
                    </a:ln>
                  </pic:spPr>
                </pic:pic>
              </a:graphicData>
            </a:graphic>
          </wp:inline>
        </w:drawing>
      </w:r>
    </w:p>
    <w:p w:rsidR="001E3F02" w:rsidRDefault="001E3F02" w:rsidP="0004750D">
      <w:pPr>
        <w:spacing w:line="360" w:lineRule="auto"/>
        <w:rPr>
          <w:rFonts w:ascii="Times New Roman" w:hAnsi="Times New Roman" w:cs="Times New Roman"/>
          <w:b/>
          <w:sz w:val="24"/>
          <w:szCs w:val="24"/>
        </w:rPr>
      </w:pPr>
    </w:p>
    <w:p w:rsidR="009F6065" w:rsidRDefault="009F6065" w:rsidP="0046770D">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lastRenderedPageBreak/>
        <w:t>Από τους πίνακες παρατηρούμε ότι κατά τον πρώτο μήνα της φοίτησης του μαθητή στο γενικό σχολείο, η επιθετικότητ</w:t>
      </w:r>
      <w:r w:rsidR="0046770D">
        <w:rPr>
          <w:rFonts w:ascii="Times New Roman" w:hAnsi="Times New Roman" w:cs="Times New Roman"/>
          <w:sz w:val="24"/>
          <w:szCs w:val="24"/>
        </w:rPr>
        <w:t>ά</w:t>
      </w:r>
      <w:r>
        <w:rPr>
          <w:rFonts w:ascii="Times New Roman" w:hAnsi="Times New Roman" w:cs="Times New Roman"/>
          <w:sz w:val="24"/>
          <w:szCs w:val="24"/>
        </w:rPr>
        <w:t xml:space="preserve"> του είναι αυξημένη</w:t>
      </w:r>
      <w:r w:rsidR="0046770D">
        <w:rPr>
          <w:rFonts w:ascii="Times New Roman" w:hAnsi="Times New Roman" w:cs="Times New Roman"/>
          <w:sz w:val="24"/>
          <w:szCs w:val="24"/>
        </w:rPr>
        <w:t>,</w:t>
      </w:r>
      <w:r>
        <w:rPr>
          <w:rFonts w:ascii="Times New Roman" w:hAnsi="Times New Roman" w:cs="Times New Roman"/>
          <w:sz w:val="24"/>
          <w:szCs w:val="24"/>
        </w:rPr>
        <w:t xml:space="preserve"> καθώς εμφανίζεται καθημερινά σε συχνότητα, σε αναλογία με το σχολικό ωράριο, αν</w:t>
      </w:r>
      <w:r w:rsidR="0046770D">
        <w:rPr>
          <w:rFonts w:ascii="Times New Roman" w:hAnsi="Times New Roman" w:cs="Times New Roman"/>
          <w:sz w:val="24"/>
          <w:szCs w:val="24"/>
        </w:rPr>
        <w:t>ά</w:t>
      </w:r>
      <w:r>
        <w:rPr>
          <w:rFonts w:ascii="Times New Roman" w:hAnsi="Times New Roman" w:cs="Times New Roman"/>
          <w:sz w:val="24"/>
          <w:szCs w:val="24"/>
        </w:rPr>
        <w:t xml:space="preserve"> 1-1,5 ώρα. Επίσης παρατηρούμε ότι </w:t>
      </w:r>
      <w:r w:rsidR="00B4595A">
        <w:rPr>
          <w:rFonts w:ascii="Times New Roman" w:hAnsi="Times New Roman" w:cs="Times New Roman"/>
          <w:sz w:val="24"/>
          <w:szCs w:val="24"/>
        </w:rPr>
        <w:t>η μεγαλύτερη συχνότητα εμφανίζεται τη Δευτέρα και την Παρασκευή, πράγμα που μπορεί να ερμηνευτ</w:t>
      </w:r>
      <w:r w:rsidR="0046770D">
        <w:rPr>
          <w:rFonts w:ascii="Times New Roman" w:hAnsi="Times New Roman" w:cs="Times New Roman"/>
          <w:sz w:val="24"/>
          <w:szCs w:val="24"/>
        </w:rPr>
        <w:t xml:space="preserve">εί </w:t>
      </w:r>
      <w:r w:rsidR="00B4595A">
        <w:rPr>
          <w:rFonts w:ascii="Times New Roman" w:hAnsi="Times New Roman" w:cs="Times New Roman"/>
          <w:sz w:val="24"/>
          <w:szCs w:val="24"/>
        </w:rPr>
        <w:t>ως φυσιολογικό</w:t>
      </w:r>
      <w:r w:rsidR="0046770D">
        <w:rPr>
          <w:rFonts w:ascii="Times New Roman" w:hAnsi="Times New Roman" w:cs="Times New Roman"/>
          <w:sz w:val="24"/>
          <w:szCs w:val="24"/>
        </w:rPr>
        <w:t>,</w:t>
      </w:r>
      <w:r w:rsidR="00B4595A">
        <w:rPr>
          <w:rFonts w:ascii="Times New Roman" w:hAnsi="Times New Roman" w:cs="Times New Roman"/>
          <w:sz w:val="24"/>
          <w:szCs w:val="24"/>
        </w:rPr>
        <w:t xml:space="preserve"> καθώς η Δευτέρα είναι η πρώτη μέρα μετά το Σαββατοκύριακο, και είναι λογικό ο μαθητής με αυτισμό να παρουσιάζει μεγαλύτερο εκνευρισμό. Η μεγάλη συχνότητα της Παρασκευής είναι και αυτή φυσιολογική</w:t>
      </w:r>
      <w:r w:rsidR="0046770D">
        <w:rPr>
          <w:rFonts w:ascii="Times New Roman" w:hAnsi="Times New Roman" w:cs="Times New Roman"/>
          <w:sz w:val="24"/>
          <w:szCs w:val="24"/>
        </w:rPr>
        <w:t>,</w:t>
      </w:r>
      <w:r w:rsidR="00B4595A">
        <w:rPr>
          <w:rFonts w:ascii="Times New Roman" w:hAnsi="Times New Roman" w:cs="Times New Roman"/>
          <w:sz w:val="24"/>
          <w:szCs w:val="24"/>
        </w:rPr>
        <w:t xml:space="preserve"> καθώς </w:t>
      </w:r>
      <w:r w:rsidR="00FC5730">
        <w:rPr>
          <w:rFonts w:ascii="Times New Roman" w:hAnsi="Times New Roman" w:cs="Times New Roman"/>
          <w:sz w:val="24"/>
          <w:szCs w:val="24"/>
        </w:rPr>
        <w:t>είναι η συσσωρευμένη κόπωση της εβδομάδας που οδηγεί στον εκνευρισμό. Η παρέμβαση όπως αναφέραμε άλλαξε μετά τη δεύτερη εβδομάδα, καθώς ο αρχικός τρόπος δεν είχε αποτέλεσμα</w:t>
      </w:r>
      <w:r w:rsidR="0046770D">
        <w:rPr>
          <w:rFonts w:ascii="Times New Roman" w:hAnsi="Times New Roman" w:cs="Times New Roman"/>
          <w:sz w:val="24"/>
          <w:szCs w:val="24"/>
        </w:rPr>
        <w:t>,</w:t>
      </w:r>
      <w:r w:rsidR="00FC5730">
        <w:rPr>
          <w:rFonts w:ascii="Times New Roman" w:hAnsi="Times New Roman" w:cs="Times New Roman"/>
          <w:sz w:val="24"/>
          <w:szCs w:val="24"/>
        </w:rPr>
        <w:t xml:space="preserve"> πράγμα που αποτυπώνεται και στους πίνακες. </w:t>
      </w:r>
    </w:p>
    <w:p w:rsidR="00FC5730" w:rsidRDefault="00FC5730" w:rsidP="0046770D">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Κατά τη διάρκεια του δεύτερου μήνα, η συχνότητα δείχνει να είναι πεσμένη σε σύγκριση με τα νούμερα του πρώτου μήνα</w:t>
      </w:r>
      <w:r w:rsidR="00031652">
        <w:rPr>
          <w:rFonts w:ascii="Times New Roman" w:hAnsi="Times New Roman" w:cs="Times New Roman"/>
          <w:sz w:val="24"/>
          <w:szCs w:val="24"/>
        </w:rPr>
        <w:t xml:space="preserve">, με τη μεγαλύτερη συγκέντρωση να εξακολουθεί να βρίσκεται στην αρχή και στο τέλος της εβδομάδας. Με τον ίδιο τρόπο συνεχίζεται και ο τρίτος μήνας με ακόμα μικρότερες συχνότητες. </w:t>
      </w:r>
    </w:p>
    <w:p w:rsidR="00A11FCC" w:rsidRDefault="00A11FCC" w:rsidP="0004750D">
      <w:pPr>
        <w:spacing w:line="360" w:lineRule="auto"/>
        <w:rPr>
          <w:rFonts w:ascii="Times New Roman" w:hAnsi="Times New Roman" w:cs="Times New Roman"/>
          <w:sz w:val="24"/>
          <w:szCs w:val="24"/>
        </w:rPr>
      </w:pPr>
      <w:r>
        <w:rPr>
          <w:rFonts w:ascii="Times New Roman" w:hAnsi="Times New Roman" w:cs="Times New Roman"/>
          <w:sz w:val="24"/>
          <w:szCs w:val="24"/>
        </w:rPr>
        <w:t>Από τους πίνακες δημιουργήσαμε ένα διάγραμμα για τη διάρκεια του τριμήνου:</w:t>
      </w:r>
    </w:p>
    <w:p w:rsidR="00A11FCC" w:rsidRPr="00A11FCC" w:rsidRDefault="009F6065" w:rsidP="0004750D">
      <w:pPr>
        <w:spacing w:line="360" w:lineRule="auto"/>
        <w:rPr>
          <w:rFonts w:ascii="Times New Roman" w:hAnsi="Times New Roman" w:cs="Times New Roman"/>
          <w:sz w:val="24"/>
          <w:szCs w:val="24"/>
        </w:rPr>
      </w:pPr>
      <w:r>
        <w:rPr>
          <w:noProof/>
          <w:lang w:val="en-US"/>
        </w:rPr>
        <w:drawing>
          <wp:inline distT="0" distB="0" distL="0" distR="0">
            <wp:extent cx="5975498" cy="2551814"/>
            <wp:effectExtent l="0" t="0" r="25400" b="203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3F02" w:rsidRDefault="00031652" w:rsidP="0046770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Από το διάγραμμα είναι φανερό ότι η εμφάνιση της επιθετικής συμπεριφοράς έχει μειωθεί δραματικά κατα τη περίοδο του τριμήνου. Η αρχική παρέμβαση δείχνει να μην έχει αποτελέσματα, αλλά μετά την μετατροπή της, άρχισαν να φαίνονται τα πρώτα θετικά δείγματα.</w:t>
      </w:r>
    </w:p>
    <w:p w:rsidR="00031652" w:rsidRDefault="00031652" w:rsidP="0046770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Η πορεία της συμπεριφοράς του μαθητή, μας δείχνει ότι έχει μάθει να διαχειρίζεται καλύτερα ερεθίσματα και καταστάσεις που του προκαλούσαν εκνευρισμό, το οποίο αποτελεί πολύ μεγάλο βήμα για την περαιτέρω ένταξη του.</w:t>
      </w:r>
    </w:p>
    <w:p w:rsidR="00031652" w:rsidRPr="00031652" w:rsidRDefault="00031652" w:rsidP="0046770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Σε αυτό το σημείο να διευκρινήσουμε επίσης ότι η μέτρηση είναι καθαρά για επιθετικότητα με σωματική επαφή, γι’ αυτό και τα νούμερα έχουν τόσο μεγάλη μείωση. Για παράδειγμα κατά το τρίτο μήνα μπορεί να υπάρχουν ημέρες χωρίς την εμφάνιση της συμπεριφοράς, αλλά υπήρχαν άλλες μορφές ανεπιθύμητων συμπεριφορών όπως λογομαχία, κλάμα κτλ.. Αυτές οι συμπεριφορές σίγουρα χρήζουν </w:t>
      </w:r>
      <w:r w:rsidR="00D374FD">
        <w:rPr>
          <w:rFonts w:ascii="Times New Roman" w:hAnsi="Times New Roman" w:cs="Times New Roman"/>
          <w:sz w:val="24"/>
          <w:szCs w:val="24"/>
        </w:rPr>
        <w:t>παρέμβασης, αλλά στη συγκεκριμένη περίπτωση του Γιώργου, θεωρήσαμε σημαντικότερο να σταματήσει άμμεσα η σωματική του επαφή με τα άλλα παιδιά, διότι ήταν το χαρακτηριστικό που τον στιγμάτιζε μέσα στο πλαίσιο του σχολείου.</w:t>
      </w:r>
    </w:p>
    <w:p w:rsidR="00D40E03" w:rsidRDefault="00D40E03" w:rsidP="0004750D">
      <w:pPr>
        <w:spacing w:line="360" w:lineRule="auto"/>
        <w:rPr>
          <w:rFonts w:ascii="Times New Roman" w:hAnsi="Times New Roman" w:cs="Times New Roman"/>
          <w:b/>
          <w:sz w:val="24"/>
          <w:szCs w:val="24"/>
        </w:rPr>
      </w:pPr>
    </w:p>
    <w:p w:rsidR="001E3F02" w:rsidRDefault="001E3F02" w:rsidP="0046770D">
      <w:pPr>
        <w:spacing w:line="360" w:lineRule="auto"/>
        <w:ind w:firstLine="1260"/>
        <w:rPr>
          <w:rFonts w:ascii="Times New Roman" w:hAnsi="Times New Roman" w:cs="Times New Roman"/>
          <w:sz w:val="24"/>
          <w:szCs w:val="24"/>
        </w:rPr>
      </w:pPr>
      <w:r>
        <w:rPr>
          <w:rFonts w:ascii="Times New Roman" w:hAnsi="Times New Roman" w:cs="Times New Roman"/>
          <w:b/>
          <w:sz w:val="24"/>
          <w:szCs w:val="24"/>
        </w:rPr>
        <w:t xml:space="preserve"> </w:t>
      </w:r>
      <w:r w:rsidR="00355A44" w:rsidRPr="00C24716">
        <w:rPr>
          <w:rFonts w:ascii="Times New Roman" w:hAnsi="Times New Roman" w:cs="Times New Roman"/>
          <w:b/>
          <w:sz w:val="24"/>
          <w:szCs w:val="24"/>
        </w:rPr>
        <w:t xml:space="preserve">4.4.4. </w:t>
      </w:r>
      <w:r w:rsidR="00355A44">
        <w:rPr>
          <w:rFonts w:ascii="Times New Roman" w:hAnsi="Times New Roman" w:cs="Times New Roman"/>
          <w:b/>
          <w:sz w:val="24"/>
          <w:szCs w:val="24"/>
        </w:rPr>
        <w:t xml:space="preserve">Παρέμβαση </w:t>
      </w:r>
      <w:r>
        <w:rPr>
          <w:rFonts w:ascii="Times New Roman" w:hAnsi="Times New Roman" w:cs="Times New Roman"/>
          <w:b/>
          <w:sz w:val="24"/>
          <w:szCs w:val="24"/>
        </w:rPr>
        <w:t>κοινωνική</w:t>
      </w:r>
      <w:r w:rsidR="00355A44">
        <w:rPr>
          <w:rFonts w:ascii="Times New Roman" w:hAnsi="Times New Roman" w:cs="Times New Roman"/>
          <w:b/>
          <w:sz w:val="24"/>
          <w:szCs w:val="24"/>
        </w:rPr>
        <w:t>ς</w:t>
      </w:r>
      <w:r>
        <w:rPr>
          <w:rFonts w:ascii="Times New Roman" w:hAnsi="Times New Roman" w:cs="Times New Roman"/>
          <w:b/>
          <w:sz w:val="24"/>
          <w:szCs w:val="24"/>
        </w:rPr>
        <w:t xml:space="preserve"> αλληλεπίδραση</w:t>
      </w:r>
      <w:r w:rsidR="00355A44">
        <w:rPr>
          <w:rFonts w:ascii="Times New Roman" w:hAnsi="Times New Roman" w:cs="Times New Roman"/>
          <w:b/>
          <w:sz w:val="24"/>
          <w:szCs w:val="24"/>
        </w:rPr>
        <w:t>ς</w:t>
      </w:r>
    </w:p>
    <w:p w:rsidR="007E5C69" w:rsidRDefault="005C6AEA" w:rsidP="004677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Το άλλο χαρακτηριστικό του Γιώργου, που έχριζε άμεση παρέμβαση, ήταν η προσκόλλησ</w:t>
      </w:r>
      <w:r w:rsidR="0046770D">
        <w:rPr>
          <w:rFonts w:ascii="Times New Roman" w:hAnsi="Times New Roman" w:cs="Times New Roman"/>
          <w:sz w:val="24"/>
          <w:szCs w:val="24"/>
        </w:rPr>
        <w:t>ή</w:t>
      </w:r>
      <w:r>
        <w:rPr>
          <w:rFonts w:ascii="Times New Roman" w:hAnsi="Times New Roman" w:cs="Times New Roman"/>
          <w:sz w:val="24"/>
          <w:szCs w:val="24"/>
        </w:rPr>
        <w:t xml:space="preserve"> του στους δεινόσαυρους. Η συγκεκριμένη ασχολία μονοπωλούσε το ενδιάφερον του παιδιού, το οποίο δεν έδειχνε καμία διάθεση να ασχοληθεί με οτιδήποτε άλλο κατά τη διάρκεια της μέρας.</w:t>
      </w:r>
      <w:r w:rsidR="00840402">
        <w:rPr>
          <w:rFonts w:ascii="Times New Roman" w:hAnsi="Times New Roman" w:cs="Times New Roman"/>
          <w:sz w:val="24"/>
          <w:szCs w:val="24"/>
        </w:rPr>
        <w:t xml:space="preserve"> Επίσης αρνού</w:t>
      </w:r>
      <w:r w:rsidR="0046770D">
        <w:rPr>
          <w:rFonts w:ascii="Times New Roman" w:hAnsi="Times New Roman" w:cs="Times New Roman"/>
          <w:sz w:val="24"/>
          <w:szCs w:val="24"/>
        </w:rPr>
        <w:t>ν</w:t>
      </w:r>
      <w:r w:rsidR="00840402">
        <w:rPr>
          <w:rFonts w:ascii="Times New Roman" w:hAnsi="Times New Roman" w:cs="Times New Roman"/>
          <w:sz w:val="24"/>
          <w:szCs w:val="24"/>
        </w:rPr>
        <w:t>ταν να συνεργαστεί, και γενικότερα να αλληλεπιδράσει, με συνομηλίκους του αντιθέτου φύλου. Αυτό τον οδηγούσε σε στιγματισμό από τους συμμαθητές του αλλά και απόρριψη.</w:t>
      </w:r>
    </w:p>
    <w:p w:rsidR="0046770D" w:rsidRDefault="002176EE" w:rsidP="004677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παρέμβαση που πραγματοποίησα σε αυτό το τομέα περιλάμβανε τα εξής</w:t>
      </w:r>
      <w:r w:rsidR="0046770D">
        <w:rPr>
          <w:rFonts w:ascii="Times New Roman" w:hAnsi="Times New Roman" w:cs="Times New Roman"/>
          <w:sz w:val="24"/>
          <w:szCs w:val="24"/>
        </w:rPr>
        <w:t>:</w:t>
      </w:r>
    </w:p>
    <w:p w:rsidR="00840402" w:rsidRDefault="002176EE" w:rsidP="004677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Σχημάτιζα μια ομάδα 4 ατόμων, μαζί με το Γιώργο, που αποτελού</w:t>
      </w:r>
      <w:r w:rsidR="0046770D">
        <w:rPr>
          <w:rFonts w:ascii="Times New Roman" w:hAnsi="Times New Roman" w:cs="Times New Roman"/>
          <w:sz w:val="24"/>
          <w:szCs w:val="24"/>
        </w:rPr>
        <w:t>ν</w:t>
      </w:r>
      <w:r>
        <w:rPr>
          <w:rFonts w:ascii="Times New Roman" w:hAnsi="Times New Roman" w:cs="Times New Roman"/>
          <w:sz w:val="24"/>
          <w:szCs w:val="24"/>
        </w:rPr>
        <w:t>ταν από 3 αγόρια και ένα κορίτσι. Αυτή η ομάδα καλού</w:t>
      </w:r>
      <w:r w:rsidR="0046770D">
        <w:rPr>
          <w:rFonts w:ascii="Times New Roman" w:hAnsi="Times New Roman" w:cs="Times New Roman"/>
          <w:sz w:val="24"/>
          <w:szCs w:val="24"/>
        </w:rPr>
        <w:t>ν</w:t>
      </w:r>
      <w:r>
        <w:rPr>
          <w:rFonts w:ascii="Times New Roman" w:hAnsi="Times New Roman" w:cs="Times New Roman"/>
          <w:sz w:val="24"/>
          <w:szCs w:val="24"/>
        </w:rPr>
        <w:t xml:space="preserve">ταν να κάνει μία συλλογική δραστηριότητα, υπό τη παρουσία μου αλλά και την κατεύθυνση που τους επέβαλλα. Φρόντιζα όσο το δυνατόν όλα τα παιδιά της ομάδας να βρίσκουν τη συγκεκριμένη δραστηριότητα διασκεδαστική. Μέσα σε αυτή τη δραστηριότητα ο Γιώργος αρχικά δεν αλληλεπιδρούσε με το κορίτσι της ομάδας, κατά τη διάρκεια όμως </w:t>
      </w:r>
      <w:r w:rsidR="0046770D">
        <w:rPr>
          <w:rFonts w:ascii="Times New Roman" w:hAnsi="Times New Roman" w:cs="Times New Roman"/>
          <w:sz w:val="24"/>
          <w:szCs w:val="24"/>
        </w:rPr>
        <w:t xml:space="preserve">της δραστηριότητας </w:t>
      </w:r>
      <w:r>
        <w:rPr>
          <w:rFonts w:ascii="Times New Roman" w:hAnsi="Times New Roman" w:cs="Times New Roman"/>
          <w:sz w:val="24"/>
          <w:szCs w:val="24"/>
        </w:rPr>
        <w:t>και με τις οδηγίες μου, ξεκινούσε μια μικρή αλληλεπίδραση μεταξύ τους (π.χ. ανταλλαγή μπάλας κτλ.).</w:t>
      </w:r>
    </w:p>
    <w:p w:rsidR="002176EE" w:rsidRDefault="00355A44" w:rsidP="004677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Σημαντικό κομμάτι σε αυτή τη παρέμβαση </w:t>
      </w:r>
      <w:r w:rsidR="002806C1">
        <w:rPr>
          <w:rFonts w:ascii="Times New Roman" w:hAnsi="Times New Roman" w:cs="Times New Roman"/>
          <w:sz w:val="24"/>
          <w:szCs w:val="24"/>
        </w:rPr>
        <w:t>ήταν κατά τη διάρκει</w:t>
      </w:r>
      <w:r w:rsidR="0046770D">
        <w:rPr>
          <w:rFonts w:ascii="Times New Roman" w:hAnsi="Times New Roman" w:cs="Times New Roman"/>
          <w:sz w:val="24"/>
          <w:szCs w:val="24"/>
        </w:rPr>
        <w:t>ά</w:t>
      </w:r>
      <w:r w:rsidR="002806C1">
        <w:rPr>
          <w:rFonts w:ascii="Times New Roman" w:hAnsi="Times New Roman" w:cs="Times New Roman"/>
          <w:sz w:val="24"/>
          <w:szCs w:val="24"/>
        </w:rPr>
        <w:t xml:space="preserve"> της ο Γιώργος να έχει οποιαδήποτε δραστηριότητα χωρίς να περιέχει δεινόσαυρους μέσα. Επιλέξαμε στην ομάδα να </w:t>
      </w:r>
      <w:r w:rsidR="002806C1">
        <w:rPr>
          <w:rFonts w:ascii="Times New Roman" w:hAnsi="Times New Roman" w:cs="Times New Roman"/>
          <w:sz w:val="24"/>
          <w:szCs w:val="24"/>
        </w:rPr>
        <w:lastRenderedPageBreak/>
        <w:t xml:space="preserve">υπάρχει μόνο ένα κορίτσι, ώστε να περιορίσουμε τον εκνευρισμό του μαθητή, και να αισθάνεται πιο οικεία με τη παρουσία δύο αγοριών. Αρχικά ο </w:t>
      </w:r>
      <w:r w:rsidR="0046770D">
        <w:rPr>
          <w:rFonts w:ascii="Times New Roman" w:hAnsi="Times New Roman" w:cs="Times New Roman"/>
          <w:sz w:val="24"/>
          <w:szCs w:val="24"/>
        </w:rPr>
        <w:t>Γιώργο</w:t>
      </w:r>
      <w:r w:rsidR="002806C1">
        <w:rPr>
          <w:rFonts w:ascii="Times New Roman" w:hAnsi="Times New Roman" w:cs="Times New Roman"/>
          <w:sz w:val="24"/>
          <w:szCs w:val="24"/>
        </w:rPr>
        <w:t>ς δεν ήθελε να συμμετάσχει σε οποιαδήποτε δραστηριότητα δεν ήταν της αρεσκε</w:t>
      </w:r>
      <w:r w:rsidR="00C876C1">
        <w:rPr>
          <w:rFonts w:ascii="Times New Roman" w:hAnsi="Times New Roman" w:cs="Times New Roman"/>
          <w:sz w:val="24"/>
          <w:szCs w:val="24"/>
        </w:rPr>
        <w:t>ίας του ή συμμετείχε πολύ μικρό χρονικό διάστημα, κάτι το οποίο άρχιζε να αλλάζει με τη πάροδο της παρέμβασης χωρίς να είναι εμφανής κάποια πρόοδος άξια αναφοράς.</w:t>
      </w:r>
    </w:p>
    <w:p w:rsidR="00C876C1" w:rsidRDefault="00C876C1" w:rsidP="0046770D">
      <w:pPr>
        <w:spacing w:line="360" w:lineRule="auto"/>
        <w:ind w:firstLine="1890"/>
        <w:rPr>
          <w:rFonts w:ascii="Times New Roman" w:hAnsi="Times New Roman" w:cs="Times New Roman"/>
          <w:sz w:val="24"/>
          <w:szCs w:val="24"/>
        </w:rPr>
      </w:pPr>
      <w:r>
        <w:rPr>
          <w:rFonts w:ascii="Times New Roman" w:hAnsi="Times New Roman" w:cs="Times New Roman"/>
          <w:b/>
          <w:sz w:val="24"/>
          <w:szCs w:val="24"/>
        </w:rPr>
        <w:t>4.4.4.1 Μετρήσεις κοινωνικής αλληλεπίδρασης</w:t>
      </w:r>
    </w:p>
    <w:p w:rsidR="00C876C1" w:rsidRDefault="00C876C1" w:rsidP="0004750D">
      <w:pPr>
        <w:spacing w:line="360" w:lineRule="auto"/>
        <w:rPr>
          <w:rFonts w:ascii="Times New Roman" w:hAnsi="Times New Roman" w:cs="Times New Roman"/>
          <w:sz w:val="24"/>
          <w:szCs w:val="24"/>
        </w:rPr>
      </w:pPr>
      <w:r w:rsidRPr="0046770D">
        <w:rPr>
          <w:rFonts w:ascii="Times New Roman" w:hAnsi="Times New Roman" w:cs="Times New Roman"/>
          <w:sz w:val="24"/>
          <w:szCs w:val="24"/>
          <w:u w:val="single"/>
        </w:rPr>
        <w:t>Μακροπρόθεσμος στόχος</w:t>
      </w:r>
      <w:r>
        <w:rPr>
          <w:rFonts w:ascii="Times New Roman" w:hAnsi="Times New Roman" w:cs="Times New Roman"/>
          <w:sz w:val="24"/>
          <w:szCs w:val="24"/>
        </w:rPr>
        <w:t>: Διεύρυνση των ενδιαφερόντων του μαθητή\</w:t>
      </w:r>
    </w:p>
    <w:p w:rsidR="00C876C1" w:rsidRDefault="00C876C1" w:rsidP="0004750D">
      <w:pPr>
        <w:spacing w:line="360" w:lineRule="auto"/>
        <w:rPr>
          <w:rFonts w:ascii="Times New Roman" w:hAnsi="Times New Roman" w:cs="Times New Roman"/>
          <w:sz w:val="24"/>
          <w:szCs w:val="24"/>
        </w:rPr>
      </w:pPr>
      <w:r>
        <w:rPr>
          <w:rFonts w:ascii="Times New Roman" w:hAnsi="Times New Roman" w:cs="Times New Roman"/>
          <w:sz w:val="24"/>
          <w:szCs w:val="24"/>
        </w:rPr>
        <w:t>Διάρκεια: 10 συνεδρίες</w:t>
      </w:r>
    </w:p>
    <w:p w:rsidR="002622AC" w:rsidRDefault="00C876C1" w:rsidP="004677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να δούμε αν η παρέμβαση </w:t>
      </w:r>
      <w:r w:rsidR="002622AC">
        <w:rPr>
          <w:rFonts w:ascii="Times New Roman" w:hAnsi="Times New Roman" w:cs="Times New Roman"/>
          <w:sz w:val="24"/>
          <w:szCs w:val="24"/>
        </w:rPr>
        <w:t>είχε αποτελέσμα στο μαθητή πραγματοποιήσαμε κάποιες μετρήσεις. Πιο συγκεκριμένα, κατά τις 10 πρώτες συνεδρίες</w:t>
      </w:r>
      <w:r w:rsidR="001E29A9">
        <w:rPr>
          <w:rFonts w:ascii="Times New Roman" w:hAnsi="Times New Roman" w:cs="Times New Roman"/>
          <w:sz w:val="24"/>
          <w:szCs w:val="24"/>
        </w:rPr>
        <w:t xml:space="preserve"> μετρήσαμε στα 10 λεπτά, πόση ώρα επέλεγε ο μαθητής να ασχοληθεί με δραστηριότητα της αρεσκείας του και πόση ώρα με άλλη δραστηριότητα,όχι της επιλογής του σε αλληλεπίδραση με τα άλλα παιδιά της συνεδρίας. Τα αποτελέσματα μεταφέρθηκαν σε υπολογιστικό πρόγραμμα και σχηματίστηκε ο εξής πίνακας:</w:t>
      </w:r>
    </w:p>
    <w:p w:rsidR="001E29A9" w:rsidRDefault="001E29A9" w:rsidP="0004750D">
      <w:pPr>
        <w:spacing w:line="360" w:lineRule="auto"/>
        <w:rPr>
          <w:rFonts w:ascii="Times New Roman" w:hAnsi="Times New Roman" w:cs="Times New Roman"/>
          <w:sz w:val="24"/>
          <w:szCs w:val="24"/>
        </w:rPr>
      </w:pPr>
    </w:p>
    <w:p w:rsidR="001E29A9" w:rsidRDefault="001E29A9" w:rsidP="0004750D">
      <w:pPr>
        <w:spacing w:line="360" w:lineRule="auto"/>
        <w:rPr>
          <w:rFonts w:ascii="Times New Roman" w:hAnsi="Times New Roman" w:cs="Times New Roman"/>
          <w:sz w:val="24"/>
          <w:szCs w:val="24"/>
        </w:rPr>
      </w:pPr>
      <w:r w:rsidRPr="001E29A9">
        <w:rPr>
          <w:noProof/>
          <w:lang w:val="en-US"/>
        </w:rPr>
        <w:drawing>
          <wp:inline distT="0" distB="0" distL="0" distR="0">
            <wp:extent cx="3317358" cy="29026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7326" cy="2902596"/>
                    </a:xfrm>
                    <a:prstGeom prst="rect">
                      <a:avLst/>
                    </a:prstGeom>
                    <a:noFill/>
                    <a:ln>
                      <a:noFill/>
                    </a:ln>
                  </pic:spPr>
                </pic:pic>
              </a:graphicData>
            </a:graphic>
          </wp:inline>
        </w:drawing>
      </w:r>
    </w:p>
    <w:p w:rsidR="001E29A9" w:rsidRDefault="001E29A9" w:rsidP="0004750D">
      <w:pPr>
        <w:spacing w:line="360" w:lineRule="auto"/>
        <w:rPr>
          <w:rFonts w:ascii="Times New Roman" w:hAnsi="Times New Roman" w:cs="Times New Roman"/>
          <w:sz w:val="24"/>
          <w:szCs w:val="24"/>
        </w:rPr>
      </w:pPr>
      <w:r>
        <w:rPr>
          <w:rFonts w:ascii="Times New Roman" w:hAnsi="Times New Roman" w:cs="Times New Roman"/>
          <w:sz w:val="24"/>
          <w:szCs w:val="24"/>
        </w:rPr>
        <w:t>Από τον πίνακα σχηματίστηκε το εξής διάγραμμα:</w:t>
      </w:r>
    </w:p>
    <w:p w:rsidR="001E29A9" w:rsidRDefault="001E29A9" w:rsidP="0004750D">
      <w:pPr>
        <w:spacing w:line="360" w:lineRule="auto"/>
        <w:rPr>
          <w:rFonts w:ascii="Times New Roman" w:hAnsi="Times New Roman" w:cs="Times New Roman"/>
          <w:sz w:val="24"/>
          <w:szCs w:val="24"/>
        </w:rPr>
      </w:pPr>
    </w:p>
    <w:p w:rsidR="001E29A9" w:rsidRDefault="00591E79" w:rsidP="0004750D">
      <w:pPr>
        <w:spacing w:line="360" w:lineRule="auto"/>
        <w:rPr>
          <w:rFonts w:ascii="Times New Roman" w:hAnsi="Times New Roman" w:cs="Times New Roman"/>
          <w:sz w:val="24"/>
          <w:szCs w:val="24"/>
        </w:rPr>
      </w:pPr>
      <w:r>
        <w:rPr>
          <w:noProof/>
          <w:lang w:val="en-US"/>
        </w:rPr>
        <w:lastRenderedPageBreak/>
        <w:drawing>
          <wp:inline distT="0" distB="0" distL="0" distR="0">
            <wp:extent cx="5486400" cy="2679405"/>
            <wp:effectExtent l="0" t="0" r="19050" b="260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1E79" w:rsidRDefault="00591E79" w:rsidP="00591E79">
      <w:pPr>
        <w:spacing w:line="360" w:lineRule="auto"/>
        <w:rPr>
          <w:rFonts w:ascii="Times New Roman" w:hAnsi="Times New Roman" w:cs="Times New Roman"/>
          <w:b/>
          <w:sz w:val="24"/>
          <w:szCs w:val="24"/>
        </w:rPr>
      </w:pPr>
    </w:p>
    <w:p w:rsidR="00591E79" w:rsidRDefault="00591E79" w:rsidP="0046770D">
      <w:pPr>
        <w:spacing w:line="360" w:lineRule="auto"/>
        <w:ind w:firstLine="446"/>
        <w:jc w:val="both"/>
        <w:rPr>
          <w:rFonts w:ascii="Times New Roman" w:hAnsi="Times New Roman" w:cs="Times New Roman"/>
          <w:sz w:val="24"/>
          <w:szCs w:val="24"/>
        </w:rPr>
      </w:pPr>
      <w:r>
        <w:rPr>
          <w:rFonts w:ascii="Times New Roman" w:hAnsi="Times New Roman" w:cs="Times New Roman"/>
          <w:sz w:val="24"/>
          <w:szCs w:val="24"/>
        </w:rPr>
        <w:t xml:space="preserve">Από το διάγραμμα παρατηρούμε ότι ο Γιώργος επέλεγε το μεγαλύτερο χρονικό διάστημα να ασχοληθεί με το παιχνίδι-δραστηριότητα της επιλογής του, και όχι με τη δραστηριότητα </w:t>
      </w:r>
      <w:r w:rsidR="0046770D">
        <w:rPr>
          <w:rFonts w:ascii="Times New Roman" w:hAnsi="Times New Roman" w:cs="Times New Roman"/>
          <w:sz w:val="24"/>
          <w:szCs w:val="24"/>
        </w:rPr>
        <w:t xml:space="preserve">στην </w:t>
      </w:r>
      <w:r>
        <w:rPr>
          <w:rFonts w:ascii="Times New Roman" w:hAnsi="Times New Roman" w:cs="Times New Roman"/>
          <w:sz w:val="24"/>
          <w:szCs w:val="24"/>
        </w:rPr>
        <w:t>συμμετείχαν και τα υπόλοιπα παιδιά. Η κύρια αιτία ήταν ότι ήθελε η δραστηριότητα να έχει να κάνει με δεινόσαυρους, είτε ως παιχνίδια, είτε ως φανταστικοί χαρακτήρες.</w:t>
      </w:r>
    </w:p>
    <w:p w:rsidR="002E5D53" w:rsidRDefault="00591E79" w:rsidP="0046770D">
      <w:pPr>
        <w:spacing w:line="360" w:lineRule="auto"/>
        <w:ind w:firstLine="446"/>
        <w:jc w:val="both"/>
        <w:rPr>
          <w:rFonts w:ascii="Times New Roman" w:hAnsi="Times New Roman" w:cs="Times New Roman"/>
          <w:sz w:val="24"/>
          <w:szCs w:val="24"/>
        </w:rPr>
      </w:pPr>
      <w:r>
        <w:rPr>
          <w:rFonts w:ascii="Times New Roman" w:hAnsi="Times New Roman" w:cs="Times New Roman"/>
          <w:sz w:val="24"/>
          <w:szCs w:val="24"/>
        </w:rPr>
        <w:t xml:space="preserve">Κατά την πάροδο των συνεδριών </w:t>
      </w:r>
      <w:r w:rsidR="002E5D53">
        <w:rPr>
          <w:rFonts w:ascii="Times New Roman" w:hAnsi="Times New Roman" w:cs="Times New Roman"/>
          <w:sz w:val="24"/>
          <w:szCs w:val="24"/>
        </w:rPr>
        <w:t>ο μαθητής έδειχνε να έχει εγκλιματιστεί με την ομάδα καλύτερα, αλλά η συμπεριφορά του παρουσίαζε μια παλινδρόμηση, καθώς σε κάποιες συνεδρίες αυξάνο</w:t>
      </w:r>
      <w:r w:rsidR="0046770D">
        <w:rPr>
          <w:rFonts w:ascii="Times New Roman" w:hAnsi="Times New Roman" w:cs="Times New Roman"/>
          <w:sz w:val="24"/>
          <w:szCs w:val="24"/>
        </w:rPr>
        <w:t>ν</w:t>
      </w:r>
      <w:r w:rsidR="002E5D53">
        <w:rPr>
          <w:rFonts w:ascii="Times New Roman" w:hAnsi="Times New Roman" w:cs="Times New Roman"/>
          <w:sz w:val="24"/>
          <w:szCs w:val="24"/>
        </w:rPr>
        <w:t xml:space="preserve">ταν τα λεπτά συμμετοχής του στην ομάδα, αλλά με την περαιτέρω πάροδο των συνεδριών, η εικόνα του γινόταν παρόμοια με </w:t>
      </w:r>
      <w:r w:rsidR="0046770D">
        <w:rPr>
          <w:rFonts w:ascii="Times New Roman" w:hAnsi="Times New Roman" w:cs="Times New Roman"/>
          <w:sz w:val="24"/>
          <w:szCs w:val="24"/>
        </w:rPr>
        <w:t xml:space="preserve">εκείνη των αρχικών συνεδριών. </w:t>
      </w:r>
      <w:r w:rsidR="002E5D53">
        <w:rPr>
          <w:rFonts w:ascii="Times New Roman" w:hAnsi="Times New Roman" w:cs="Times New Roman"/>
          <w:sz w:val="24"/>
          <w:szCs w:val="24"/>
        </w:rPr>
        <w:t xml:space="preserve"> </w:t>
      </w:r>
    </w:p>
    <w:p w:rsidR="002E5D53" w:rsidRDefault="002E5D53" w:rsidP="0046770D">
      <w:pPr>
        <w:spacing w:line="360" w:lineRule="auto"/>
        <w:ind w:firstLine="446"/>
        <w:jc w:val="both"/>
        <w:rPr>
          <w:rFonts w:ascii="Times New Roman" w:hAnsi="Times New Roman" w:cs="Times New Roman"/>
          <w:sz w:val="24"/>
          <w:szCs w:val="24"/>
        </w:rPr>
      </w:pPr>
      <w:r>
        <w:rPr>
          <w:rFonts w:ascii="Times New Roman" w:hAnsi="Times New Roman" w:cs="Times New Roman"/>
          <w:sz w:val="24"/>
          <w:szCs w:val="24"/>
        </w:rPr>
        <w:t xml:space="preserve">Σε αυτό το σημείο μπορούμε να συμπεράνουμε ότι η παρέμβαση πρόσφερε κάποιες θετικές εμπειρίες </w:t>
      </w:r>
      <w:r w:rsidR="0046770D">
        <w:rPr>
          <w:rFonts w:ascii="Times New Roman" w:hAnsi="Times New Roman" w:cs="Times New Roman"/>
          <w:sz w:val="24"/>
          <w:szCs w:val="24"/>
        </w:rPr>
        <w:t xml:space="preserve">στο </w:t>
      </w:r>
      <w:r>
        <w:rPr>
          <w:rFonts w:ascii="Times New Roman" w:hAnsi="Times New Roman" w:cs="Times New Roman"/>
          <w:sz w:val="24"/>
          <w:szCs w:val="24"/>
        </w:rPr>
        <w:t>μαθητή μέσω της αλληλεπίδρασ</w:t>
      </w:r>
      <w:r w:rsidR="0046770D">
        <w:rPr>
          <w:rFonts w:ascii="Times New Roman" w:hAnsi="Times New Roman" w:cs="Times New Roman"/>
          <w:sz w:val="24"/>
          <w:szCs w:val="24"/>
        </w:rPr>
        <w:t>ή</w:t>
      </w:r>
      <w:r>
        <w:rPr>
          <w:rFonts w:ascii="Times New Roman" w:hAnsi="Times New Roman" w:cs="Times New Roman"/>
          <w:sz w:val="24"/>
          <w:szCs w:val="24"/>
        </w:rPr>
        <w:t>ς του με τα άλλα παιδιά, αλλά δεν μπορεί να θεωρηθεί αποτελεσματική</w:t>
      </w:r>
      <w:r w:rsidR="0046770D">
        <w:rPr>
          <w:rFonts w:ascii="Times New Roman" w:hAnsi="Times New Roman" w:cs="Times New Roman"/>
          <w:sz w:val="24"/>
          <w:szCs w:val="24"/>
        </w:rPr>
        <w:t>,</w:t>
      </w:r>
      <w:r>
        <w:rPr>
          <w:rFonts w:ascii="Times New Roman" w:hAnsi="Times New Roman" w:cs="Times New Roman"/>
          <w:sz w:val="24"/>
          <w:szCs w:val="24"/>
        </w:rPr>
        <w:t xml:space="preserve"> καθώς δεν σημειώθηκε κάποια πρόοδος, ώστε να εκπληρωθεί ο στόχος μας.</w:t>
      </w:r>
    </w:p>
    <w:p w:rsidR="002E5D53" w:rsidRDefault="002E5D53" w:rsidP="0046770D">
      <w:pPr>
        <w:spacing w:line="360" w:lineRule="auto"/>
        <w:ind w:firstLine="446"/>
        <w:jc w:val="both"/>
        <w:rPr>
          <w:rFonts w:ascii="Times New Roman" w:hAnsi="Times New Roman" w:cs="Times New Roman"/>
          <w:sz w:val="24"/>
          <w:szCs w:val="24"/>
        </w:rPr>
      </w:pPr>
    </w:p>
    <w:p w:rsidR="002E5D53" w:rsidRDefault="002E5D53" w:rsidP="00591E79">
      <w:pPr>
        <w:spacing w:line="360" w:lineRule="auto"/>
        <w:rPr>
          <w:rFonts w:ascii="Times New Roman" w:hAnsi="Times New Roman" w:cs="Times New Roman"/>
          <w:sz w:val="24"/>
          <w:szCs w:val="24"/>
        </w:rPr>
      </w:pPr>
    </w:p>
    <w:p w:rsidR="002E5D53" w:rsidRDefault="002E5D53" w:rsidP="00591E79">
      <w:pPr>
        <w:spacing w:line="360" w:lineRule="auto"/>
        <w:rPr>
          <w:rFonts w:ascii="Times New Roman" w:hAnsi="Times New Roman" w:cs="Times New Roman"/>
          <w:sz w:val="24"/>
          <w:szCs w:val="24"/>
        </w:rPr>
      </w:pPr>
    </w:p>
    <w:p w:rsidR="00591E79" w:rsidRPr="00591E79" w:rsidRDefault="00591E79" w:rsidP="00591E7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642C6E" w:rsidRDefault="00642C6E" w:rsidP="0046770D">
      <w:pPr>
        <w:spacing w:line="360" w:lineRule="auto"/>
        <w:ind w:firstLine="1170"/>
        <w:rPr>
          <w:rFonts w:ascii="Times New Roman" w:hAnsi="Times New Roman" w:cs="Times New Roman"/>
          <w:b/>
          <w:sz w:val="24"/>
          <w:szCs w:val="24"/>
        </w:rPr>
      </w:pPr>
      <w:r w:rsidRPr="00AD131B">
        <w:rPr>
          <w:rFonts w:ascii="Times New Roman" w:hAnsi="Times New Roman" w:cs="Times New Roman"/>
          <w:b/>
          <w:sz w:val="24"/>
          <w:szCs w:val="24"/>
        </w:rPr>
        <w:lastRenderedPageBreak/>
        <w:t>4.4</w:t>
      </w:r>
      <w:r w:rsidR="001E29A9">
        <w:rPr>
          <w:rFonts w:ascii="Times New Roman" w:hAnsi="Times New Roman" w:cs="Times New Roman"/>
          <w:b/>
          <w:sz w:val="24"/>
          <w:szCs w:val="24"/>
        </w:rPr>
        <w:t>.5</w:t>
      </w:r>
      <w:r>
        <w:rPr>
          <w:rFonts w:ascii="Times New Roman" w:hAnsi="Times New Roman" w:cs="Times New Roman"/>
          <w:b/>
          <w:sz w:val="24"/>
          <w:szCs w:val="24"/>
        </w:rPr>
        <w:t>. Πρόγραμμα Διατροφής</w:t>
      </w:r>
    </w:p>
    <w:p w:rsidR="00642C6E" w:rsidRDefault="00642C6E" w:rsidP="0046770D">
      <w:pPr>
        <w:spacing w:line="360" w:lineRule="auto"/>
        <w:ind w:firstLine="634"/>
        <w:jc w:val="both"/>
        <w:rPr>
          <w:rFonts w:ascii="Times New Roman" w:hAnsi="Times New Roman" w:cs="Times New Roman"/>
          <w:sz w:val="24"/>
          <w:szCs w:val="24"/>
        </w:rPr>
      </w:pPr>
      <w:r>
        <w:rPr>
          <w:rFonts w:ascii="Times New Roman" w:hAnsi="Times New Roman" w:cs="Times New Roman"/>
          <w:sz w:val="24"/>
          <w:szCs w:val="24"/>
        </w:rPr>
        <w:t xml:space="preserve">Όπως αναφέραμε σε προηγούμενη ενότητα, ο Γιώργος παρουσίαζε προβλήματα στην πρόσληψη τροφής. Ο ίδιος έδειχνε προτίμηση σε ελάχιστα φαγητά, με την πλειοψηφία να είναι γλυκά, πράγμα που τον είχε οδηγήσει να έχει ιδιαίτερες διαταραχές στο στομάχι και συχνούς εμετούς. Σε συνεργασία λοιπόν με την οικογένεια, έπρεπε να θεσπιστεί ένα αυστηρό σύστημα διατροφής. Μετά από παρατήρηση στις διατροφικές του συνήθειες, </w:t>
      </w:r>
      <w:r w:rsidR="001D6B28">
        <w:rPr>
          <w:rFonts w:ascii="Times New Roman" w:hAnsi="Times New Roman" w:cs="Times New Roman"/>
          <w:sz w:val="24"/>
          <w:szCs w:val="24"/>
        </w:rPr>
        <w:t xml:space="preserve">σχεδίασα </w:t>
      </w:r>
      <w:r>
        <w:rPr>
          <w:rFonts w:ascii="Times New Roman" w:hAnsi="Times New Roman" w:cs="Times New Roman"/>
          <w:sz w:val="24"/>
          <w:szCs w:val="24"/>
        </w:rPr>
        <w:t xml:space="preserve">ένα πρόγραμμα το οποίο ενσωματώθηκε στο Ατομικό Ημερήσιο Πρόγραμμα που του είχα κατασκευάσει. </w:t>
      </w:r>
    </w:p>
    <w:p w:rsidR="00642C6E" w:rsidRDefault="00642C6E" w:rsidP="0046770D">
      <w:pPr>
        <w:spacing w:line="360" w:lineRule="auto"/>
        <w:ind w:firstLine="634"/>
        <w:jc w:val="both"/>
        <w:rPr>
          <w:rFonts w:ascii="Times New Roman" w:hAnsi="Times New Roman" w:cs="Times New Roman"/>
          <w:sz w:val="24"/>
          <w:szCs w:val="24"/>
        </w:rPr>
      </w:pPr>
      <w:r>
        <w:rPr>
          <w:rFonts w:ascii="Times New Roman" w:hAnsi="Times New Roman" w:cs="Times New Roman"/>
          <w:sz w:val="24"/>
          <w:szCs w:val="24"/>
        </w:rPr>
        <w:t>Στο πρώτο διάλειμμα, ο μαθητής θα έπινε χυμό της αρεσκείας του. Αυτό φαινόταν να του αρέσει αλλά και να τον καλύπτει για το συγκεκριμένο χρονικό διάστημα. Στο δεύτερο διάλειμμα, και μετά από πίεση δική μου, θα έτρωγε ένα τοστ μόνο με τυρί. Μετά απο συννενόηση με τη μητέρα το τσαντάκι του φαγητού του, θα περιείχε ακόμα ένα τοστ, το οποίο θα κατανάλωνε, μόνο εφόσον ο ίδιος το επιθυμούσε και όχι ύστερα από το τρίτο διάλειμμα. Το τσαντάκι ακόμα περιείχε και το μαγειρευτό φαί που θα έτρωγε στο ολοήμερο χωρίς καθόλου γλυκά.</w:t>
      </w:r>
    </w:p>
    <w:p w:rsidR="000B51AE" w:rsidRDefault="000B51AE" w:rsidP="0046770D">
      <w:pPr>
        <w:spacing w:line="360" w:lineRule="auto"/>
        <w:ind w:firstLine="634"/>
        <w:jc w:val="both"/>
        <w:rPr>
          <w:rFonts w:ascii="Times New Roman" w:hAnsi="Times New Roman" w:cs="Times New Roman"/>
          <w:sz w:val="24"/>
          <w:szCs w:val="24"/>
        </w:rPr>
      </w:pPr>
      <w:r>
        <w:rPr>
          <w:rFonts w:ascii="Times New Roman" w:hAnsi="Times New Roman" w:cs="Times New Roman"/>
          <w:sz w:val="24"/>
          <w:szCs w:val="24"/>
        </w:rPr>
        <w:t>Τη σίτισή του, στο ολοήμερο, ανέλαβε εξολοκλήρου η δασκάλα του, με μοναδική μου υπόδειξη, να του το προσφέρει κρύο, έτσι ώστε να μην έχει στομαχικές διαταραχές. Ο μαθητής είχε ως ενισχυτή, ότι αν πραγματοποιήσει το συγκεκριμένο πρόγραμμα, θα του έδινα ένα μικρό γλυκό κατά την επιστροφή μας στο σπίτι.</w:t>
      </w:r>
    </w:p>
    <w:p w:rsidR="000B51AE" w:rsidRPr="00642C6E" w:rsidRDefault="000B51AE" w:rsidP="0046770D">
      <w:pPr>
        <w:spacing w:line="360" w:lineRule="auto"/>
        <w:ind w:firstLine="634"/>
        <w:jc w:val="both"/>
        <w:rPr>
          <w:rFonts w:ascii="Times New Roman" w:hAnsi="Times New Roman" w:cs="Times New Roman"/>
          <w:sz w:val="24"/>
          <w:szCs w:val="24"/>
        </w:rPr>
      </w:pPr>
      <w:r>
        <w:rPr>
          <w:rFonts w:ascii="Times New Roman" w:hAnsi="Times New Roman" w:cs="Times New Roman"/>
          <w:sz w:val="24"/>
          <w:szCs w:val="24"/>
        </w:rPr>
        <w:t>Σε αυτό το σημείο θέλω να σημειώσω, ότι το σύστημα που χρησιμοποιούταν μέχρι εκείνη τη στιγμή, δηλαδή να καταναλώσει μια συγκεκριμένη ποσότητα τροφής με αντάλλαγμα μια σοκολάτα ύστερα δεν είχε αποτέλεσμα. Η τροποποίηση που έκανα και φάνηκε αποτελεσματική ήταν να του δίνω αρχικά μια πολύ μικρή ποσότητα σοκολάτας, και να του δηλώνω πως αν θέλει και την υπόλοιπη έπρεπε να καταναλώσει τη συγκεκριμένη ποσότητα τροφής.</w:t>
      </w:r>
    </w:p>
    <w:p w:rsidR="002E5D53" w:rsidRDefault="002E5D53" w:rsidP="0046770D">
      <w:pPr>
        <w:spacing w:line="360" w:lineRule="auto"/>
        <w:ind w:firstLine="634"/>
        <w:jc w:val="both"/>
        <w:rPr>
          <w:rFonts w:ascii="Times New Roman" w:hAnsi="Times New Roman" w:cs="Times New Roman"/>
          <w:sz w:val="24"/>
          <w:szCs w:val="24"/>
        </w:rPr>
      </w:pPr>
    </w:p>
    <w:p w:rsidR="002E5D53" w:rsidRDefault="002E5D53" w:rsidP="002622AC">
      <w:pPr>
        <w:spacing w:line="360" w:lineRule="auto"/>
        <w:rPr>
          <w:rFonts w:ascii="Times New Roman" w:hAnsi="Times New Roman" w:cs="Times New Roman"/>
          <w:sz w:val="24"/>
          <w:szCs w:val="24"/>
        </w:rPr>
      </w:pPr>
    </w:p>
    <w:p w:rsidR="001D6B28" w:rsidRDefault="001D6B28" w:rsidP="002622AC">
      <w:pPr>
        <w:spacing w:line="360" w:lineRule="auto"/>
        <w:rPr>
          <w:rFonts w:ascii="Times New Roman" w:hAnsi="Times New Roman" w:cs="Times New Roman"/>
          <w:sz w:val="24"/>
          <w:szCs w:val="24"/>
        </w:rPr>
      </w:pPr>
    </w:p>
    <w:p w:rsidR="002E5D53" w:rsidRDefault="002E5D53" w:rsidP="002622AC">
      <w:pPr>
        <w:spacing w:line="360" w:lineRule="auto"/>
        <w:rPr>
          <w:rFonts w:ascii="Times New Roman" w:hAnsi="Times New Roman" w:cs="Times New Roman"/>
          <w:sz w:val="24"/>
          <w:szCs w:val="24"/>
        </w:rPr>
      </w:pPr>
    </w:p>
    <w:p w:rsidR="00C24716" w:rsidRPr="00213803" w:rsidRDefault="002622AC" w:rsidP="0014080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ΣΥΜΠΕΡΑΣΜΑΤΑ</w:t>
      </w:r>
    </w:p>
    <w:p w:rsidR="00E37093" w:rsidRDefault="00213803" w:rsidP="0046770D">
      <w:pPr>
        <w:spacing w:line="360" w:lineRule="auto"/>
        <w:ind w:firstLine="634"/>
        <w:jc w:val="both"/>
        <w:rPr>
          <w:rFonts w:ascii="Times New Roman" w:hAnsi="Times New Roman" w:cs="Times New Roman"/>
          <w:sz w:val="24"/>
          <w:szCs w:val="24"/>
        </w:rPr>
      </w:pPr>
      <w:r>
        <w:rPr>
          <w:rFonts w:ascii="Times New Roman" w:hAnsi="Times New Roman" w:cs="Times New Roman"/>
          <w:sz w:val="24"/>
          <w:szCs w:val="24"/>
        </w:rPr>
        <w:t>Συνοψί</w:t>
      </w:r>
      <w:r w:rsidRPr="00213803">
        <w:rPr>
          <w:rFonts w:ascii="Times New Roman" w:hAnsi="Times New Roman" w:cs="Times New Roman"/>
          <w:sz w:val="24"/>
          <w:szCs w:val="24"/>
        </w:rPr>
        <w:t>ζοντας</w:t>
      </w:r>
      <w:r>
        <w:rPr>
          <w:rFonts w:ascii="Times New Roman" w:hAnsi="Times New Roman" w:cs="Times New Roman"/>
          <w:sz w:val="24"/>
          <w:szCs w:val="24"/>
        </w:rPr>
        <w:t xml:space="preserve">, στην παρούσα εργασία </w:t>
      </w:r>
      <w:r w:rsidR="0046770D">
        <w:rPr>
          <w:rFonts w:ascii="Times New Roman" w:hAnsi="Times New Roman" w:cs="Times New Roman"/>
          <w:sz w:val="24"/>
          <w:szCs w:val="24"/>
        </w:rPr>
        <w:t xml:space="preserve">παρουσιάστηκε και συζητήθηκε </w:t>
      </w:r>
      <w:r>
        <w:rPr>
          <w:rFonts w:ascii="Times New Roman" w:hAnsi="Times New Roman" w:cs="Times New Roman"/>
          <w:sz w:val="24"/>
          <w:szCs w:val="24"/>
        </w:rPr>
        <w:t>η μελέτη περίπτωσης</w:t>
      </w:r>
      <w:r w:rsidR="00B03A42">
        <w:rPr>
          <w:rFonts w:ascii="Times New Roman" w:hAnsi="Times New Roman" w:cs="Times New Roman"/>
          <w:sz w:val="24"/>
          <w:szCs w:val="24"/>
        </w:rPr>
        <w:t xml:space="preserve"> ενός αγοριού 7 ετών, με διάγνωση διαταραχή</w:t>
      </w:r>
      <w:r w:rsidR="0046770D">
        <w:rPr>
          <w:rFonts w:ascii="Times New Roman" w:hAnsi="Times New Roman" w:cs="Times New Roman"/>
          <w:sz w:val="24"/>
          <w:szCs w:val="24"/>
        </w:rPr>
        <w:t xml:space="preserve"> στο φάσμα του αυτισμού</w:t>
      </w:r>
      <w:r w:rsidR="00B03A42">
        <w:rPr>
          <w:rFonts w:ascii="Times New Roman" w:hAnsi="Times New Roman" w:cs="Times New Roman"/>
          <w:sz w:val="24"/>
          <w:szCs w:val="24"/>
        </w:rPr>
        <w:t xml:space="preserve">, το οποίο θα φοιτούσε για πρώτη φορά στο γενικό δημοτικό σχολείο. Ο μαθητής ήταν εξαιρετικά λειτουργικός με τα επίπεδα της αυτοεξυπηρέτησης να αρμόζουν στη ηλικία του, αλλά </w:t>
      </w:r>
      <w:r w:rsidR="0046770D">
        <w:rPr>
          <w:rFonts w:ascii="Times New Roman" w:hAnsi="Times New Roman" w:cs="Times New Roman"/>
          <w:sz w:val="24"/>
          <w:szCs w:val="24"/>
        </w:rPr>
        <w:t xml:space="preserve">με </w:t>
      </w:r>
      <w:r w:rsidR="00B03A42">
        <w:rPr>
          <w:rFonts w:ascii="Times New Roman" w:hAnsi="Times New Roman" w:cs="Times New Roman"/>
          <w:sz w:val="24"/>
          <w:szCs w:val="24"/>
        </w:rPr>
        <w:t xml:space="preserve">αρκετά προβλήματα συμπεριφοράς </w:t>
      </w:r>
      <w:r w:rsidR="0046770D">
        <w:rPr>
          <w:rFonts w:ascii="Times New Roman" w:hAnsi="Times New Roman" w:cs="Times New Roman"/>
          <w:sz w:val="24"/>
          <w:szCs w:val="24"/>
        </w:rPr>
        <w:t xml:space="preserve">και ειδικότερα </w:t>
      </w:r>
      <w:r w:rsidR="00B03A42">
        <w:rPr>
          <w:rFonts w:ascii="Times New Roman" w:hAnsi="Times New Roman" w:cs="Times New Roman"/>
          <w:sz w:val="24"/>
          <w:szCs w:val="24"/>
        </w:rPr>
        <w:t>με συχνή εμφάνιση επ</w:t>
      </w:r>
      <w:r w:rsidR="00E37093">
        <w:rPr>
          <w:rFonts w:ascii="Times New Roman" w:hAnsi="Times New Roman" w:cs="Times New Roman"/>
          <w:sz w:val="24"/>
          <w:szCs w:val="24"/>
        </w:rPr>
        <w:t>ι</w:t>
      </w:r>
      <w:r w:rsidR="00B03A42">
        <w:rPr>
          <w:rFonts w:ascii="Times New Roman" w:hAnsi="Times New Roman" w:cs="Times New Roman"/>
          <w:sz w:val="24"/>
          <w:szCs w:val="24"/>
        </w:rPr>
        <w:t>θετικότητας.</w:t>
      </w:r>
    </w:p>
    <w:p w:rsidR="00C24716" w:rsidRDefault="00E37093" w:rsidP="0046770D">
      <w:pPr>
        <w:spacing w:line="360" w:lineRule="auto"/>
        <w:ind w:firstLine="634"/>
        <w:jc w:val="both"/>
        <w:rPr>
          <w:rFonts w:ascii="Times New Roman" w:hAnsi="Times New Roman" w:cs="Times New Roman"/>
          <w:sz w:val="24"/>
          <w:szCs w:val="24"/>
        </w:rPr>
      </w:pPr>
      <w:r>
        <w:rPr>
          <w:rFonts w:ascii="Times New Roman" w:hAnsi="Times New Roman" w:cs="Times New Roman"/>
          <w:sz w:val="24"/>
          <w:szCs w:val="24"/>
        </w:rPr>
        <w:t>Ο μαθητής χρειαζόταν ένα εξατομικευμένο πρόγραμμα, έτσι ώστε να μπορέσει να προσαρμοστεί στο πλαίσιο του σχολείου αλλά και στο τρόπος ζωής του μαθητή του γενικού δημοτικού σχολείου. Ο σχεδιασμός του εξατομικευμένου προγράμματος</w:t>
      </w:r>
      <w:r w:rsidR="00B03A42">
        <w:rPr>
          <w:rFonts w:ascii="Times New Roman" w:hAnsi="Times New Roman" w:cs="Times New Roman"/>
          <w:sz w:val="24"/>
          <w:szCs w:val="24"/>
        </w:rPr>
        <w:t xml:space="preserve"> </w:t>
      </w:r>
      <w:r>
        <w:rPr>
          <w:rFonts w:ascii="Times New Roman" w:hAnsi="Times New Roman" w:cs="Times New Roman"/>
          <w:sz w:val="24"/>
          <w:szCs w:val="24"/>
        </w:rPr>
        <w:t xml:space="preserve">στηρίχτηκε στη συνέντευξη και την παρατήρηση. </w:t>
      </w:r>
      <w:r w:rsidR="0068342D">
        <w:rPr>
          <w:rFonts w:ascii="Times New Roman" w:hAnsi="Times New Roman" w:cs="Times New Roman"/>
          <w:sz w:val="24"/>
          <w:szCs w:val="24"/>
        </w:rPr>
        <w:t>Στο σχεδιασμό αποφασίστηκε ότι η παρέμβαση έπρεπε να είναι πολύπλευρη και για αυτό ο κύριος στόχος χωρίστηκε σε 3 επιμέρους στόχους.</w:t>
      </w:r>
    </w:p>
    <w:p w:rsidR="008D0210" w:rsidRDefault="0068342D" w:rsidP="0046770D">
      <w:pPr>
        <w:spacing w:line="360" w:lineRule="auto"/>
        <w:ind w:firstLine="634"/>
        <w:jc w:val="both"/>
        <w:rPr>
          <w:rFonts w:ascii="Times New Roman" w:hAnsi="Times New Roman" w:cs="Times New Roman"/>
          <w:sz w:val="24"/>
          <w:szCs w:val="24"/>
        </w:rPr>
      </w:pPr>
      <w:r>
        <w:rPr>
          <w:rFonts w:ascii="Times New Roman" w:hAnsi="Times New Roman" w:cs="Times New Roman"/>
          <w:sz w:val="24"/>
          <w:szCs w:val="24"/>
        </w:rPr>
        <w:t xml:space="preserve">Στο στόχο συμμετοχής του μαθητή μέσα στην τάξη, από τις μετρήσεις που κάναμε διαπιστώνουμε ότι ο μαθητής εμφάνισε μεγάλη πρόοδο, καταφέρνοντας με το πέρασμα </w:t>
      </w:r>
      <w:r w:rsidR="0046770D">
        <w:rPr>
          <w:rFonts w:ascii="Times New Roman" w:hAnsi="Times New Roman" w:cs="Times New Roman"/>
          <w:sz w:val="24"/>
          <w:szCs w:val="24"/>
        </w:rPr>
        <w:t xml:space="preserve">του χρόνου </w:t>
      </w:r>
      <w:r>
        <w:rPr>
          <w:rFonts w:ascii="Times New Roman" w:hAnsi="Times New Roman" w:cs="Times New Roman"/>
          <w:sz w:val="24"/>
          <w:szCs w:val="24"/>
        </w:rPr>
        <w:t xml:space="preserve">να συμμετάσχει καθόλη τη διάρκεια της διδακτικής ώρας. Όταν θέλουμε να πετύχουμε την ένταξη του παιδιού μέσα στη τάξη, η παρακολούθηση ολόκληρης της διδακτικής ώρας αποτελεί ένα </w:t>
      </w:r>
      <w:r w:rsidR="008D0210">
        <w:rPr>
          <w:rFonts w:ascii="Times New Roman" w:hAnsi="Times New Roman" w:cs="Times New Roman"/>
          <w:sz w:val="24"/>
          <w:szCs w:val="24"/>
        </w:rPr>
        <w:t>σημαντικό κομμάτι για τη φοίτηση στο γενικό σχολείο, όπως επίσης είναι και ένα μεγάλο βήμα για να κερδίσει την αποδοχή από τους συμμαθητές του. Το ίδιο ακριβώς ισχύει και για τη βελτίωση της συμπεριφοράς που παρουσ</w:t>
      </w:r>
      <w:r w:rsidR="000E4BBC">
        <w:rPr>
          <w:rFonts w:ascii="Times New Roman" w:hAnsi="Times New Roman" w:cs="Times New Roman"/>
          <w:sz w:val="24"/>
          <w:szCs w:val="24"/>
        </w:rPr>
        <w:t>ίασε,</w:t>
      </w:r>
      <w:r w:rsidR="008D0210">
        <w:rPr>
          <w:rFonts w:ascii="Times New Roman" w:hAnsi="Times New Roman" w:cs="Times New Roman"/>
          <w:sz w:val="24"/>
          <w:szCs w:val="24"/>
        </w:rPr>
        <w:t xml:space="preserve"> καθώς εκτός από το μαθησιακό κομμάτι,  στόχος </w:t>
      </w:r>
      <w:r w:rsidR="000E4BBC">
        <w:rPr>
          <w:rFonts w:ascii="Times New Roman" w:hAnsi="Times New Roman" w:cs="Times New Roman"/>
          <w:sz w:val="24"/>
          <w:szCs w:val="24"/>
        </w:rPr>
        <w:t xml:space="preserve">ήταν </w:t>
      </w:r>
      <w:r w:rsidR="008D0210">
        <w:rPr>
          <w:rFonts w:ascii="Times New Roman" w:hAnsi="Times New Roman" w:cs="Times New Roman"/>
          <w:sz w:val="24"/>
          <w:szCs w:val="24"/>
        </w:rPr>
        <w:t>να αναπτύξει και φιλικούς δεσμούς μέσα στο χώρο του σχολείου, πράγμα εξίσου σημαντικό για τη πλήρη ένταξ</w:t>
      </w:r>
      <w:r w:rsidR="000E4BBC">
        <w:rPr>
          <w:rFonts w:ascii="Times New Roman" w:hAnsi="Times New Roman" w:cs="Times New Roman"/>
          <w:sz w:val="24"/>
          <w:szCs w:val="24"/>
        </w:rPr>
        <w:t>ή</w:t>
      </w:r>
      <w:r w:rsidR="008D0210">
        <w:rPr>
          <w:rFonts w:ascii="Times New Roman" w:hAnsi="Times New Roman" w:cs="Times New Roman"/>
          <w:sz w:val="24"/>
          <w:szCs w:val="24"/>
        </w:rPr>
        <w:t xml:space="preserve"> του στο σχολ</w:t>
      </w:r>
      <w:r w:rsidR="000E4BBC">
        <w:rPr>
          <w:rFonts w:ascii="Times New Roman" w:hAnsi="Times New Roman" w:cs="Times New Roman"/>
          <w:sz w:val="24"/>
          <w:szCs w:val="24"/>
        </w:rPr>
        <w:t xml:space="preserve">ικό περιβάλλον. </w:t>
      </w:r>
    </w:p>
    <w:p w:rsidR="0068342D" w:rsidRPr="00213803" w:rsidRDefault="008D0210" w:rsidP="0046770D">
      <w:pPr>
        <w:spacing w:line="360" w:lineRule="auto"/>
        <w:ind w:firstLine="634"/>
        <w:jc w:val="both"/>
        <w:rPr>
          <w:rFonts w:ascii="Times New Roman" w:hAnsi="Times New Roman" w:cs="Times New Roman"/>
          <w:sz w:val="24"/>
          <w:szCs w:val="24"/>
        </w:rPr>
      </w:pPr>
      <w:r>
        <w:rPr>
          <w:rFonts w:ascii="Times New Roman" w:hAnsi="Times New Roman" w:cs="Times New Roman"/>
          <w:sz w:val="24"/>
          <w:szCs w:val="24"/>
        </w:rPr>
        <w:t>Στη τελευταία μέτρηση που κάναμε, ο Γιώργος δεν παρουσίασε κάποια βελτίωση, πράγμα φυσιολογικό</w:t>
      </w:r>
      <w:r w:rsidR="000E4BBC">
        <w:rPr>
          <w:rFonts w:ascii="Times New Roman" w:hAnsi="Times New Roman" w:cs="Times New Roman"/>
          <w:sz w:val="24"/>
          <w:szCs w:val="24"/>
        </w:rPr>
        <w:t>,</w:t>
      </w:r>
      <w:r>
        <w:rPr>
          <w:rFonts w:ascii="Times New Roman" w:hAnsi="Times New Roman" w:cs="Times New Roman"/>
          <w:sz w:val="24"/>
          <w:szCs w:val="24"/>
        </w:rPr>
        <w:t xml:space="preserve"> διότι ήθελε να διαλέγει μόνος του το τρόπο διασκέδασ</w:t>
      </w:r>
      <w:r w:rsidR="000E4BBC">
        <w:rPr>
          <w:rFonts w:ascii="Times New Roman" w:hAnsi="Times New Roman" w:cs="Times New Roman"/>
          <w:sz w:val="24"/>
          <w:szCs w:val="24"/>
        </w:rPr>
        <w:t>ή</w:t>
      </w:r>
      <w:r>
        <w:rPr>
          <w:rFonts w:ascii="Times New Roman" w:hAnsi="Times New Roman" w:cs="Times New Roman"/>
          <w:sz w:val="24"/>
          <w:szCs w:val="24"/>
        </w:rPr>
        <w:t>ς του. Αυτό είναι επι</w:t>
      </w:r>
      <w:r w:rsidR="000E4BBC">
        <w:rPr>
          <w:rFonts w:ascii="Times New Roman" w:hAnsi="Times New Roman" w:cs="Times New Roman"/>
          <w:sz w:val="24"/>
          <w:szCs w:val="24"/>
        </w:rPr>
        <w:t>ζήμιο</w:t>
      </w:r>
      <w:r>
        <w:rPr>
          <w:rFonts w:ascii="Times New Roman" w:hAnsi="Times New Roman" w:cs="Times New Roman"/>
          <w:sz w:val="24"/>
          <w:szCs w:val="24"/>
        </w:rPr>
        <w:t xml:space="preserve"> για τις φιλικές σχέσεις που θα δημιουργήσει μέσα </w:t>
      </w:r>
      <w:r w:rsidR="009F049E">
        <w:rPr>
          <w:rFonts w:ascii="Times New Roman" w:hAnsi="Times New Roman" w:cs="Times New Roman"/>
          <w:sz w:val="24"/>
          <w:szCs w:val="24"/>
        </w:rPr>
        <w:t xml:space="preserve"> στο </w:t>
      </w:r>
      <w:r>
        <w:rPr>
          <w:rFonts w:ascii="Times New Roman" w:hAnsi="Times New Roman" w:cs="Times New Roman"/>
          <w:sz w:val="24"/>
          <w:szCs w:val="24"/>
        </w:rPr>
        <w:t>σχολείο,</w:t>
      </w:r>
      <w:r w:rsidR="009F049E">
        <w:rPr>
          <w:rFonts w:ascii="Times New Roman" w:hAnsi="Times New Roman" w:cs="Times New Roman"/>
          <w:sz w:val="24"/>
          <w:szCs w:val="24"/>
        </w:rPr>
        <w:t xml:space="preserve"> αλλά ένα παιδί τόσο ξεχωριστό  σαν το Γιώργο, θα έχει πάντα ιδιαιτερότητες που θα πρέπει να προσαρμόσει στη ζωή του.</w:t>
      </w:r>
    </w:p>
    <w:p w:rsidR="00975542" w:rsidRDefault="00975542">
      <w:pPr>
        <w:rPr>
          <w:rFonts w:ascii="Times New Roman" w:hAnsi="Times New Roman" w:cs="Times New Roman"/>
          <w:b/>
          <w:sz w:val="24"/>
          <w:szCs w:val="24"/>
        </w:rPr>
      </w:pPr>
    </w:p>
    <w:p w:rsidR="002E5D53" w:rsidRDefault="002E5D53" w:rsidP="00140801">
      <w:pPr>
        <w:spacing w:line="360" w:lineRule="auto"/>
        <w:rPr>
          <w:rFonts w:ascii="Times New Roman" w:hAnsi="Times New Roman" w:cs="Times New Roman"/>
          <w:b/>
          <w:sz w:val="24"/>
          <w:szCs w:val="24"/>
        </w:rPr>
      </w:pPr>
    </w:p>
    <w:p w:rsidR="002E5D53" w:rsidRDefault="002E5D53" w:rsidP="00140801">
      <w:pPr>
        <w:spacing w:line="360" w:lineRule="auto"/>
        <w:rPr>
          <w:rFonts w:ascii="Times New Roman" w:hAnsi="Times New Roman" w:cs="Times New Roman"/>
          <w:b/>
          <w:sz w:val="24"/>
          <w:szCs w:val="24"/>
        </w:rPr>
      </w:pPr>
    </w:p>
    <w:p w:rsidR="000E4BBC" w:rsidRDefault="000E4BBC" w:rsidP="00140801">
      <w:pPr>
        <w:spacing w:line="360" w:lineRule="auto"/>
        <w:rPr>
          <w:rFonts w:ascii="Times New Roman" w:hAnsi="Times New Roman" w:cs="Times New Roman"/>
          <w:b/>
          <w:sz w:val="24"/>
          <w:szCs w:val="24"/>
        </w:rPr>
      </w:pPr>
    </w:p>
    <w:p w:rsidR="00140801" w:rsidRPr="002622AC" w:rsidRDefault="002622AC" w:rsidP="00140801">
      <w:pPr>
        <w:spacing w:line="360" w:lineRule="auto"/>
        <w:rPr>
          <w:rFonts w:ascii="Times New Roman" w:hAnsi="Times New Roman" w:cs="Times New Roman"/>
          <w:b/>
          <w:sz w:val="24"/>
          <w:szCs w:val="24"/>
        </w:rPr>
      </w:pPr>
      <w:r w:rsidRPr="002622AC">
        <w:rPr>
          <w:rFonts w:ascii="Times New Roman" w:hAnsi="Times New Roman" w:cs="Times New Roman"/>
          <w:b/>
          <w:sz w:val="24"/>
          <w:szCs w:val="24"/>
        </w:rPr>
        <w:lastRenderedPageBreak/>
        <w:t>ΕΠΙΛΟΓΟΣ</w:t>
      </w:r>
    </w:p>
    <w:p w:rsidR="00140801" w:rsidRDefault="0065767A" w:rsidP="000E4B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Κλείνοντας αυτή την εργασία θα ήθελα να παραθέσω κάποιες προσωπικές μου σκέψεις αλλά και ερωτήματα. Θέμα της συγκεκριμένης εργασίας είναι η σχολική ένταξη παιδιών με μαθησιακές δυσκολίες </w:t>
      </w:r>
      <w:r w:rsidR="000E4BBC">
        <w:rPr>
          <w:rFonts w:ascii="Times New Roman" w:hAnsi="Times New Roman" w:cs="Times New Roman"/>
          <w:sz w:val="24"/>
          <w:szCs w:val="24"/>
        </w:rPr>
        <w:t xml:space="preserve">και προβλήματα συμπεριφοράς </w:t>
      </w:r>
      <w:r>
        <w:rPr>
          <w:rFonts w:ascii="Times New Roman" w:hAnsi="Times New Roman" w:cs="Times New Roman"/>
          <w:sz w:val="24"/>
          <w:szCs w:val="24"/>
        </w:rPr>
        <w:t>στο γενικό σχολείο. Είναι ένα αρκετά περίπλοκο θέμα και για οποιαδήποτε πρόταση γίνεται υπάρχει πάντα και ένα αντίλογος, όχι πάντοτε λανθασμένος. Τα προβλήματα που αντιμετωπίζουν τα σχολεία μας, γενικά και ειδικά, είναι σε όλους γνωστά. Έλλειψη υποδομών, έλλειψη εκπαιδευτικού προσωπικού (ιδιαίτερα μόνιμου προσωπικού), χαμηλοί μισθοί εκαπιδευτικών, πολυάριθμες και ανομοιογενείς τάξεις κτλ.</w:t>
      </w:r>
    </w:p>
    <w:p w:rsidR="004947A3" w:rsidRDefault="0065767A" w:rsidP="000E4B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Εκεί όπου θα ήθελα να σταθώ όμως δεν είναι σε κάποιο από τα παραπάνω προβλήματα, αλλά στους ίδιους τους εκπαιδευτικούς, οι οποίοι εργάζονται αυτή τη στιγμή στις τάξεις του γενικού σχολείου</w:t>
      </w:r>
      <w:r w:rsidR="000E4BBC">
        <w:rPr>
          <w:rFonts w:ascii="Times New Roman" w:hAnsi="Times New Roman" w:cs="Times New Roman"/>
          <w:sz w:val="24"/>
          <w:szCs w:val="24"/>
        </w:rPr>
        <w:t>,</w:t>
      </w:r>
      <w:r>
        <w:rPr>
          <w:rFonts w:ascii="Times New Roman" w:hAnsi="Times New Roman" w:cs="Times New Roman"/>
          <w:sz w:val="24"/>
          <w:szCs w:val="24"/>
        </w:rPr>
        <w:t xml:space="preserve"> αλλά και στις υποστηρικτικές δομές του (Τ.Ε.). Έχω αναπτύξει ιδιαίτερες αμφιβολίες, για το πόσο αυτοί οι ίδιοι εκπαιδευτικοί, υποστηρίζουν την σχολική ενσωμάτωση των συγκεκριμένων παιδιών μέσα στις τάξεις τους. Για να υποστηριχθεί μια τέτοια διαδικασία</w:t>
      </w:r>
      <w:r w:rsidR="004947A3">
        <w:rPr>
          <w:rFonts w:ascii="Times New Roman" w:hAnsi="Times New Roman" w:cs="Times New Roman"/>
          <w:sz w:val="24"/>
          <w:szCs w:val="24"/>
        </w:rPr>
        <w:t>, δεδομένου και των ελλείψεων που αναφ</w:t>
      </w:r>
      <w:r w:rsidR="000E4BBC">
        <w:rPr>
          <w:rFonts w:ascii="Times New Roman" w:hAnsi="Times New Roman" w:cs="Times New Roman"/>
          <w:sz w:val="24"/>
          <w:szCs w:val="24"/>
        </w:rPr>
        <w:t>έ</w:t>
      </w:r>
      <w:r w:rsidR="004947A3">
        <w:rPr>
          <w:rFonts w:ascii="Times New Roman" w:hAnsi="Times New Roman" w:cs="Times New Roman"/>
          <w:sz w:val="24"/>
          <w:szCs w:val="24"/>
        </w:rPr>
        <w:t>ρθ</w:t>
      </w:r>
      <w:r w:rsidR="000E4BBC">
        <w:rPr>
          <w:rFonts w:ascii="Times New Roman" w:hAnsi="Times New Roman" w:cs="Times New Roman"/>
          <w:sz w:val="24"/>
          <w:szCs w:val="24"/>
        </w:rPr>
        <w:t>η</w:t>
      </w:r>
      <w:r w:rsidR="004947A3">
        <w:rPr>
          <w:rFonts w:ascii="Times New Roman" w:hAnsi="Times New Roman" w:cs="Times New Roman"/>
          <w:sz w:val="24"/>
          <w:szCs w:val="24"/>
        </w:rPr>
        <w:t xml:space="preserve">καν παραπάνω, απαιτείται ιδιαίτερος κόπος από τον ίδιο τον εκαπιδευτικό. Είναι μια χρονοβόρα διαδικασία, που </w:t>
      </w:r>
      <w:r w:rsidR="000E4BBC">
        <w:rPr>
          <w:rFonts w:ascii="Times New Roman" w:hAnsi="Times New Roman" w:cs="Times New Roman"/>
          <w:sz w:val="24"/>
          <w:szCs w:val="24"/>
        </w:rPr>
        <w:t xml:space="preserve">προϋποθέτει </w:t>
      </w:r>
      <w:r w:rsidR="004947A3">
        <w:rPr>
          <w:rFonts w:ascii="Times New Roman" w:hAnsi="Times New Roman" w:cs="Times New Roman"/>
          <w:sz w:val="24"/>
          <w:szCs w:val="24"/>
        </w:rPr>
        <w:t xml:space="preserve">πολύ σωστό προγραμματισμό και πολύ σωστή συνεργασία με άλλους φορείς όπως η οικογένεια. </w:t>
      </w:r>
    </w:p>
    <w:p w:rsidR="004947A3" w:rsidRDefault="004947A3" w:rsidP="000E4B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Σε αυτό το σημείο θα ήθελα να εκφράσω τις αμφιβολίες κατά πόσο οι εκπαιδευτικοί είναι διατεθιμένοι να εργασθούν περισσότερες ώρες απ’</w:t>
      </w:r>
      <w:r w:rsidR="000E4BBC">
        <w:rPr>
          <w:rFonts w:ascii="Times New Roman" w:hAnsi="Times New Roman" w:cs="Times New Roman"/>
          <w:sz w:val="24"/>
          <w:szCs w:val="24"/>
        </w:rPr>
        <w:t>ό,</w:t>
      </w:r>
      <w:r>
        <w:rPr>
          <w:rFonts w:ascii="Times New Roman" w:hAnsi="Times New Roman" w:cs="Times New Roman"/>
          <w:sz w:val="24"/>
          <w:szCs w:val="24"/>
        </w:rPr>
        <w:t>τι αντιστοιχεί στη σύμβαση εργασίας τους, πράγμα απαραίτητο αν θέλεις να έχεις μια διαφοροποιημένη μορφή διδασκαλίας για την ένταξη ενός παιδιού με κάποια διαταραχή μέσα στη τάξη σου, όπως επίσης να του προσφέρεις την ανάλογη υποστήριξη σε άλλους τομείς που μπορεί να τη χρειάζεται όπως το διάλειμμα. Αμφιβολίες θα ήθελα να εκφράσω για την καταλληλότητα των προσόντων που έχουν οι σημερινοί εκπαιδευτικοί, για να μπορέσουν να αντεπεξέλθουν σε μια τέτοια διαδικασία.</w:t>
      </w:r>
      <w:r w:rsidR="00AA3196">
        <w:rPr>
          <w:rFonts w:ascii="Times New Roman" w:hAnsi="Times New Roman" w:cs="Times New Roman"/>
          <w:sz w:val="24"/>
          <w:szCs w:val="24"/>
        </w:rPr>
        <w:t xml:space="preserve"> </w:t>
      </w:r>
      <w:r>
        <w:rPr>
          <w:rFonts w:ascii="Times New Roman" w:hAnsi="Times New Roman" w:cs="Times New Roman"/>
          <w:sz w:val="24"/>
          <w:szCs w:val="24"/>
        </w:rPr>
        <w:t>Επίσης, κατά πόσο είναι διατεθιμένοι να δεχθούν την παρουσία άλλου παιδαγωγού μέσα στην τάξη τους αλλά και να συνεργαστούν μαζί του.</w:t>
      </w:r>
    </w:p>
    <w:p w:rsidR="00D64708" w:rsidRDefault="004947A3" w:rsidP="000E4B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Θα κλείσουμε λοιπόν τη</w:t>
      </w:r>
      <w:r w:rsidR="000E4BBC">
        <w:rPr>
          <w:rFonts w:ascii="Times New Roman" w:hAnsi="Times New Roman" w:cs="Times New Roman"/>
          <w:sz w:val="24"/>
          <w:szCs w:val="24"/>
        </w:rPr>
        <w:t xml:space="preserve">ν παρούσα </w:t>
      </w:r>
      <w:r>
        <w:rPr>
          <w:rFonts w:ascii="Times New Roman" w:hAnsi="Times New Roman" w:cs="Times New Roman"/>
          <w:sz w:val="24"/>
          <w:szCs w:val="24"/>
        </w:rPr>
        <w:t>εργασία με μία πρόταση προς τους εκπαιδευτικούς, προτού ξεκινήσουμε να απαριθμούμε τα μεγάλα προβλήματα της παιδείας μας, καλό θα ήταν</w:t>
      </w:r>
      <w:r w:rsidR="00053E77">
        <w:rPr>
          <w:rFonts w:ascii="Times New Roman" w:hAnsi="Times New Roman" w:cs="Times New Roman"/>
          <w:sz w:val="24"/>
          <w:szCs w:val="24"/>
        </w:rPr>
        <w:t xml:space="preserve"> να </w:t>
      </w:r>
      <w:r w:rsidR="00053E77">
        <w:rPr>
          <w:rFonts w:ascii="Times New Roman" w:hAnsi="Times New Roman" w:cs="Times New Roman"/>
          <w:sz w:val="24"/>
          <w:szCs w:val="24"/>
        </w:rPr>
        <w:lastRenderedPageBreak/>
        <w:t>κάνουμε μια αυτοκριτική και να αναρωτηθούμε κατά πόσο υπόστηρίζουμε οι ίδιοι τη διαδικασία της ένταξης.</w:t>
      </w:r>
    </w:p>
    <w:p w:rsidR="000E4BBC" w:rsidRDefault="000E4BBC" w:rsidP="000E4BBC">
      <w:pPr>
        <w:spacing w:line="360" w:lineRule="auto"/>
        <w:ind w:firstLine="720"/>
        <w:jc w:val="both"/>
        <w:rPr>
          <w:rFonts w:ascii="Times New Roman" w:hAnsi="Times New Roman" w:cs="Times New Roman"/>
          <w:sz w:val="24"/>
          <w:szCs w:val="24"/>
        </w:rPr>
        <w:sectPr w:rsidR="000E4BBC" w:rsidSect="00636BFA">
          <w:footerReference w:type="default" r:id="rId33"/>
          <w:footerReference w:type="first" r:id="rId34"/>
          <w:pgSz w:w="12240" w:h="15840"/>
          <w:pgMar w:top="1440" w:right="1440" w:bottom="1440" w:left="1440" w:header="720" w:footer="720" w:gutter="0"/>
          <w:pgNumType w:start="2"/>
          <w:cols w:space="720"/>
          <w:titlePg/>
          <w:docGrid w:linePitch="360"/>
        </w:sectPr>
      </w:pPr>
    </w:p>
    <w:p w:rsidR="004947A3" w:rsidRDefault="004947A3" w:rsidP="00140801">
      <w:pPr>
        <w:spacing w:line="360" w:lineRule="auto"/>
        <w:rPr>
          <w:rFonts w:ascii="Times New Roman" w:hAnsi="Times New Roman" w:cs="Times New Roman"/>
          <w:b/>
          <w:sz w:val="28"/>
          <w:szCs w:val="28"/>
        </w:rPr>
      </w:pPr>
      <w:r>
        <w:rPr>
          <w:rFonts w:ascii="Times New Roman" w:hAnsi="Times New Roman" w:cs="Times New Roman"/>
          <w:sz w:val="24"/>
          <w:szCs w:val="24"/>
        </w:rPr>
        <w:lastRenderedPageBreak/>
        <w:t xml:space="preserve"> </w:t>
      </w:r>
      <w:r w:rsidR="00A158D9" w:rsidRPr="00A158D9">
        <w:rPr>
          <w:rFonts w:ascii="Times New Roman" w:hAnsi="Times New Roman" w:cs="Times New Roman"/>
          <w:b/>
          <w:sz w:val="28"/>
          <w:szCs w:val="28"/>
        </w:rPr>
        <w:t>ΠΑΡΑΡΤΗΜΑ</w:t>
      </w:r>
      <w:r w:rsidR="001D6B28">
        <w:rPr>
          <w:rFonts w:ascii="Times New Roman" w:hAnsi="Times New Roman" w:cs="Times New Roman"/>
          <w:b/>
          <w:sz w:val="28"/>
          <w:szCs w:val="28"/>
        </w:rPr>
        <w:t>ΤΑ</w:t>
      </w:r>
    </w:p>
    <w:p w:rsidR="00A158D9" w:rsidRDefault="00A158D9" w:rsidP="00140801">
      <w:pPr>
        <w:spacing w:line="360" w:lineRule="auto"/>
        <w:rPr>
          <w:rFonts w:ascii="Times New Roman" w:hAnsi="Times New Roman" w:cs="Times New Roman"/>
          <w:sz w:val="24"/>
          <w:szCs w:val="24"/>
        </w:rPr>
      </w:pPr>
      <w:r>
        <w:rPr>
          <w:rFonts w:ascii="Times New Roman" w:hAnsi="Times New Roman" w:cs="Times New Roman"/>
          <w:sz w:val="24"/>
          <w:szCs w:val="24"/>
        </w:rPr>
        <w:t>Κανόνες τάξης:</w:t>
      </w:r>
    </w:p>
    <w:p w:rsidR="00A158D9" w:rsidRDefault="001B3254" w:rsidP="00140801">
      <w:pPr>
        <w:spacing w:line="360" w:lineRule="auto"/>
        <w:rPr>
          <w:rFonts w:ascii="Times New Roman" w:hAnsi="Times New Roman" w:cs="Times New Roman"/>
          <w:sz w:val="24"/>
          <w:szCs w:val="24"/>
        </w:rPr>
      </w:pPr>
      <w:r>
        <w:rPr>
          <w:rFonts w:ascii="Calibri" w:eastAsia="Times New Roman" w:hAnsi="Calibri" w:cs="Times New Roman"/>
          <w:noProof/>
          <w:color w:val="000000"/>
          <w:lang w:val="en-US"/>
        </w:rPr>
        <w:drawing>
          <wp:anchor distT="0" distB="0" distL="114300" distR="114300" simplePos="0" relativeHeight="251661312" behindDoc="0" locked="0" layoutInCell="1" allowOverlap="1">
            <wp:simplePos x="0" y="0"/>
            <wp:positionH relativeFrom="column">
              <wp:posOffset>2795270</wp:posOffset>
            </wp:positionH>
            <wp:positionV relativeFrom="paragraph">
              <wp:posOffset>324485</wp:posOffset>
            </wp:positionV>
            <wp:extent cx="1105535" cy="1392555"/>
            <wp:effectExtent l="0" t="0" r="0" b="0"/>
            <wp:wrapNone/>
            <wp:docPr id="11" name="Picture 11" descr="http://publicdomainvectors.org/photos/heft.png"/>
            <wp:cNvGraphicFramePr/>
            <a:graphic xmlns:a="http://schemas.openxmlformats.org/drawingml/2006/main">
              <a:graphicData uri="http://schemas.openxmlformats.org/drawingml/2006/picture">
                <pic:pic xmlns:pic="http://schemas.openxmlformats.org/drawingml/2006/picture">
                  <pic:nvPicPr>
                    <pic:cNvPr id="3" name="Picture 2" descr="http://publicdomainvectors.org/photos/hef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5535" cy="1392555"/>
                    </a:xfrm>
                    <a:prstGeom prst="rect">
                      <a:avLst/>
                    </a:prstGeom>
                    <a:noFill/>
                    <a:extLst/>
                  </pic:spPr>
                </pic:pic>
              </a:graphicData>
            </a:graphic>
          </wp:anchor>
        </w:drawing>
      </w:r>
      <w:r>
        <w:rPr>
          <w:rFonts w:ascii="Calibri" w:eastAsia="Times New Roman" w:hAnsi="Calibri" w:cs="Times New Roman"/>
          <w:noProof/>
          <w:color w:val="000000"/>
          <w:lang w:val="en-US"/>
        </w:rPr>
        <w:drawing>
          <wp:anchor distT="0" distB="0" distL="114300" distR="114300" simplePos="0" relativeHeight="251663360" behindDoc="0" locked="0" layoutInCell="1" allowOverlap="1">
            <wp:simplePos x="0" y="0"/>
            <wp:positionH relativeFrom="column">
              <wp:posOffset>1774825</wp:posOffset>
            </wp:positionH>
            <wp:positionV relativeFrom="paragraph">
              <wp:posOffset>324485</wp:posOffset>
            </wp:positionV>
            <wp:extent cx="967105" cy="1307465"/>
            <wp:effectExtent l="0" t="0" r="4445" b="6985"/>
            <wp:wrapNone/>
            <wp:docPr id="10" name="Picture 10" descr="http://images.clipartlogo.com/files/images/39/395657/sunglasses-outline-clip-art_t.jpg"/>
            <wp:cNvGraphicFramePr/>
            <a:graphic xmlns:a="http://schemas.openxmlformats.org/drawingml/2006/main">
              <a:graphicData uri="http://schemas.openxmlformats.org/drawingml/2006/picture">
                <pic:pic xmlns:pic="http://schemas.openxmlformats.org/drawingml/2006/picture">
                  <pic:nvPicPr>
                    <pic:cNvPr id="6" name="Picture 5" descr="http://images.clipartlogo.com/files/images/39/395657/sunglasses-outline-clip-art_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105" cy="1307465"/>
                    </a:xfrm>
                    <a:prstGeom prst="rect">
                      <a:avLst/>
                    </a:prstGeom>
                    <a:noFill/>
                    <a:extLst/>
                  </pic:spPr>
                </pic:pic>
              </a:graphicData>
            </a:graphic>
          </wp:anchor>
        </w:drawing>
      </w:r>
      <w:r>
        <w:rPr>
          <w:rFonts w:ascii="Calibri" w:eastAsia="Times New Roman" w:hAnsi="Calibri" w:cs="Times New Roman"/>
          <w:noProof/>
          <w:color w:val="000000"/>
          <w:lang w:val="en-US"/>
        </w:rPr>
        <w:drawing>
          <wp:anchor distT="0" distB="0" distL="114300" distR="114300" simplePos="0" relativeHeight="251662336" behindDoc="0" locked="0" layoutInCell="1" allowOverlap="1">
            <wp:simplePos x="0" y="0"/>
            <wp:positionH relativeFrom="column">
              <wp:posOffset>84455</wp:posOffset>
            </wp:positionH>
            <wp:positionV relativeFrom="paragraph">
              <wp:posOffset>309880</wp:posOffset>
            </wp:positionV>
            <wp:extent cx="861060" cy="1360805"/>
            <wp:effectExtent l="0" t="0" r="0" b="0"/>
            <wp:wrapNone/>
            <wp:docPr id="12" name="Picture 12" descr="http://images.clipartlogo.com/files/ss/thumb/117/117940759/cartoon-school-chair_small.jpg"/>
            <wp:cNvGraphicFramePr/>
            <a:graphic xmlns:a="http://schemas.openxmlformats.org/drawingml/2006/main">
              <a:graphicData uri="http://schemas.openxmlformats.org/drawingml/2006/picture">
                <pic:pic xmlns:pic="http://schemas.openxmlformats.org/drawingml/2006/picture">
                  <pic:nvPicPr>
                    <pic:cNvPr id="4" name="Picture 3" descr="http://images.clipartlogo.com/files/ss/thumb/117/117940759/cartoon-school-chair_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060" cy="1360805"/>
                    </a:xfrm>
                    <a:prstGeom prst="rect">
                      <a:avLst/>
                    </a:prstGeom>
                    <a:noFill/>
                    <a:extLst/>
                  </pic:spPr>
                </pic:pic>
              </a:graphicData>
            </a:graphic>
          </wp:anchor>
        </w:drawing>
      </w:r>
      <w:r>
        <w:rPr>
          <w:rFonts w:ascii="Calibri" w:eastAsia="Times New Roman" w:hAnsi="Calibri" w:cs="Times New Roman"/>
          <w:noProof/>
          <w:color w:val="000000"/>
          <w:lang w:val="en-US"/>
        </w:rPr>
        <w:drawing>
          <wp:anchor distT="0" distB="0" distL="114300" distR="114300" simplePos="0" relativeHeight="251660288" behindDoc="0" locked="0" layoutInCell="1" allowOverlap="1">
            <wp:simplePos x="0" y="0"/>
            <wp:positionH relativeFrom="column">
              <wp:posOffset>946150</wp:posOffset>
            </wp:positionH>
            <wp:positionV relativeFrom="paragraph">
              <wp:posOffset>313690</wp:posOffset>
            </wp:positionV>
            <wp:extent cx="829310" cy="1318260"/>
            <wp:effectExtent l="0" t="0" r="8890" b="0"/>
            <wp:wrapNone/>
            <wp:docPr id="1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9310" cy="1318260"/>
                    </a:xfrm>
                    <a:prstGeom prst="rect">
                      <a:avLst/>
                    </a:prstGeom>
                    <a:noFill/>
                    <a:extLst/>
                  </pic:spPr>
                </pic:pic>
              </a:graphicData>
            </a:graphic>
          </wp:anchor>
        </w:drawing>
      </w:r>
    </w:p>
    <w:tbl>
      <w:tblPr>
        <w:tblW w:w="13143" w:type="dxa"/>
        <w:tblInd w:w="108" w:type="dxa"/>
        <w:tblLook w:val="04A0" w:firstRow="1" w:lastRow="0" w:firstColumn="1" w:lastColumn="0" w:noHBand="0" w:noVBand="1"/>
      </w:tblPr>
      <w:tblGrid>
        <w:gridCol w:w="6306"/>
        <w:gridCol w:w="2940"/>
        <w:gridCol w:w="521"/>
        <w:gridCol w:w="455"/>
        <w:gridCol w:w="521"/>
        <w:gridCol w:w="455"/>
        <w:gridCol w:w="521"/>
        <w:gridCol w:w="455"/>
        <w:gridCol w:w="521"/>
        <w:gridCol w:w="455"/>
        <w:gridCol w:w="521"/>
        <w:gridCol w:w="455"/>
        <w:gridCol w:w="521"/>
        <w:gridCol w:w="455"/>
        <w:gridCol w:w="521"/>
        <w:gridCol w:w="455"/>
        <w:gridCol w:w="521"/>
        <w:gridCol w:w="455"/>
        <w:gridCol w:w="521"/>
        <w:gridCol w:w="455"/>
        <w:gridCol w:w="976"/>
        <w:gridCol w:w="976"/>
        <w:gridCol w:w="976"/>
      </w:tblGrid>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bl>
            <w:tblPr>
              <w:tblW w:w="0" w:type="auto"/>
              <w:tblCellSpacing w:w="0" w:type="dxa"/>
              <w:tblCellMar>
                <w:left w:w="0" w:type="dxa"/>
                <w:right w:w="0" w:type="dxa"/>
              </w:tblCellMar>
              <w:tblLook w:val="04A0" w:firstRow="1" w:lastRow="0" w:firstColumn="1" w:lastColumn="0" w:noHBand="0" w:noVBand="1"/>
            </w:tblPr>
            <w:tblGrid>
              <w:gridCol w:w="960"/>
            </w:tblGrid>
            <w:tr w:rsidR="00C168B9" w:rsidRPr="00C168B9">
              <w:trPr>
                <w:trHeight w:val="300"/>
                <w:tblCellSpacing w:w="0" w:type="dxa"/>
              </w:trPr>
              <w:tc>
                <w:tcPr>
                  <w:tcW w:w="960"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bl>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0E4BBC" w:rsidRDefault="000E4BBC" w:rsidP="00C168B9">
            <w:pPr>
              <w:spacing w:after="0" w:line="240" w:lineRule="auto"/>
              <w:rPr>
                <w:rFonts w:ascii="Calibri" w:eastAsia="Times New Roman" w:hAnsi="Calibri" w:cs="Times New Roman"/>
                <w:color w:val="000000"/>
                <w:lang w:eastAsia="el-GR"/>
              </w:rPr>
            </w:pPr>
          </w:p>
          <w:p w:rsidR="00C168B9" w:rsidRDefault="001B3254" w:rsidP="00C168B9">
            <w:pPr>
              <w:spacing w:after="0" w:line="240" w:lineRule="auto"/>
              <w:rPr>
                <w:rFonts w:ascii="Calibri" w:eastAsia="Times New Roman" w:hAnsi="Calibri" w:cs="Times New Roman"/>
                <w:color w:val="000000"/>
                <w:lang w:eastAsia="el-GR"/>
              </w:rPr>
            </w:pPr>
            <w:r>
              <w:rPr>
                <w:rFonts w:ascii="Calibri" w:eastAsia="Times New Roman" w:hAnsi="Calibri" w:cs="Times New Roman"/>
                <w:color w:val="000000"/>
                <w:lang w:eastAsia="el-GR"/>
              </w:rPr>
              <w:t>Διαγράμματα:</w:t>
            </w:r>
          </w:p>
          <w:p w:rsidR="001B3254" w:rsidRDefault="001B3254" w:rsidP="00C168B9">
            <w:pPr>
              <w:spacing w:after="0" w:line="240" w:lineRule="auto"/>
              <w:rPr>
                <w:rFonts w:ascii="Calibri" w:eastAsia="Times New Roman" w:hAnsi="Calibri" w:cs="Times New Roman"/>
                <w:color w:val="000000"/>
                <w:lang w:eastAsia="el-GR"/>
              </w:rPr>
            </w:pPr>
          </w:p>
          <w:p w:rsidR="001B3254" w:rsidRDefault="001B3254" w:rsidP="00C168B9">
            <w:pPr>
              <w:spacing w:after="0" w:line="240" w:lineRule="auto"/>
              <w:rPr>
                <w:rFonts w:ascii="Calibri" w:eastAsia="Times New Roman" w:hAnsi="Calibri" w:cs="Times New Roman"/>
                <w:color w:val="000000"/>
                <w:lang w:eastAsia="el-GR"/>
              </w:rPr>
            </w:pPr>
            <w:r>
              <w:rPr>
                <w:noProof/>
                <w:lang w:val="en-US"/>
              </w:rPr>
              <w:drawing>
                <wp:inline distT="0" distB="0" distL="0" distR="0">
                  <wp:extent cx="5603358" cy="1850065"/>
                  <wp:effectExtent l="0" t="0" r="16510" b="1714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B3254" w:rsidRDefault="001B3254" w:rsidP="00C168B9">
            <w:pPr>
              <w:spacing w:after="0" w:line="240" w:lineRule="auto"/>
              <w:rPr>
                <w:rFonts w:ascii="Calibri" w:eastAsia="Times New Roman" w:hAnsi="Calibri" w:cs="Times New Roman"/>
                <w:color w:val="000000"/>
                <w:lang w:eastAsia="el-GR"/>
              </w:rPr>
            </w:pPr>
          </w:p>
          <w:p w:rsidR="001B3254" w:rsidRDefault="001B3254" w:rsidP="00C168B9">
            <w:pPr>
              <w:spacing w:after="0" w:line="240" w:lineRule="auto"/>
              <w:rPr>
                <w:rFonts w:ascii="Calibri" w:eastAsia="Times New Roman" w:hAnsi="Calibri" w:cs="Times New Roman"/>
                <w:color w:val="000000"/>
                <w:lang w:eastAsia="el-GR"/>
              </w:rPr>
            </w:pPr>
          </w:p>
          <w:p w:rsidR="001B3254" w:rsidRDefault="001B3254" w:rsidP="00C168B9">
            <w:pPr>
              <w:spacing w:after="0" w:line="240" w:lineRule="auto"/>
              <w:rPr>
                <w:rFonts w:ascii="Calibri" w:eastAsia="Times New Roman" w:hAnsi="Calibri" w:cs="Times New Roman"/>
                <w:color w:val="000000"/>
                <w:lang w:eastAsia="el-GR"/>
              </w:rPr>
            </w:pPr>
          </w:p>
          <w:p w:rsidR="001B3254" w:rsidRPr="00C168B9" w:rsidRDefault="001B3254" w:rsidP="00C168B9">
            <w:pPr>
              <w:spacing w:after="0" w:line="240" w:lineRule="auto"/>
              <w:rPr>
                <w:rFonts w:ascii="Calibri" w:eastAsia="Times New Roman" w:hAnsi="Calibri" w:cs="Times New Roman"/>
                <w:color w:val="000000"/>
                <w:lang w:eastAsia="el-GR"/>
              </w:rPr>
            </w:pPr>
            <w:r>
              <w:rPr>
                <w:noProof/>
                <w:lang w:val="en-US"/>
              </w:rPr>
              <w:drawing>
                <wp:inline distT="0" distB="0" distL="0" distR="0">
                  <wp:extent cx="5709684" cy="2062716"/>
                  <wp:effectExtent l="0" t="0" r="24765" b="139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976" w:type="dxa"/>
            <w:gridSpan w:val="2"/>
            <w:tcBorders>
              <w:top w:val="nil"/>
              <w:left w:val="nil"/>
              <w:bottom w:val="nil"/>
              <w:right w:val="nil"/>
            </w:tcBorders>
            <w:shd w:val="clear" w:color="auto" w:fill="auto"/>
            <w:noWrap/>
            <w:vAlign w:val="bottom"/>
            <w:hideMark/>
          </w:tcPr>
          <w:p w:rsidR="00C168B9" w:rsidRDefault="00C168B9" w:rsidP="00C168B9">
            <w:pPr>
              <w:spacing w:after="0" w:line="240" w:lineRule="auto"/>
              <w:rPr>
                <w:rFonts w:ascii="Calibri" w:eastAsia="Times New Roman" w:hAnsi="Calibri" w:cs="Times New Roman"/>
                <w:color w:val="000000"/>
                <w:lang w:eastAsia="el-GR"/>
              </w:rPr>
            </w:pPr>
          </w:p>
          <w:p w:rsidR="001B3254" w:rsidRDefault="001B3254" w:rsidP="00C168B9">
            <w:pPr>
              <w:spacing w:after="0" w:line="240" w:lineRule="auto"/>
              <w:rPr>
                <w:rFonts w:ascii="Calibri" w:eastAsia="Times New Roman" w:hAnsi="Calibri" w:cs="Times New Roman"/>
                <w:color w:val="000000"/>
                <w:lang w:eastAsia="el-GR"/>
              </w:rPr>
            </w:pPr>
          </w:p>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1B3254" w:rsidRPr="00C168B9" w:rsidTr="001B3254">
        <w:trPr>
          <w:gridAfter w:val="4"/>
          <w:wAfter w:w="3383" w:type="dxa"/>
          <w:trHeight w:val="300"/>
        </w:trPr>
        <w:tc>
          <w:tcPr>
            <w:tcW w:w="976" w:type="dxa"/>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1B3254" w:rsidRPr="00C168B9" w:rsidRDefault="001B3254"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r w:rsidR="00C168B9" w:rsidRPr="00C168B9" w:rsidTr="001B3254">
        <w:trPr>
          <w:trHeight w:val="300"/>
        </w:trPr>
        <w:tc>
          <w:tcPr>
            <w:tcW w:w="1431" w:type="dxa"/>
            <w:gridSpan w:val="2"/>
            <w:tcBorders>
              <w:top w:val="nil"/>
              <w:left w:val="nil"/>
              <w:bottom w:val="nil"/>
              <w:right w:val="nil"/>
            </w:tcBorders>
            <w:shd w:val="clear" w:color="auto" w:fill="auto"/>
            <w:noWrap/>
            <w:vAlign w:val="bottom"/>
            <w:hideMark/>
          </w:tcPr>
          <w:p w:rsidR="00C168B9" w:rsidRPr="00C168B9" w:rsidRDefault="001B3254" w:rsidP="00C168B9">
            <w:pPr>
              <w:spacing w:after="0" w:line="240" w:lineRule="auto"/>
              <w:rPr>
                <w:rFonts w:ascii="Calibri" w:eastAsia="Times New Roman" w:hAnsi="Calibri" w:cs="Times New Roman"/>
                <w:color w:val="000000"/>
                <w:lang w:eastAsia="el-GR"/>
              </w:rPr>
            </w:pPr>
            <w:r>
              <w:rPr>
                <w:noProof/>
                <w:lang w:val="en-US"/>
              </w:rPr>
              <w:drawing>
                <wp:inline distT="0" distB="0" distL="0" distR="0">
                  <wp:extent cx="5709684" cy="1828800"/>
                  <wp:effectExtent l="0" t="0" r="24765"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gridSpan w:val="2"/>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c>
          <w:tcPr>
            <w:tcW w:w="976" w:type="dxa"/>
            <w:tcBorders>
              <w:top w:val="nil"/>
              <w:left w:val="nil"/>
              <w:bottom w:val="nil"/>
              <w:right w:val="nil"/>
            </w:tcBorders>
            <w:shd w:val="clear" w:color="auto" w:fill="auto"/>
            <w:noWrap/>
            <w:vAlign w:val="bottom"/>
            <w:hideMark/>
          </w:tcPr>
          <w:p w:rsidR="00C168B9" w:rsidRPr="00C168B9" w:rsidRDefault="00C168B9" w:rsidP="00C168B9">
            <w:pPr>
              <w:spacing w:after="0" w:line="240" w:lineRule="auto"/>
              <w:rPr>
                <w:rFonts w:ascii="Calibri" w:eastAsia="Times New Roman" w:hAnsi="Calibri" w:cs="Times New Roman"/>
                <w:color w:val="000000"/>
                <w:lang w:eastAsia="el-GR"/>
              </w:rPr>
            </w:pPr>
          </w:p>
        </w:tc>
      </w:tr>
    </w:tbl>
    <w:p w:rsidR="00A158D9" w:rsidRDefault="00A158D9" w:rsidP="00140801">
      <w:pPr>
        <w:spacing w:line="360" w:lineRule="auto"/>
        <w:rPr>
          <w:rFonts w:ascii="Times New Roman" w:hAnsi="Times New Roman" w:cs="Times New Roman"/>
          <w:sz w:val="24"/>
          <w:szCs w:val="24"/>
        </w:rPr>
      </w:pPr>
    </w:p>
    <w:p w:rsidR="00C168B9" w:rsidRDefault="001B3254" w:rsidP="00140801">
      <w:pPr>
        <w:spacing w:line="360" w:lineRule="auto"/>
        <w:rPr>
          <w:rFonts w:ascii="Times New Roman" w:hAnsi="Times New Roman" w:cs="Times New Roman"/>
          <w:sz w:val="24"/>
          <w:szCs w:val="24"/>
        </w:rPr>
      </w:pPr>
      <w:r>
        <w:rPr>
          <w:noProof/>
          <w:lang w:val="en-US"/>
        </w:rPr>
        <w:drawing>
          <wp:inline distT="0" distB="0" distL="0" distR="0">
            <wp:extent cx="5581650" cy="21717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168B9" w:rsidRDefault="00C168B9" w:rsidP="00140801">
      <w:pPr>
        <w:spacing w:line="360" w:lineRule="auto"/>
        <w:rPr>
          <w:rFonts w:ascii="Times New Roman" w:hAnsi="Times New Roman" w:cs="Times New Roman"/>
          <w:sz w:val="24"/>
          <w:szCs w:val="24"/>
        </w:rPr>
      </w:pPr>
    </w:p>
    <w:p w:rsidR="00C168B9" w:rsidRDefault="001B3254" w:rsidP="00140801">
      <w:pPr>
        <w:spacing w:line="360" w:lineRule="auto"/>
        <w:rPr>
          <w:rFonts w:ascii="Times New Roman" w:hAnsi="Times New Roman" w:cs="Times New Roman"/>
          <w:sz w:val="24"/>
          <w:szCs w:val="24"/>
        </w:rPr>
      </w:pPr>
      <w:r>
        <w:rPr>
          <w:noProof/>
          <w:lang w:val="en-US"/>
        </w:rPr>
        <w:drawing>
          <wp:inline distT="0" distB="0" distL="0" distR="0">
            <wp:extent cx="5943600" cy="2537873"/>
            <wp:effectExtent l="0" t="0" r="19050" b="152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168B9" w:rsidRDefault="00C168B9" w:rsidP="00140801">
      <w:pPr>
        <w:spacing w:line="360" w:lineRule="auto"/>
        <w:rPr>
          <w:rFonts w:ascii="Times New Roman" w:hAnsi="Times New Roman" w:cs="Times New Roman"/>
          <w:sz w:val="24"/>
          <w:szCs w:val="24"/>
        </w:rPr>
      </w:pPr>
    </w:p>
    <w:p w:rsidR="00FD7EF9" w:rsidRDefault="00FD7EF9" w:rsidP="00140801">
      <w:pPr>
        <w:spacing w:line="360" w:lineRule="auto"/>
        <w:rPr>
          <w:rFonts w:ascii="Times New Roman" w:hAnsi="Times New Roman" w:cs="Times New Roman"/>
          <w:sz w:val="24"/>
          <w:szCs w:val="24"/>
        </w:rPr>
        <w:sectPr w:rsidR="00FD7EF9" w:rsidSect="001B3254">
          <w:pgSz w:w="12240" w:h="15840"/>
          <w:pgMar w:top="1440" w:right="1440" w:bottom="1440" w:left="1440" w:header="720" w:footer="720" w:gutter="0"/>
          <w:cols w:space="720"/>
          <w:docGrid w:linePitch="360"/>
        </w:sectPr>
      </w:pPr>
    </w:p>
    <w:p w:rsidR="001B3254" w:rsidRDefault="001B3254" w:rsidP="00140801">
      <w:pPr>
        <w:spacing w:line="360" w:lineRule="auto"/>
        <w:rPr>
          <w:rFonts w:ascii="Times New Roman" w:hAnsi="Times New Roman" w:cs="Times New Roman"/>
          <w:sz w:val="24"/>
          <w:szCs w:val="24"/>
        </w:rPr>
      </w:pPr>
      <w:r>
        <w:rPr>
          <w:noProof/>
          <w:lang w:val="en-US"/>
        </w:rPr>
        <w:lastRenderedPageBreak/>
        <w:drawing>
          <wp:inline distT="0" distB="0" distL="0" distR="0">
            <wp:extent cx="5848350" cy="230505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3254" w:rsidRDefault="001B3254" w:rsidP="00140801">
      <w:pPr>
        <w:spacing w:line="360" w:lineRule="auto"/>
        <w:rPr>
          <w:rFonts w:ascii="Times New Roman" w:hAnsi="Times New Roman" w:cs="Times New Roman"/>
          <w:sz w:val="24"/>
          <w:szCs w:val="24"/>
        </w:rPr>
      </w:pPr>
    </w:p>
    <w:p w:rsidR="001B3254" w:rsidRDefault="001B3254" w:rsidP="00140801">
      <w:pPr>
        <w:spacing w:line="360" w:lineRule="auto"/>
        <w:rPr>
          <w:rFonts w:ascii="Times New Roman" w:hAnsi="Times New Roman" w:cs="Times New Roman"/>
          <w:sz w:val="24"/>
          <w:szCs w:val="24"/>
        </w:rPr>
      </w:pPr>
      <w:r>
        <w:rPr>
          <w:rFonts w:ascii="Times New Roman" w:hAnsi="Times New Roman" w:cs="Times New Roman"/>
          <w:sz w:val="24"/>
          <w:szCs w:val="24"/>
        </w:rPr>
        <w:t>Πίνακες:</w:t>
      </w:r>
    </w:p>
    <w:p w:rsidR="001B3254" w:rsidRDefault="001B3254" w:rsidP="00140801">
      <w:pPr>
        <w:spacing w:line="360" w:lineRule="auto"/>
        <w:rPr>
          <w:rFonts w:ascii="Times New Roman" w:hAnsi="Times New Roman" w:cs="Times New Roman"/>
          <w:sz w:val="24"/>
          <w:szCs w:val="24"/>
        </w:rPr>
      </w:pPr>
      <w:r w:rsidRPr="001E29A9">
        <w:rPr>
          <w:noProof/>
          <w:lang w:val="en-US"/>
        </w:rPr>
        <w:drawing>
          <wp:inline distT="0" distB="0" distL="0" distR="0">
            <wp:extent cx="3575713" cy="2811439"/>
            <wp:effectExtent l="0" t="0" r="571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8360" cy="2813520"/>
                    </a:xfrm>
                    <a:prstGeom prst="rect">
                      <a:avLst/>
                    </a:prstGeom>
                    <a:noFill/>
                    <a:ln>
                      <a:noFill/>
                    </a:ln>
                  </pic:spPr>
                </pic:pic>
              </a:graphicData>
            </a:graphic>
          </wp:inline>
        </w:drawing>
      </w:r>
    </w:p>
    <w:p w:rsidR="001B3254" w:rsidRDefault="00810DFC" w:rsidP="00140801">
      <w:pPr>
        <w:spacing w:line="360" w:lineRule="auto"/>
        <w:rPr>
          <w:rFonts w:ascii="Times New Roman" w:hAnsi="Times New Roman" w:cs="Times New Roman"/>
          <w:sz w:val="24"/>
          <w:szCs w:val="24"/>
        </w:rPr>
      </w:pPr>
      <w:r w:rsidRPr="00810DFC">
        <w:rPr>
          <w:noProof/>
          <w:lang w:val="en-US"/>
        </w:rPr>
        <w:lastRenderedPageBreak/>
        <w:drawing>
          <wp:inline distT="0" distB="0" distL="0" distR="0">
            <wp:extent cx="4271749" cy="233376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1996" cy="2333902"/>
                    </a:xfrm>
                    <a:prstGeom prst="rect">
                      <a:avLst/>
                    </a:prstGeom>
                    <a:noFill/>
                    <a:ln>
                      <a:noFill/>
                    </a:ln>
                  </pic:spPr>
                </pic:pic>
              </a:graphicData>
            </a:graphic>
          </wp:inline>
        </w:drawing>
      </w:r>
      <w:r w:rsidRPr="00A11FCC">
        <w:rPr>
          <w:noProof/>
          <w:lang w:val="en-US"/>
        </w:rPr>
        <w:drawing>
          <wp:inline distT="0" distB="0" distL="0" distR="0">
            <wp:extent cx="4646428" cy="1648046"/>
            <wp:effectExtent l="0" t="0" r="190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1057" cy="1649688"/>
                    </a:xfrm>
                    <a:prstGeom prst="rect">
                      <a:avLst/>
                    </a:prstGeom>
                    <a:noFill/>
                    <a:ln>
                      <a:noFill/>
                    </a:ln>
                  </pic:spPr>
                </pic:pic>
              </a:graphicData>
            </a:graphic>
          </wp:inline>
        </w:drawing>
      </w:r>
      <w:r w:rsidRPr="00A11FCC">
        <w:rPr>
          <w:noProof/>
          <w:lang w:val="en-US"/>
        </w:rPr>
        <w:drawing>
          <wp:inline distT="0" distB="0" distL="0" distR="0">
            <wp:extent cx="4646428" cy="1860698"/>
            <wp:effectExtent l="0" t="0" r="190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6618" cy="1860774"/>
                    </a:xfrm>
                    <a:prstGeom prst="rect">
                      <a:avLst/>
                    </a:prstGeom>
                    <a:noFill/>
                    <a:ln>
                      <a:noFill/>
                    </a:ln>
                  </pic:spPr>
                </pic:pic>
              </a:graphicData>
            </a:graphic>
          </wp:inline>
        </w:drawing>
      </w:r>
    </w:p>
    <w:p w:rsidR="00810DFC" w:rsidRDefault="00810DFC" w:rsidP="00140801">
      <w:pPr>
        <w:spacing w:line="360" w:lineRule="auto"/>
        <w:rPr>
          <w:rFonts w:ascii="Times New Roman" w:hAnsi="Times New Roman" w:cs="Times New Roman"/>
          <w:sz w:val="24"/>
          <w:szCs w:val="24"/>
        </w:rPr>
      </w:pPr>
      <w:r w:rsidRPr="00A11FCC">
        <w:rPr>
          <w:noProof/>
          <w:lang w:val="en-US"/>
        </w:rPr>
        <w:drawing>
          <wp:inline distT="0" distB="0" distL="0" distR="0">
            <wp:extent cx="4646428" cy="1935125"/>
            <wp:effectExtent l="0" t="0" r="190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6618" cy="1935204"/>
                    </a:xfrm>
                    <a:prstGeom prst="rect">
                      <a:avLst/>
                    </a:prstGeom>
                    <a:noFill/>
                    <a:ln>
                      <a:noFill/>
                    </a:ln>
                  </pic:spPr>
                </pic:pic>
              </a:graphicData>
            </a:graphic>
          </wp:inline>
        </w:drawing>
      </w:r>
    </w:p>
    <w:p w:rsidR="00C168B9" w:rsidRDefault="00FD7EF9" w:rsidP="0014080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Ημερήσιο Πρόγραμμα:</w:t>
      </w:r>
    </w:p>
    <w:tbl>
      <w:tblPr>
        <w:tblW w:w="4220" w:type="dxa"/>
        <w:tblInd w:w="93" w:type="dxa"/>
        <w:tblLook w:val="04A0" w:firstRow="1" w:lastRow="0" w:firstColumn="1" w:lastColumn="0" w:noHBand="0" w:noVBand="1"/>
      </w:tblPr>
      <w:tblGrid>
        <w:gridCol w:w="1721"/>
        <w:gridCol w:w="2680"/>
      </w:tblGrid>
      <w:tr w:rsidR="00734127" w:rsidRPr="00734127" w:rsidTr="00734127">
        <w:trPr>
          <w:trHeight w:val="118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127" w:rsidRPr="00734127" w:rsidRDefault="00734127" w:rsidP="00734127">
            <w:pPr>
              <w:spacing w:after="0" w:line="240" w:lineRule="auto"/>
              <w:rPr>
                <w:rFonts w:ascii="Calibri" w:eastAsia="Times New Roman" w:hAnsi="Calibri" w:cs="Times New Roman"/>
                <w:color w:val="000000"/>
                <w:lang w:eastAsia="el-GR"/>
              </w:rPr>
            </w:pPr>
            <w:r w:rsidRPr="00734127">
              <w:rPr>
                <w:rFonts w:ascii="Calibri" w:eastAsia="Times New Roman" w:hAnsi="Calibri" w:cs="Times New Roman"/>
                <w:color w:val="000000"/>
                <w:lang w:eastAsia="el-GR"/>
              </w:rPr>
              <w:t> </w:t>
            </w:r>
            <w:r>
              <w:rPr>
                <w:noProof/>
                <w:lang w:val="en-US"/>
              </w:rPr>
              <w:drawing>
                <wp:inline distT="0" distB="0" distL="0" distR="0">
                  <wp:extent cx="923926" cy="790574"/>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6" cy="7905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32"/>
                <w:szCs w:val="32"/>
                <w:lang w:eastAsia="el-GR"/>
              </w:rPr>
            </w:pPr>
            <w:r w:rsidRPr="00734127">
              <w:rPr>
                <w:rFonts w:ascii="Times New Roman" w:eastAsia="Times New Roman" w:hAnsi="Times New Roman" w:cs="Times New Roman"/>
                <w:b/>
                <w:bCs/>
                <w:color w:val="000000"/>
                <w:sz w:val="32"/>
                <w:szCs w:val="32"/>
                <w:lang w:eastAsia="el-GR"/>
              </w:rPr>
              <w:t>ΔΕΥΤΕΡΑ</w:t>
            </w:r>
          </w:p>
        </w:tc>
      </w:tr>
      <w:tr w:rsidR="00734127" w:rsidRPr="00734127" w:rsidTr="00734127">
        <w:trPr>
          <w:trHeight w:val="69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 ώρες</w:t>
            </w:r>
          </w:p>
        </w:tc>
        <w:tc>
          <w:tcPr>
            <w:tcW w:w="2680" w:type="dxa"/>
            <w:tcBorders>
              <w:top w:val="nil"/>
              <w:left w:val="nil"/>
              <w:bottom w:val="single" w:sz="4" w:space="0" w:color="auto"/>
              <w:right w:val="single" w:sz="4" w:space="0" w:color="auto"/>
            </w:tcBorders>
            <w:shd w:val="clear" w:color="000000" w:fill="FF3300"/>
            <w:noWrap/>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Γλώσσα</w:t>
            </w:r>
          </w:p>
        </w:tc>
      </w:tr>
      <w:tr w:rsidR="00734127" w:rsidRPr="00734127" w:rsidTr="00734127">
        <w:trPr>
          <w:trHeight w:val="70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20 λεπτά</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Διάλειμμα (χυμός)</w:t>
            </w:r>
          </w:p>
        </w:tc>
      </w:tr>
      <w:tr w:rsidR="00734127" w:rsidRPr="00734127" w:rsidTr="00734127">
        <w:trPr>
          <w:trHeight w:val="69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 ώρες</w:t>
            </w:r>
          </w:p>
        </w:tc>
        <w:tc>
          <w:tcPr>
            <w:tcW w:w="2680" w:type="dxa"/>
            <w:tcBorders>
              <w:top w:val="nil"/>
              <w:left w:val="nil"/>
              <w:bottom w:val="single" w:sz="4" w:space="0" w:color="auto"/>
              <w:right w:val="single" w:sz="4" w:space="0" w:color="auto"/>
            </w:tcBorders>
            <w:shd w:val="clear" w:color="000000" w:fill="FF3300"/>
            <w:noWrap/>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Μαθηματικά</w:t>
            </w:r>
          </w:p>
        </w:tc>
      </w:tr>
      <w:tr w:rsidR="00734127" w:rsidRPr="00734127" w:rsidTr="00734127">
        <w:trPr>
          <w:trHeight w:val="70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20 λεπτά</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Διάλειμμα (τοστ)</w:t>
            </w:r>
          </w:p>
        </w:tc>
      </w:tr>
      <w:tr w:rsidR="00734127" w:rsidRPr="00734127" w:rsidTr="00734127">
        <w:trPr>
          <w:trHeight w:val="76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 ώρα</w:t>
            </w:r>
          </w:p>
        </w:tc>
        <w:tc>
          <w:tcPr>
            <w:tcW w:w="2680" w:type="dxa"/>
            <w:tcBorders>
              <w:top w:val="nil"/>
              <w:left w:val="nil"/>
              <w:bottom w:val="single" w:sz="4" w:space="0" w:color="auto"/>
              <w:right w:val="single" w:sz="4" w:space="0" w:color="auto"/>
            </w:tcBorders>
            <w:shd w:val="clear" w:color="000000" w:fill="F79646"/>
            <w:noWrap/>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Υπολογιστές</w:t>
            </w:r>
          </w:p>
        </w:tc>
      </w:tr>
      <w:tr w:rsidR="00734127" w:rsidRPr="00734127" w:rsidTr="00734127">
        <w:trPr>
          <w:trHeight w:val="61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10 λεπτά</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Διάλειμμα</w:t>
            </w:r>
          </w:p>
        </w:tc>
      </w:tr>
      <w:tr w:rsidR="00734127" w:rsidRPr="00734127" w:rsidTr="00734127">
        <w:trPr>
          <w:trHeight w:val="67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 ώρα</w:t>
            </w:r>
          </w:p>
        </w:tc>
        <w:tc>
          <w:tcPr>
            <w:tcW w:w="2680" w:type="dxa"/>
            <w:tcBorders>
              <w:top w:val="nil"/>
              <w:left w:val="nil"/>
              <w:bottom w:val="single" w:sz="4" w:space="0" w:color="auto"/>
              <w:right w:val="single" w:sz="4" w:space="0" w:color="auto"/>
            </w:tcBorders>
            <w:shd w:val="clear" w:color="000000" w:fill="F79646"/>
            <w:noWrap/>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Μουσική</w:t>
            </w:r>
          </w:p>
        </w:tc>
      </w:tr>
      <w:tr w:rsidR="00734127" w:rsidRPr="00734127" w:rsidTr="00734127">
        <w:trPr>
          <w:trHeight w:val="69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10 λεπτά</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Διάλειμμα</w:t>
            </w:r>
          </w:p>
        </w:tc>
      </w:tr>
      <w:tr w:rsidR="00734127" w:rsidRPr="00734127" w:rsidTr="00734127">
        <w:trPr>
          <w:trHeight w:val="67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 ώρα</w:t>
            </w:r>
          </w:p>
        </w:tc>
        <w:tc>
          <w:tcPr>
            <w:tcW w:w="2680" w:type="dxa"/>
            <w:tcBorders>
              <w:top w:val="nil"/>
              <w:left w:val="nil"/>
              <w:bottom w:val="single" w:sz="4" w:space="0" w:color="auto"/>
              <w:right w:val="single" w:sz="4" w:space="0" w:color="auto"/>
            </w:tcBorders>
            <w:shd w:val="clear" w:color="000000" w:fill="9BBB59"/>
            <w:noWrap/>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F2F2F2"/>
                <w:sz w:val="28"/>
                <w:szCs w:val="28"/>
                <w:lang w:eastAsia="el-GR"/>
              </w:rPr>
            </w:pPr>
            <w:r w:rsidRPr="00734127">
              <w:rPr>
                <w:rFonts w:ascii="Times New Roman" w:eastAsia="Times New Roman" w:hAnsi="Times New Roman" w:cs="Times New Roman"/>
                <w:b/>
                <w:bCs/>
                <w:color w:val="F2F2F2"/>
                <w:sz w:val="28"/>
                <w:szCs w:val="28"/>
                <w:lang w:eastAsia="el-GR"/>
              </w:rPr>
              <w:t>Αγγλικά</w:t>
            </w:r>
          </w:p>
        </w:tc>
      </w:tr>
      <w:tr w:rsidR="00734127" w:rsidRPr="00734127" w:rsidTr="00734127">
        <w:trPr>
          <w:trHeight w:val="75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30 λεπτά</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Φαγητό</w:t>
            </w:r>
          </w:p>
        </w:tc>
      </w:tr>
      <w:tr w:rsidR="00734127" w:rsidRPr="00734127" w:rsidTr="00734127">
        <w:trPr>
          <w:trHeight w:val="81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2 ώρες</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Ολοήμερο</w:t>
            </w:r>
          </w:p>
        </w:tc>
      </w:tr>
      <w:tr w:rsidR="00734127" w:rsidRPr="00734127" w:rsidTr="00734127">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15 λεπτά</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Μπάσκετ</w:t>
            </w:r>
          </w:p>
        </w:tc>
      </w:tr>
      <w:tr w:rsidR="00734127" w:rsidRPr="00734127" w:rsidTr="00734127">
        <w:trPr>
          <w:trHeight w:val="79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15 λεπτά</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Σπίτι  Τουαλέτα</w:t>
            </w:r>
          </w:p>
        </w:tc>
      </w:tr>
      <w:tr w:rsidR="00734127" w:rsidRPr="00734127" w:rsidTr="00734127">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15 λεπτά</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Παιχνίδι</w:t>
            </w:r>
          </w:p>
        </w:tc>
      </w:tr>
      <w:tr w:rsidR="00734127" w:rsidRPr="00734127" w:rsidTr="00734127">
        <w:trPr>
          <w:trHeight w:val="61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34127" w:rsidRPr="00734127" w:rsidRDefault="00734127" w:rsidP="00734127">
            <w:pPr>
              <w:spacing w:after="0" w:line="240" w:lineRule="auto"/>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1 ώρα</w:t>
            </w:r>
          </w:p>
        </w:tc>
        <w:tc>
          <w:tcPr>
            <w:tcW w:w="2680" w:type="dxa"/>
            <w:tcBorders>
              <w:top w:val="nil"/>
              <w:left w:val="nil"/>
              <w:bottom w:val="single" w:sz="4" w:space="0" w:color="auto"/>
              <w:right w:val="single" w:sz="4" w:space="0" w:color="auto"/>
            </w:tcBorders>
            <w:shd w:val="clear" w:color="auto" w:fill="auto"/>
            <w:vAlign w:val="center"/>
            <w:hideMark/>
          </w:tcPr>
          <w:p w:rsidR="00734127" w:rsidRPr="00734127" w:rsidRDefault="00734127" w:rsidP="00734127">
            <w:pPr>
              <w:spacing w:after="0" w:line="240" w:lineRule="auto"/>
              <w:jc w:val="center"/>
              <w:rPr>
                <w:rFonts w:ascii="Times New Roman" w:eastAsia="Times New Roman" w:hAnsi="Times New Roman" w:cs="Times New Roman"/>
                <w:b/>
                <w:bCs/>
                <w:color w:val="000000"/>
                <w:sz w:val="28"/>
                <w:szCs w:val="28"/>
                <w:lang w:eastAsia="el-GR"/>
              </w:rPr>
            </w:pPr>
            <w:r w:rsidRPr="00734127">
              <w:rPr>
                <w:rFonts w:ascii="Times New Roman" w:eastAsia="Times New Roman" w:hAnsi="Times New Roman" w:cs="Times New Roman"/>
                <w:b/>
                <w:bCs/>
                <w:color w:val="000000"/>
                <w:sz w:val="28"/>
                <w:szCs w:val="28"/>
                <w:lang w:eastAsia="el-GR"/>
              </w:rPr>
              <w:t>Διάβασμα</w:t>
            </w:r>
          </w:p>
        </w:tc>
      </w:tr>
    </w:tbl>
    <w:p w:rsidR="00810DFC" w:rsidRDefault="00810DFC" w:rsidP="00140801">
      <w:pPr>
        <w:spacing w:line="360" w:lineRule="auto"/>
        <w:rPr>
          <w:rFonts w:ascii="Times New Roman" w:hAnsi="Times New Roman" w:cs="Times New Roman"/>
          <w:b/>
          <w:sz w:val="28"/>
          <w:szCs w:val="28"/>
        </w:rPr>
      </w:pPr>
    </w:p>
    <w:p w:rsidR="004D606C" w:rsidRPr="00331507" w:rsidRDefault="004D606C" w:rsidP="00140801">
      <w:pPr>
        <w:spacing w:line="360" w:lineRule="auto"/>
        <w:rPr>
          <w:rFonts w:ascii="Times New Roman" w:hAnsi="Times New Roman" w:cs="Times New Roman"/>
          <w:b/>
          <w:sz w:val="28"/>
          <w:szCs w:val="28"/>
          <w:lang w:val="en-US"/>
        </w:rPr>
      </w:pPr>
      <w:r w:rsidRPr="00DA501E">
        <w:rPr>
          <w:rFonts w:ascii="Times New Roman" w:hAnsi="Times New Roman" w:cs="Times New Roman"/>
          <w:b/>
          <w:sz w:val="28"/>
          <w:szCs w:val="28"/>
        </w:rPr>
        <w:lastRenderedPageBreak/>
        <w:t>Βιβλιογραφία</w:t>
      </w:r>
      <w:r w:rsidRPr="00331507">
        <w:rPr>
          <w:rFonts w:ascii="Times New Roman" w:hAnsi="Times New Roman" w:cs="Times New Roman"/>
          <w:b/>
          <w:sz w:val="28"/>
          <w:szCs w:val="28"/>
          <w:lang w:val="en-US"/>
        </w:rPr>
        <w:t>:</w:t>
      </w:r>
    </w:p>
    <w:p w:rsidR="00DA501E" w:rsidRDefault="00DA501E" w:rsidP="00DA501E">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Ξενόγλωσση </w:t>
      </w:r>
    </w:p>
    <w:p w:rsidR="008709F3" w:rsidRPr="008709F3" w:rsidRDefault="008709F3"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Attwood, T. (1998).</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i/>
          <w:sz w:val="24"/>
          <w:szCs w:val="24"/>
          <w:lang w:val="en-US"/>
        </w:rPr>
        <w:t>Asperger’s Syn</w:t>
      </w:r>
      <w:r w:rsidR="00331507">
        <w:rPr>
          <w:rFonts w:ascii="Times New Roman" w:hAnsi="Times New Roman" w:cs="Times New Roman"/>
          <w:i/>
          <w:sz w:val="24"/>
          <w:szCs w:val="24"/>
          <w:lang w:val="en-US"/>
        </w:rPr>
        <w:t>drome A guide for parents and pr</w:t>
      </w:r>
      <w:r>
        <w:rPr>
          <w:rFonts w:ascii="Times New Roman" w:hAnsi="Times New Roman" w:cs="Times New Roman"/>
          <w:i/>
          <w:sz w:val="24"/>
          <w:szCs w:val="24"/>
          <w:lang w:val="en-US"/>
        </w:rPr>
        <w:t>ofessionals.</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London: Jessica Kingsley Publishers.</w:t>
      </w:r>
    </w:p>
    <w:p w:rsidR="0091410D" w:rsidRDefault="0091410D"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Berard, G. (1993). </w:t>
      </w:r>
      <w:r w:rsidRPr="0091410D">
        <w:rPr>
          <w:rFonts w:ascii="Times New Roman" w:hAnsi="Times New Roman" w:cs="Times New Roman"/>
          <w:i/>
          <w:sz w:val="24"/>
          <w:szCs w:val="24"/>
          <w:lang w:val="en-US"/>
        </w:rPr>
        <w:t>Hearing equals behavior</w:t>
      </w:r>
      <w:r>
        <w:rPr>
          <w:rFonts w:ascii="Times New Roman" w:hAnsi="Times New Roman" w:cs="Times New Roman"/>
          <w:sz w:val="24"/>
          <w:szCs w:val="24"/>
          <w:lang w:val="en-US"/>
        </w:rPr>
        <w:t xml:space="preserve">. New Canaan, CT: </w:t>
      </w:r>
      <w:proofErr w:type="gramStart"/>
      <w:r>
        <w:rPr>
          <w:rFonts w:ascii="Times New Roman" w:hAnsi="Times New Roman" w:cs="Times New Roman"/>
          <w:sz w:val="24"/>
          <w:szCs w:val="24"/>
          <w:lang w:val="en-US"/>
        </w:rPr>
        <w:t>keats</w:t>
      </w:r>
      <w:proofErr w:type="gramEnd"/>
      <w:r>
        <w:rPr>
          <w:rFonts w:ascii="Times New Roman" w:hAnsi="Times New Roman" w:cs="Times New Roman"/>
          <w:sz w:val="24"/>
          <w:szCs w:val="24"/>
          <w:lang w:val="en-US"/>
        </w:rPr>
        <w:t>.</w:t>
      </w:r>
    </w:p>
    <w:p w:rsidR="0091410D" w:rsidRDefault="0091410D"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Berger, D.S. (2002). </w:t>
      </w:r>
      <w:proofErr w:type="gramStart"/>
      <w:r w:rsidRPr="0091410D">
        <w:rPr>
          <w:rFonts w:ascii="Times New Roman" w:hAnsi="Times New Roman" w:cs="Times New Roman"/>
          <w:i/>
          <w:sz w:val="24"/>
          <w:szCs w:val="24"/>
          <w:lang w:val="en-US"/>
        </w:rPr>
        <w:t>Music Therapy, sensory intergration and the autistic child</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London: Jessica Kingsley.</w:t>
      </w:r>
    </w:p>
    <w:p w:rsidR="00A161F9" w:rsidRPr="009C0114" w:rsidRDefault="00A161F9"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Bondy, A., &amp; Frost, L. (1994).</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The Pictures Exchange Communication System.</w:t>
      </w:r>
      <w:proofErr w:type="gramEnd"/>
      <w:r>
        <w:rPr>
          <w:rFonts w:ascii="Times New Roman" w:hAnsi="Times New Roman" w:cs="Times New Roman"/>
          <w:sz w:val="24"/>
          <w:szCs w:val="24"/>
          <w:lang w:val="en-US"/>
        </w:rPr>
        <w:t xml:space="preserve"> </w:t>
      </w:r>
      <w:r w:rsidR="009C0114">
        <w:rPr>
          <w:rFonts w:ascii="Times New Roman" w:hAnsi="Times New Roman" w:cs="Times New Roman"/>
          <w:i/>
          <w:sz w:val="24"/>
          <w:szCs w:val="24"/>
          <w:lang w:val="en-US"/>
        </w:rPr>
        <w:t xml:space="preserve">Focus on Autistic Behaviour, </w:t>
      </w:r>
      <w:r w:rsidR="009C0114">
        <w:rPr>
          <w:rFonts w:ascii="Times New Roman" w:hAnsi="Times New Roman" w:cs="Times New Roman"/>
          <w:sz w:val="24"/>
          <w:szCs w:val="24"/>
          <w:lang w:val="en-US"/>
        </w:rPr>
        <w:t>9, 1-19.</w:t>
      </w:r>
    </w:p>
    <w:p w:rsidR="00A161F9" w:rsidRPr="00A161F9" w:rsidRDefault="00A161F9"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Bondy, A., &amp; Frost, L. (2001).</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The Picture Exchange Communication System.</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Behavior Modification, </w:t>
      </w:r>
      <w:r>
        <w:rPr>
          <w:rFonts w:ascii="Times New Roman" w:hAnsi="Times New Roman" w:cs="Times New Roman"/>
          <w:sz w:val="24"/>
          <w:szCs w:val="24"/>
          <w:lang w:val="en-US"/>
        </w:rPr>
        <w:t>25, 725-744.</w:t>
      </w:r>
    </w:p>
    <w:p w:rsidR="00193FCD" w:rsidRPr="00193FCD" w:rsidRDefault="00193FCD"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Darnley-Smith, R., &amp; Patey, H.M. (2003). </w:t>
      </w:r>
      <w:proofErr w:type="gramStart"/>
      <w:r>
        <w:rPr>
          <w:rFonts w:ascii="Times New Roman" w:hAnsi="Times New Roman" w:cs="Times New Roman"/>
          <w:i/>
          <w:sz w:val="24"/>
          <w:szCs w:val="24"/>
          <w:lang w:val="en-US"/>
        </w:rPr>
        <w:t>Music Therapy.</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London: Sage.</w:t>
      </w:r>
    </w:p>
    <w:p w:rsidR="000314EE" w:rsidRDefault="000314EE"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Dempsey, I., </w:t>
      </w:r>
      <w:r w:rsidR="00F466EF">
        <w:rPr>
          <w:rFonts w:ascii="Times New Roman" w:hAnsi="Times New Roman" w:cs="Times New Roman"/>
          <w:sz w:val="24"/>
          <w:szCs w:val="24"/>
          <w:lang w:val="en-US"/>
        </w:rPr>
        <w:t xml:space="preserve">Foreman, P. (2001). </w:t>
      </w:r>
      <w:proofErr w:type="gramStart"/>
      <w:r w:rsidR="00F466EF">
        <w:rPr>
          <w:rFonts w:ascii="Times New Roman" w:hAnsi="Times New Roman" w:cs="Times New Roman"/>
          <w:sz w:val="24"/>
          <w:szCs w:val="24"/>
          <w:lang w:val="en-US"/>
        </w:rPr>
        <w:t>A review of Educational Approaches for Individuals with Autism</w:t>
      </w:r>
      <w:r w:rsidR="00F466EF" w:rsidRPr="00F466EF">
        <w:rPr>
          <w:rFonts w:ascii="Times New Roman" w:hAnsi="Times New Roman" w:cs="Times New Roman"/>
          <w:i/>
          <w:sz w:val="24"/>
          <w:szCs w:val="24"/>
          <w:lang w:val="en-US"/>
        </w:rPr>
        <w:t>.</w:t>
      </w:r>
      <w:proofErr w:type="gramEnd"/>
      <w:r w:rsidR="00F466EF" w:rsidRPr="00F466EF">
        <w:rPr>
          <w:rFonts w:ascii="Times New Roman" w:hAnsi="Times New Roman" w:cs="Times New Roman"/>
          <w:i/>
          <w:sz w:val="24"/>
          <w:szCs w:val="24"/>
          <w:lang w:val="en-US"/>
        </w:rPr>
        <w:t xml:space="preserve"> International Journal of Disability, Development of Education</w:t>
      </w:r>
      <w:r w:rsidR="00F466EF">
        <w:rPr>
          <w:rFonts w:ascii="Times New Roman" w:hAnsi="Times New Roman" w:cs="Times New Roman"/>
          <w:sz w:val="24"/>
          <w:szCs w:val="24"/>
          <w:lang w:val="en-US"/>
        </w:rPr>
        <w:t>, 48, 103-116.</w:t>
      </w:r>
    </w:p>
    <w:p w:rsidR="006C51C3" w:rsidRDefault="006C51C3"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Duffy, B., &amp; Fuller, R. (2000).</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Role of music therapy in social skills development in children with moderate intellectual disability.</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Journal of Applied Research in Intellectual Disabilities, </w:t>
      </w:r>
      <w:r>
        <w:rPr>
          <w:rFonts w:ascii="Times New Roman" w:hAnsi="Times New Roman" w:cs="Times New Roman"/>
          <w:sz w:val="24"/>
          <w:szCs w:val="24"/>
          <w:lang w:val="en-US"/>
        </w:rPr>
        <w:t>13, 77-89.</w:t>
      </w:r>
    </w:p>
    <w:p w:rsidR="006C51C3" w:rsidRPr="006C51C3" w:rsidRDefault="006C51C3"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Durand, V.M. (2001). Functional Communication Training: A Contemporary Behavior Analytic Intervention for Problem Behavior. </w:t>
      </w:r>
      <w:r>
        <w:rPr>
          <w:rFonts w:ascii="Times New Roman" w:hAnsi="Times New Roman" w:cs="Times New Roman"/>
          <w:i/>
          <w:sz w:val="24"/>
          <w:szCs w:val="24"/>
          <w:lang w:val="en-US"/>
        </w:rPr>
        <w:t>Focus on Autism and Other Developmental Disorders, 16(2),</w:t>
      </w:r>
      <w:r>
        <w:rPr>
          <w:rFonts w:ascii="Times New Roman" w:hAnsi="Times New Roman" w:cs="Times New Roman"/>
          <w:sz w:val="24"/>
          <w:szCs w:val="24"/>
          <w:lang w:val="en-US"/>
        </w:rPr>
        <w:t xml:space="preserve"> 110-119.</w:t>
      </w:r>
    </w:p>
    <w:p w:rsidR="00606A3C" w:rsidRDefault="00606A3C"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DSM –IV. </w:t>
      </w:r>
      <w:proofErr w:type="gramStart"/>
      <w:r>
        <w:rPr>
          <w:rFonts w:ascii="Times New Roman" w:hAnsi="Times New Roman" w:cs="Times New Roman"/>
          <w:sz w:val="24"/>
          <w:szCs w:val="24"/>
          <w:lang w:val="en-US"/>
        </w:rPr>
        <w:t>(1994</w:t>
      </w:r>
      <w:r w:rsidRPr="00606A3C">
        <w:rPr>
          <w:rFonts w:ascii="Times New Roman" w:hAnsi="Times New Roman" w:cs="Times New Roman"/>
          <w:i/>
          <w:sz w:val="24"/>
          <w:szCs w:val="24"/>
          <w:lang w:val="en-US"/>
        </w:rPr>
        <w:t>). Diagnostic and Statistical Manual of Mental Disorders.</w:t>
      </w:r>
      <w:proofErr w:type="gramEnd"/>
      <w:r>
        <w:rPr>
          <w:rFonts w:ascii="Times New Roman" w:hAnsi="Times New Roman" w:cs="Times New Roman"/>
          <w:sz w:val="24"/>
          <w:szCs w:val="24"/>
          <w:lang w:val="en-US"/>
        </w:rPr>
        <w:t xml:space="preserve"> Washington: American Psychiatric Association.</w:t>
      </w:r>
    </w:p>
    <w:p w:rsidR="00DA501E" w:rsidRPr="008709F3" w:rsidRDefault="00DA501E"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Filipek, P.A. (1999). </w:t>
      </w:r>
      <w:proofErr w:type="gramStart"/>
      <w:r>
        <w:rPr>
          <w:rFonts w:ascii="Times New Roman" w:hAnsi="Times New Roman" w:cs="Times New Roman"/>
          <w:sz w:val="24"/>
          <w:szCs w:val="24"/>
          <w:lang w:val="en-US"/>
        </w:rPr>
        <w:t>The screening and diagnosis of autism spectrum diorders.</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i/>
          <w:sz w:val="24"/>
          <w:szCs w:val="24"/>
          <w:lang w:val="en-US"/>
        </w:rPr>
        <w:t>Journal of autism and development disorders, 29</w:t>
      </w:r>
      <w:r w:rsidRPr="00D97FF6">
        <w:rPr>
          <w:rFonts w:ascii="Times New Roman" w:hAnsi="Times New Roman" w:cs="Times New Roman"/>
          <w:sz w:val="24"/>
          <w:szCs w:val="24"/>
          <w:lang w:val="en-US"/>
        </w:rPr>
        <w:t>(6)</w:t>
      </w:r>
      <w:r>
        <w:rPr>
          <w:rFonts w:ascii="Times New Roman" w:hAnsi="Times New Roman" w:cs="Times New Roman"/>
          <w:sz w:val="24"/>
          <w:szCs w:val="24"/>
          <w:lang w:val="en-US"/>
        </w:rPr>
        <w:t>, 439-484.</w:t>
      </w:r>
      <w:proofErr w:type="gramEnd"/>
    </w:p>
    <w:p w:rsidR="00962C2B" w:rsidRPr="00962C2B" w:rsidRDefault="00962C2B"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lastRenderedPageBreak/>
        <w:t>Fenske</w:t>
      </w:r>
      <w:r w:rsidRPr="008709F3">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Pr="008709F3">
        <w:rPr>
          <w:rFonts w:ascii="Times New Roman" w:hAnsi="Times New Roman" w:cs="Times New Roman"/>
          <w:sz w:val="24"/>
          <w:szCs w:val="24"/>
          <w:lang w:val="en-US"/>
        </w:rPr>
        <w:t>.</w:t>
      </w:r>
      <w:r>
        <w:rPr>
          <w:rFonts w:ascii="Times New Roman" w:hAnsi="Times New Roman" w:cs="Times New Roman"/>
          <w:sz w:val="24"/>
          <w:szCs w:val="24"/>
          <w:lang w:val="en-US"/>
        </w:rPr>
        <w:t>C</w:t>
      </w:r>
      <w:r w:rsidRPr="008709F3">
        <w:rPr>
          <w:rFonts w:ascii="Times New Roman" w:hAnsi="Times New Roman" w:cs="Times New Roman"/>
          <w:sz w:val="24"/>
          <w:szCs w:val="24"/>
          <w:lang w:val="en-US"/>
        </w:rPr>
        <w:t xml:space="preserve">., </w:t>
      </w:r>
      <w:r>
        <w:rPr>
          <w:rFonts w:ascii="Times New Roman" w:hAnsi="Times New Roman" w:cs="Times New Roman"/>
          <w:sz w:val="24"/>
          <w:szCs w:val="24"/>
          <w:lang w:val="en-US"/>
        </w:rPr>
        <w:t>Zalenski</w:t>
      </w:r>
      <w:r w:rsidRPr="008709F3">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8709F3">
        <w:rPr>
          <w:rFonts w:ascii="Times New Roman" w:hAnsi="Times New Roman" w:cs="Times New Roman"/>
          <w:sz w:val="24"/>
          <w:szCs w:val="24"/>
          <w:lang w:val="en-US"/>
        </w:rPr>
        <w:t xml:space="preserve">., </w:t>
      </w:r>
      <w:r>
        <w:rPr>
          <w:rFonts w:ascii="Times New Roman" w:hAnsi="Times New Roman" w:cs="Times New Roman"/>
          <w:sz w:val="24"/>
          <w:szCs w:val="24"/>
          <w:lang w:val="en-US"/>
        </w:rPr>
        <w:t>Krantz</w:t>
      </w:r>
      <w:r w:rsidRPr="008709F3">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8709F3">
        <w:rPr>
          <w:rFonts w:ascii="Times New Roman" w:hAnsi="Times New Roman" w:cs="Times New Roman"/>
          <w:sz w:val="24"/>
          <w:szCs w:val="24"/>
          <w:lang w:val="en-US"/>
        </w:rPr>
        <w:t>.</w:t>
      </w:r>
      <w:r>
        <w:rPr>
          <w:rFonts w:ascii="Times New Roman" w:hAnsi="Times New Roman" w:cs="Times New Roman"/>
          <w:sz w:val="24"/>
          <w:szCs w:val="24"/>
          <w:lang w:val="en-US"/>
        </w:rPr>
        <w:t>J</w:t>
      </w:r>
      <w:r w:rsidRPr="008709F3">
        <w:rPr>
          <w:rFonts w:ascii="Times New Roman" w:hAnsi="Times New Roman" w:cs="Times New Roman"/>
          <w:sz w:val="24"/>
          <w:szCs w:val="24"/>
          <w:lang w:val="en-US"/>
        </w:rPr>
        <w:t xml:space="preserve">., &amp; </w:t>
      </w:r>
      <w:r>
        <w:rPr>
          <w:rFonts w:ascii="Times New Roman" w:hAnsi="Times New Roman" w:cs="Times New Roman"/>
          <w:sz w:val="24"/>
          <w:szCs w:val="24"/>
          <w:lang w:val="en-US"/>
        </w:rPr>
        <w:t>McClannahan</w:t>
      </w:r>
      <w:r w:rsidRPr="008709F3">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Pr="008709F3">
        <w:rPr>
          <w:rFonts w:ascii="Times New Roman" w:hAnsi="Times New Roman" w:cs="Times New Roman"/>
          <w:sz w:val="24"/>
          <w:szCs w:val="24"/>
          <w:lang w:val="en-US"/>
        </w:rPr>
        <w:t>.</w:t>
      </w:r>
      <w:r>
        <w:rPr>
          <w:rFonts w:ascii="Times New Roman" w:hAnsi="Times New Roman" w:cs="Times New Roman"/>
          <w:sz w:val="24"/>
          <w:szCs w:val="24"/>
          <w:lang w:val="en-US"/>
        </w:rPr>
        <w:t>E</w:t>
      </w:r>
      <w:r w:rsidRPr="008709F3">
        <w:rPr>
          <w:rFonts w:ascii="Times New Roman" w:hAnsi="Times New Roman" w:cs="Times New Roman"/>
          <w:sz w:val="24"/>
          <w:szCs w:val="24"/>
          <w:lang w:val="en-US"/>
        </w:rPr>
        <w:t xml:space="preserve">. (1985). </w:t>
      </w:r>
      <w:proofErr w:type="gramStart"/>
      <w:r>
        <w:rPr>
          <w:rFonts w:ascii="Times New Roman" w:hAnsi="Times New Roman" w:cs="Times New Roman"/>
          <w:sz w:val="24"/>
          <w:szCs w:val="24"/>
          <w:lang w:val="en-US"/>
        </w:rPr>
        <w:t>Age at intervention and treatment outcome for austistic children in a comprehensive intervention program.</w:t>
      </w:r>
      <w:proofErr w:type="gramEnd"/>
      <w:r>
        <w:rPr>
          <w:rFonts w:ascii="Times New Roman" w:hAnsi="Times New Roman" w:cs="Times New Roman"/>
          <w:sz w:val="24"/>
          <w:szCs w:val="24"/>
          <w:lang w:val="en-US"/>
        </w:rPr>
        <w:t xml:space="preserve"> </w:t>
      </w:r>
      <w:r w:rsidRPr="00962C2B">
        <w:rPr>
          <w:rFonts w:ascii="Times New Roman" w:hAnsi="Times New Roman" w:cs="Times New Roman"/>
          <w:i/>
          <w:sz w:val="24"/>
          <w:szCs w:val="24"/>
          <w:lang w:val="en-US"/>
        </w:rPr>
        <w:t>Analysis and Intervention in Developmental Disabilities</w:t>
      </w:r>
      <w:r>
        <w:rPr>
          <w:rFonts w:ascii="Times New Roman" w:hAnsi="Times New Roman" w:cs="Times New Roman"/>
          <w:sz w:val="24"/>
          <w:szCs w:val="24"/>
          <w:lang w:val="en-US"/>
        </w:rPr>
        <w:t>, 5, 49-58.</w:t>
      </w:r>
    </w:p>
    <w:p w:rsidR="0025290C" w:rsidRPr="0025290C" w:rsidRDefault="0025290C"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Fisher, A.G., &amp; Murray, E.A. (1991).</w:t>
      </w:r>
      <w:proofErr w:type="gramEnd"/>
      <w:r>
        <w:rPr>
          <w:rFonts w:ascii="Times New Roman" w:hAnsi="Times New Roman" w:cs="Times New Roman"/>
          <w:sz w:val="24"/>
          <w:szCs w:val="24"/>
          <w:lang w:val="en-US"/>
        </w:rPr>
        <w:t xml:space="preserve"> </w:t>
      </w:r>
      <w:proofErr w:type="gramStart"/>
      <w:r w:rsidRPr="0025290C">
        <w:rPr>
          <w:rFonts w:ascii="Times New Roman" w:hAnsi="Times New Roman" w:cs="Times New Roman"/>
          <w:i/>
          <w:sz w:val="24"/>
          <w:szCs w:val="24"/>
          <w:lang w:val="en-US"/>
        </w:rPr>
        <w:t>Introduction to sensory integration theory.</w:t>
      </w:r>
      <w:proofErr w:type="gramEnd"/>
      <w:r w:rsidRPr="0025290C">
        <w:rPr>
          <w:rFonts w:ascii="Times New Roman" w:hAnsi="Times New Roman" w:cs="Times New Roman"/>
          <w:i/>
          <w:sz w:val="24"/>
          <w:szCs w:val="24"/>
          <w:lang w:val="en-US"/>
        </w:rPr>
        <w:t xml:space="preserve"> </w:t>
      </w:r>
      <w:proofErr w:type="gramStart"/>
      <w:r w:rsidRPr="0025290C">
        <w:rPr>
          <w:rFonts w:ascii="Times New Roman" w:hAnsi="Times New Roman" w:cs="Times New Roman"/>
          <w:i/>
          <w:sz w:val="24"/>
          <w:szCs w:val="24"/>
          <w:lang w:val="en-US"/>
        </w:rPr>
        <w:t>Sennsory integration theory and practice.</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Philadelphia: F.A. Davis Company.</w:t>
      </w:r>
    </w:p>
    <w:p w:rsidR="00B514F9" w:rsidRDefault="00B514F9"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Gray, C. (1998). Social stories and comic strip conversations with students with Asperger Syndrome</w:t>
      </w:r>
    </w:p>
    <w:p w:rsidR="00CB6C45" w:rsidRDefault="00CB6C45"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Gus, I. (2000). Autism: Promoting Peer Understanding. </w:t>
      </w:r>
      <w:r>
        <w:rPr>
          <w:rFonts w:ascii="Times New Roman" w:hAnsi="Times New Roman" w:cs="Times New Roman"/>
          <w:i/>
          <w:sz w:val="24"/>
          <w:szCs w:val="24"/>
          <w:lang w:val="en-US"/>
        </w:rPr>
        <w:t xml:space="preserve">Educational Psychology in Practice, </w:t>
      </w:r>
      <w:r>
        <w:rPr>
          <w:rFonts w:ascii="Times New Roman" w:hAnsi="Times New Roman" w:cs="Times New Roman"/>
          <w:sz w:val="24"/>
          <w:szCs w:val="24"/>
          <w:lang w:val="en-US"/>
        </w:rPr>
        <w:t>16, 461-466.</w:t>
      </w:r>
    </w:p>
    <w:p w:rsidR="008709F3" w:rsidRPr="008709F3" w:rsidRDefault="008709F3" w:rsidP="000E4BBC">
      <w:pPr>
        <w:spacing w:line="36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lang w:val="en-US"/>
        </w:rPr>
        <w:t>ICD</w:t>
      </w:r>
      <w:r w:rsidRPr="00BF12D6">
        <w:rPr>
          <w:rFonts w:ascii="Times New Roman" w:hAnsi="Times New Roman" w:cs="Times New Roman"/>
          <w:sz w:val="24"/>
          <w:szCs w:val="24"/>
          <w:lang w:val="en-US"/>
        </w:rPr>
        <w:t>-10.</w:t>
      </w:r>
      <w:proofErr w:type="gramEnd"/>
      <w:r w:rsidRPr="00BF12D6">
        <w:rPr>
          <w:rFonts w:ascii="Times New Roman" w:hAnsi="Times New Roman" w:cs="Times New Roman"/>
          <w:sz w:val="24"/>
          <w:szCs w:val="24"/>
          <w:lang w:val="en-US"/>
        </w:rPr>
        <w:t xml:space="preserve"> </w:t>
      </w:r>
      <w:r>
        <w:rPr>
          <w:rFonts w:ascii="Times New Roman" w:hAnsi="Times New Roman" w:cs="Times New Roman"/>
          <w:i/>
          <w:sz w:val="24"/>
          <w:szCs w:val="24"/>
        </w:rPr>
        <w:t>Ταξινόμηση</w:t>
      </w:r>
      <w:r w:rsidRPr="00EE09C8">
        <w:rPr>
          <w:rFonts w:ascii="Times New Roman" w:hAnsi="Times New Roman" w:cs="Times New Roman"/>
          <w:i/>
          <w:sz w:val="24"/>
          <w:szCs w:val="24"/>
        </w:rPr>
        <w:t xml:space="preserve"> </w:t>
      </w:r>
      <w:r>
        <w:rPr>
          <w:rFonts w:ascii="Times New Roman" w:hAnsi="Times New Roman" w:cs="Times New Roman"/>
          <w:i/>
          <w:sz w:val="24"/>
          <w:szCs w:val="24"/>
        </w:rPr>
        <w:t>Ψυχικών</w:t>
      </w:r>
      <w:r w:rsidRPr="00EE09C8">
        <w:rPr>
          <w:rFonts w:ascii="Times New Roman" w:hAnsi="Times New Roman" w:cs="Times New Roman"/>
          <w:i/>
          <w:sz w:val="24"/>
          <w:szCs w:val="24"/>
        </w:rPr>
        <w:t xml:space="preserve"> </w:t>
      </w:r>
      <w:r>
        <w:rPr>
          <w:rFonts w:ascii="Times New Roman" w:hAnsi="Times New Roman" w:cs="Times New Roman"/>
          <w:i/>
          <w:sz w:val="24"/>
          <w:szCs w:val="24"/>
        </w:rPr>
        <w:t>Διαταραχών</w:t>
      </w:r>
      <w:r w:rsidRPr="00EE09C8">
        <w:rPr>
          <w:rFonts w:ascii="Times New Roman" w:hAnsi="Times New Roman" w:cs="Times New Roman"/>
          <w:i/>
          <w:sz w:val="24"/>
          <w:szCs w:val="24"/>
        </w:rPr>
        <w:t xml:space="preserve"> </w:t>
      </w:r>
      <w:r>
        <w:rPr>
          <w:rFonts w:ascii="Times New Roman" w:hAnsi="Times New Roman" w:cs="Times New Roman"/>
          <w:i/>
          <w:sz w:val="24"/>
          <w:szCs w:val="24"/>
        </w:rPr>
        <w:t>και</w:t>
      </w:r>
      <w:r w:rsidRPr="00EE09C8">
        <w:rPr>
          <w:rFonts w:ascii="Times New Roman" w:hAnsi="Times New Roman" w:cs="Times New Roman"/>
          <w:i/>
          <w:sz w:val="24"/>
          <w:szCs w:val="24"/>
        </w:rPr>
        <w:t xml:space="preserve"> </w:t>
      </w:r>
      <w:r>
        <w:rPr>
          <w:rFonts w:ascii="Times New Roman" w:hAnsi="Times New Roman" w:cs="Times New Roman"/>
          <w:i/>
          <w:sz w:val="24"/>
          <w:szCs w:val="24"/>
        </w:rPr>
        <w:t>Διαταραχών</w:t>
      </w:r>
      <w:r w:rsidRPr="00EE09C8">
        <w:rPr>
          <w:rFonts w:ascii="Times New Roman" w:hAnsi="Times New Roman" w:cs="Times New Roman"/>
          <w:i/>
          <w:sz w:val="24"/>
          <w:szCs w:val="24"/>
        </w:rPr>
        <w:t xml:space="preserve"> </w:t>
      </w:r>
      <w:r>
        <w:rPr>
          <w:rFonts w:ascii="Times New Roman" w:hAnsi="Times New Roman" w:cs="Times New Roman"/>
          <w:i/>
          <w:sz w:val="24"/>
          <w:szCs w:val="24"/>
        </w:rPr>
        <w:t>της</w:t>
      </w:r>
      <w:r w:rsidRPr="00EE09C8">
        <w:rPr>
          <w:rFonts w:ascii="Times New Roman" w:hAnsi="Times New Roman" w:cs="Times New Roman"/>
          <w:i/>
          <w:sz w:val="24"/>
          <w:szCs w:val="24"/>
        </w:rPr>
        <w:t xml:space="preserve"> </w:t>
      </w:r>
      <w:r>
        <w:rPr>
          <w:rFonts w:ascii="Times New Roman" w:hAnsi="Times New Roman" w:cs="Times New Roman"/>
          <w:i/>
          <w:sz w:val="24"/>
          <w:szCs w:val="24"/>
        </w:rPr>
        <w:t>Συμπεριφοράς</w:t>
      </w:r>
      <w:r w:rsidRPr="00EE09C8">
        <w:rPr>
          <w:rFonts w:ascii="Times New Roman" w:hAnsi="Times New Roman" w:cs="Times New Roman"/>
          <w:i/>
          <w:sz w:val="24"/>
          <w:szCs w:val="24"/>
        </w:rPr>
        <w:t xml:space="preserve">. </w:t>
      </w:r>
      <w:r>
        <w:rPr>
          <w:rFonts w:ascii="Times New Roman" w:hAnsi="Times New Roman" w:cs="Times New Roman"/>
          <w:sz w:val="24"/>
          <w:szCs w:val="24"/>
        </w:rPr>
        <w:t>Παγκόσμια Οργάνωση Υγείας, Γενεύη. Απόδοση στα Ελληνικά και Επιμέλεια: Κ. Στεφανής, Κ. Σολδάτος, Β. Μαυρέας, Ερευνητικό Πανεπιστημιακό Ινστιτούτο Ψυχικής Υγιεινής, Αθήνα.</w:t>
      </w:r>
    </w:p>
    <w:p w:rsidR="00A505C0" w:rsidRPr="00BF12D6" w:rsidRDefault="00A505C0"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Jordan</w:t>
      </w:r>
      <w:r w:rsidRPr="00BF12D6">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Pr="00BF12D6">
        <w:rPr>
          <w:rFonts w:ascii="Times New Roman" w:hAnsi="Times New Roman" w:cs="Times New Roman"/>
          <w:sz w:val="24"/>
          <w:szCs w:val="24"/>
          <w:lang w:val="en-US"/>
        </w:rPr>
        <w:t xml:space="preserve">. (2000). </w:t>
      </w:r>
      <w:proofErr w:type="gramStart"/>
      <w:r w:rsidRPr="00A505C0">
        <w:rPr>
          <w:rFonts w:ascii="Times New Roman" w:hAnsi="Times New Roman" w:cs="Times New Roman"/>
          <w:i/>
          <w:sz w:val="24"/>
          <w:szCs w:val="24"/>
          <w:lang w:val="en-US"/>
        </w:rPr>
        <w:t>Understanding</w:t>
      </w:r>
      <w:r w:rsidRPr="00BF12D6">
        <w:rPr>
          <w:rFonts w:ascii="Times New Roman" w:hAnsi="Times New Roman" w:cs="Times New Roman"/>
          <w:i/>
          <w:sz w:val="24"/>
          <w:szCs w:val="24"/>
          <w:lang w:val="en-US"/>
        </w:rPr>
        <w:t xml:space="preserve"> </w:t>
      </w:r>
      <w:r w:rsidRPr="00A505C0">
        <w:rPr>
          <w:rFonts w:ascii="Times New Roman" w:hAnsi="Times New Roman" w:cs="Times New Roman"/>
          <w:i/>
          <w:sz w:val="24"/>
          <w:szCs w:val="24"/>
          <w:lang w:val="en-US"/>
        </w:rPr>
        <w:t>and</w:t>
      </w:r>
      <w:r w:rsidRPr="00BF12D6">
        <w:rPr>
          <w:rFonts w:ascii="Times New Roman" w:hAnsi="Times New Roman" w:cs="Times New Roman"/>
          <w:i/>
          <w:sz w:val="24"/>
          <w:szCs w:val="24"/>
          <w:lang w:val="en-US"/>
        </w:rPr>
        <w:t xml:space="preserve"> </w:t>
      </w:r>
      <w:r w:rsidRPr="00A505C0">
        <w:rPr>
          <w:rFonts w:ascii="Times New Roman" w:hAnsi="Times New Roman" w:cs="Times New Roman"/>
          <w:i/>
          <w:sz w:val="24"/>
          <w:szCs w:val="24"/>
          <w:lang w:val="en-US"/>
        </w:rPr>
        <w:t>Teaching</w:t>
      </w:r>
      <w:r w:rsidRPr="00BF12D6">
        <w:rPr>
          <w:rFonts w:ascii="Times New Roman" w:hAnsi="Times New Roman" w:cs="Times New Roman"/>
          <w:i/>
          <w:sz w:val="24"/>
          <w:szCs w:val="24"/>
          <w:lang w:val="en-US"/>
        </w:rPr>
        <w:t xml:space="preserve"> </w:t>
      </w:r>
      <w:r w:rsidRPr="00A505C0">
        <w:rPr>
          <w:rFonts w:ascii="Times New Roman" w:hAnsi="Times New Roman" w:cs="Times New Roman"/>
          <w:i/>
          <w:sz w:val="24"/>
          <w:szCs w:val="24"/>
          <w:lang w:val="en-US"/>
        </w:rPr>
        <w:t>Children</w:t>
      </w:r>
      <w:r w:rsidRPr="00BF12D6">
        <w:rPr>
          <w:rFonts w:ascii="Times New Roman" w:hAnsi="Times New Roman" w:cs="Times New Roman"/>
          <w:i/>
          <w:sz w:val="24"/>
          <w:szCs w:val="24"/>
          <w:lang w:val="en-US"/>
        </w:rPr>
        <w:t xml:space="preserve"> </w:t>
      </w:r>
      <w:r w:rsidRPr="00A505C0">
        <w:rPr>
          <w:rFonts w:ascii="Times New Roman" w:hAnsi="Times New Roman" w:cs="Times New Roman"/>
          <w:i/>
          <w:sz w:val="24"/>
          <w:szCs w:val="24"/>
          <w:lang w:val="en-US"/>
        </w:rPr>
        <w:t>with</w:t>
      </w:r>
      <w:r w:rsidRPr="00BF12D6">
        <w:rPr>
          <w:rFonts w:ascii="Times New Roman" w:hAnsi="Times New Roman" w:cs="Times New Roman"/>
          <w:i/>
          <w:sz w:val="24"/>
          <w:szCs w:val="24"/>
          <w:lang w:val="en-US"/>
        </w:rPr>
        <w:t xml:space="preserve"> </w:t>
      </w:r>
      <w:r w:rsidRPr="00A505C0">
        <w:rPr>
          <w:rFonts w:ascii="Times New Roman" w:hAnsi="Times New Roman" w:cs="Times New Roman"/>
          <w:i/>
          <w:sz w:val="24"/>
          <w:szCs w:val="24"/>
          <w:lang w:val="en-US"/>
        </w:rPr>
        <w:t>Autism</w:t>
      </w:r>
      <w:r w:rsidRPr="00BF12D6">
        <w:rPr>
          <w:rFonts w:ascii="Times New Roman" w:hAnsi="Times New Roman" w:cs="Times New Roman"/>
          <w:i/>
          <w:sz w:val="24"/>
          <w:szCs w:val="24"/>
          <w:lang w:val="en-US"/>
        </w:rPr>
        <w:t>.</w:t>
      </w:r>
      <w:proofErr w:type="gramEnd"/>
      <w:r w:rsidRPr="00BF12D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Chichester</w:t>
      </w:r>
      <w:proofErr w:type="spellEnd"/>
      <w:r w:rsidRPr="00BF12D6">
        <w:rPr>
          <w:rFonts w:ascii="Times New Roman" w:hAnsi="Times New Roman" w:cs="Times New Roman"/>
          <w:sz w:val="24"/>
          <w:szCs w:val="24"/>
          <w:lang w:val="en-US"/>
        </w:rPr>
        <w:t xml:space="preserve">: </w:t>
      </w:r>
      <w:r>
        <w:rPr>
          <w:rFonts w:ascii="Times New Roman" w:hAnsi="Times New Roman" w:cs="Times New Roman"/>
          <w:sz w:val="24"/>
          <w:szCs w:val="24"/>
          <w:lang w:val="en-US"/>
        </w:rPr>
        <w:t>Wiley</w:t>
      </w:r>
      <w:r w:rsidRPr="00BF12D6">
        <w:rPr>
          <w:rFonts w:ascii="Times New Roman" w:hAnsi="Times New Roman" w:cs="Times New Roman"/>
          <w:sz w:val="24"/>
          <w:szCs w:val="24"/>
          <w:lang w:val="en-US"/>
        </w:rPr>
        <w:t>.</w:t>
      </w:r>
    </w:p>
    <w:p w:rsidR="00193FCD" w:rsidRPr="00193FCD" w:rsidRDefault="00193FCD" w:rsidP="000E4BBC">
      <w:pPr>
        <w:spacing w:line="360" w:lineRule="auto"/>
        <w:ind w:left="720" w:hanging="720"/>
        <w:rPr>
          <w:rFonts w:ascii="Times New Roman" w:hAnsi="Times New Roman" w:cs="Times New Roman"/>
          <w:sz w:val="24"/>
          <w:szCs w:val="24"/>
          <w:lang w:val="en-US"/>
        </w:rPr>
      </w:pPr>
      <w:proofErr w:type="spellStart"/>
      <w:r>
        <w:rPr>
          <w:rFonts w:ascii="Times New Roman" w:hAnsi="Times New Roman" w:cs="Times New Roman"/>
          <w:sz w:val="24"/>
          <w:szCs w:val="24"/>
          <w:lang w:val="en-US"/>
        </w:rPr>
        <w:t>Khetrapal</w:t>
      </w:r>
      <w:proofErr w:type="spellEnd"/>
      <w:r w:rsidRPr="00BF12D6">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BF12D6">
        <w:rPr>
          <w:rFonts w:ascii="Times New Roman" w:hAnsi="Times New Roman" w:cs="Times New Roman"/>
          <w:sz w:val="24"/>
          <w:szCs w:val="24"/>
          <w:lang w:val="en-US"/>
        </w:rPr>
        <w:t xml:space="preserve">. (2009). </w:t>
      </w:r>
      <w:r>
        <w:rPr>
          <w:rFonts w:ascii="Times New Roman" w:hAnsi="Times New Roman" w:cs="Times New Roman"/>
          <w:sz w:val="24"/>
          <w:szCs w:val="24"/>
          <w:lang w:val="en-US"/>
        </w:rPr>
        <w:t>Why</w:t>
      </w:r>
      <w:r w:rsidRPr="00BF12D6">
        <w:rPr>
          <w:rFonts w:ascii="Times New Roman" w:hAnsi="Times New Roman" w:cs="Times New Roman"/>
          <w:sz w:val="24"/>
          <w:szCs w:val="24"/>
          <w:lang w:val="en-US"/>
        </w:rPr>
        <w:t xml:space="preserve"> </w:t>
      </w:r>
      <w:r>
        <w:rPr>
          <w:rFonts w:ascii="Times New Roman" w:hAnsi="Times New Roman" w:cs="Times New Roman"/>
          <w:sz w:val="24"/>
          <w:szCs w:val="24"/>
          <w:lang w:val="en-US"/>
        </w:rPr>
        <w:t>does</w:t>
      </w:r>
      <w:r w:rsidRPr="00BF12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Music Therapy help in autism? </w:t>
      </w:r>
      <w:r>
        <w:rPr>
          <w:rFonts w:ascii="Times New Roman" w:hAnsi="Times New Roman" w:cs="Times New Roman"/>
          <w:i/>
          <w:sz w:val="24"/>
          <w:szCs w:val="24"/>
          <w:lang w:val="en-US"/>
        </w:rPr>
        <w:t xml:space="preserve">Empirical Musicology Review, </w:t>
      </w:r>
      <w:r>
        <w:rPr>
          <w:rFonts w:ascii="Times New Roman" w:hAnsi="Times New Roman" w:cs="Times New Roman"/>
          <w:sz w:val="24"/>
          <w:szCs w:val="24"/>
          <w:lang w:val="en-US"/>
        </w:rPr>
        <w:t>4, 1, 11-18.</w:t>
      </w:r>
    </w:p>
    <w:p w:rsidR="00330D2C" w:rsidRDefault="00330D2C"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Kim, J., Wigram, T., &amp; Gold, C. (2009).</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Emotional, motivational and interpersonal responsiveness of children with autism in improvisational music therapy</w:t>
      </w:r>
      <w:r w:rsidRPr="00330D2C">
        <w:rPr>
          <w:rFonts w:ascii="Times New Roman" w:hAnsi="Times New Roman" w:cs="Times New Roman"/>
          <w:i/>
          <w:sz w:val="24"/>
          <w:szCs w:val="24"/>
          <w:lang w:val="en-US"/>
        </w:rPr>
        <w:t>, Autistic Society</w:t>
      </w:r>
      <w:r>
        <w:rPr>
          <w:rFonts w:ascii="Times New Roman" w:hAnsi="Times New Roman" w:cs="Times New Roman"/>
          <w:sz w:val="24"/>
          <w:szCs w:val="24"/>
          <w:lang w:val="en-US"/>
        </w:rPr>
        <w:t>, 13(4), 389-409.</w:t>
      </w:r>
      <w:proofErr w:type="gramEnd"/>
    </w:p>
    <w:p w:rsidR="00C55CDC" w:rsidRDefault="00C55CDC"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Lovaas, O.I. (1987). </w:t>
      </w:r>
      <w:proofErr w:type="gramStart"/>
      <w:r>
        <w:rPr>
          <w:rFonts w:ascii="Times New Roman" w:hAnsi="Times New Roman" w:cs="Times New Roman"/>
          <w:sz w:val="24"/>
          <w:szCs w:val="24"/>
          <w:lang w:val="en-US"/>
        </w:rPr>
        <w:t>Behavioural treatment and normal educational and intellectual functioning in your autistic children.</w:t>
      </w:r>
      <w:proofErr w:type="gramEnd"/>
      <w:r>
        <w:rPr>
          <w:rFonts w:ascii="Times New Roman" w:hAnsi="Times New Roman" w:cs="Times New Roman"/>
          <w:sz w:val="24"/>
          <w:szCs w:val="24"/>
          <w:lang w:val="en-US"/>
        </w:rPr>
        <w:t xml:space="preserve"> </w:t>
      </w:r>
      <w:proofErr w:type="gramStart"/>
      <w:r w:rsidRPr="00CD4CCB">
        <w:rPr>
          <w:rFonts w:ascii="Times New Roman" w:hAnsi="Times New Roman" w:cs="Times New Roman"/>
          <w:i/>
          <w:sz w:val="24"/>
          <w:szCs w:val="24"/>
          <w:lang w:val="en-US"/>
        </w:rPr>
        <w:t>Journal of Consulting</w:t>
      </w:r>
      <w:r w:rsidR="00CD4CCB" w:rsidRPr="00CD4CCB">
        <w:rPr>
          <w:rFonts w:ascii="Times New Roman" w:hAnsi="Times New Roman" w:cs="Times New Roman"/>
          <w:i/>
          <w:sz w:val="24"/>
          <w:szCs w:val="24"/>
          <w:lang w:val="en-US"/>
        </w:rPr>
        <w:t xml:space="preserve"> and clinical Psychology</w:t>
      </w:r>
      <w:r w:rsidR="00CD4CCB">
        <w:rPr>
          <w:rFonts w:ascii="Times New Roman" w:hAnsi="Times New Roman" w:cs="Times New Roman"/>
          <w:sz w:val="24"/>
          <w:szCs w:val="24"/>
          <w:lang w:val="en-US"/>
        </w:rPr>
        <w:t>, 5, 3-9.</w:t>
      </w:r>
      <w:proofErr w:type="gramEnd"/>
    </w:p>
    <w:p w:rsidR="00606A3C" w:rsidRDefault="00606A3C"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Lovaas, O.I., Smith, T., &amp; McEachin, J.J. (1989).</w:t>
      </w:r>
      <w:proofErr w:type="gramEnd"/>
      <w:r>
        <w:rPr>
          <w:rFonts w:ascii="Times New Roman" w:hAnsi="Times New Roman" w:cs="Times New Roman"/>
          <w:sz w:val="24"/>
          <w:szCs w:val="24"/>
          <w:lang w:val="en-US"/>
        </w:rPr>
        <w:t xml:space="preserve"> Clarifying comments on the young autism study: reply to Schopler, Short &amp; Meisbov. </w:t>
      </w:r>
      <w:r w:rsidRPr="00606A3C">
        <w:rPr>
          <w:rFonts w:ascii="Times New Roman" w:hAnsi="Times New Roman" w:cs="Times New Roman"/>
          <w:i/>
          <w:sz w:val="24"/>
          <w:szCs w:val="24"/>
          <w:lang w:val="en-US"/>
        </w:rPr>
        <w:t>Journal of Consulting and Clinical Psychology</w:t>
      </w:r>
      <w:r>
        <w:rPr>
          <w:rFonts w:ascii="Times New Roman" w:hAnsi="Times New Roman" w:cs="Times New Roman"/>
          <w:sz w:val="24"/>
          <w:szCs w:val="24"/>
          <w:lang w:val="en-US"/>
        </w:rPr>
        <w:t>, 57, 165-167.</w:t>
      </w:r>
    </w:p>
    <w:p w:rsidR="002B7079" w:rsidRPr="002B7079" w:rsidRDefault="002B7079"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Maurice, C., Green, G.</w:t>
      </w:r>
      <w:r w:rsidR="009078FB">
        <w:rPr>
          <w:rFonts w:ascii="Times New Roman" w:hAnsi="Times New Roman" w:cs="Times New Roman"/>
          <w:sz w:val="24"/>
          <w:szCs w:val="24"/>
          <w:lang w:val="en-US"/>
        </w:rPr>
        <w:t xml:space="preserve"> &amp; Luce, S. (1996). </w:t>
      </w:r>
      <w:proofErr w:type="gramStart"/>
      <w:r w:rsidR="009078FB" w:rsidRPr="009078FB">
        <w:rPr>
          <w:rFonts w:ascii="Times New Roman" w:hAnsi="Times New Roman" w:cs="Times New Roman"/>
          <w:i/>
          <w:sz w:val="24"/>
          <w:szCs w:val="24"/>
          <w:lang w:val="en-US"/>
        </w:rPr>
        <w:t>Behavioral intervention for young children with autism</w:t>
      </w:r>
      <w:r w:rsidR="009078FB">
        <w:rPr>
          <w:rFonts w:ascii="Times New Roman" w:hAnsi="Times New Roman" w:cs="Times New Roman"/>
          <w:sz w:val="24"/>
          <w:szCs w:val="24"/>
          <w:lang w:val="en-US"/>
        </w:rPr>
        <w:t>.</w:t>
      </w:r>
      <w:proofErr w:type="gramEnd"/>
      <w:r w:rsidR="009078FB">
        <w:rPr>
          <w:rFonts w:ascii="Times New Roman" w:hAnsi="Times New Roman" w:cs="Times New Roman"/>
          <w:sz w:val="24"/>
          <w:szCs w:val="24"/>
          <w:lang w:val="en-US"/>
        </w:rPr>
        <w:t xml:space="preserve"> Austin, TX: Pro-Ed.</w:t>
      </w:r>
    </w:p>
    <w:p w:rsidR="00606A3C" w:rsidRDefault="00606A3C" w:rsidP="000E4BBC">
      <w:pPr>
        <w:pStyle w:val="ListParagraph"/>
        <w:spacing w:after="160" w:line="36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McEachin, C., Smith, T. &amp; Lovaas</w:t>
      </w:r>
      <w:proofErr w:type="gramStart"/>
      <w:r>
        <w:rPr>
          <w:rFonts w:ascii="Times New Roman" w:hAnsi="Times New Roman" w:cs="Times New Roman"/>
          <w:sz w:val="24"/>
          <w:szCs w:val="24"/>
          <w:lang w:val="en-US"/>
        </w:rPr>
        <w:t>,O.I</w:t>
      </w:r>
      <w:proofErr w:type="gramEnd"/>
      <w:r>
        <w:rPr>
          <w:rFonts w:ascii="Times New Roman" w:hAnsi="Times New Roman" w:cs="Times New Roman"/>
          <w:sz w:val="24"/>
          <w:szCs w:val="24"/>
          <w:lang w:val="en-US"/>
        </w:rPr>
        <w:t xml:space="preserve">. (1993). </w:t>
      </w:r>
      <w:proofErr w:type="gramStart"/>
      <w:r>
        <w:rPr>
          <w:rFonts w:ascii="Times New Roman" w:hAnsi="Times New Roman" w:cs="Times New Roman"/>
          <w:sz w:val="24"/>
          <w:szCs w:val="24"/>
          <w:lang w:val="en-US"/>
        </w:rPr>
        <w:t>Long term outcome for children with autism who received early intestine behavioral treatment.</w:t>
      </w:r>
      <w:proofErr w:type="gramEnd"/>
      <w:r>
        <w:rPr>
          <w:rFonts w:ascii="Times New Roman" w:hAnsi="Times New Roman" w:cs="Times New Roman"/>
          <w:sz w:val="24"/>
          <w:szCs w:val="24"/>
          <w:lang w:val="en-US"/>
        </w:rPr>
        <w:t xml:space="preserve"> </w:t>
      </w:r>
      <w:r w:rsidRPr="00606A3C">
        <w:rPr>
          <w:rFonts w:ascii="Times New Roman" w:hAnsi="Times New Roman" w:cs="Times New Roman"/>
          <w:i/>
          <w:sz w:val="24"/>
          <w:szCs w:val="24"/>
          <w:lang w:val="en-US"/>
        </w:rPr>
        <w:t>American Journal of Mental Retardation</w:t>
      </w:r>
      <w:r>
        <w:rPr>
          <w:rFonts w:ascii="Times New Roman" w:hAnsi="Times New Roman" w:cs="Times New Roman"/>
          <w:sz w:val="24"/>
          <w:szCs w:val="24"/>
          <w:lang w:val="en-US"/>
        </w:rPr>
        <w:t>, 4, 359-372.</w:t>
      </w:r>
    </w:p>
    <w:p w:rsidR="00D010E3" w:rsidRDefault="00D010E3" w:rsidP="000E4BBC">
      <w:pPr>
        <w:pStyle w:val="ListParagraph"/>
        <w:spacing w:after="160" w:line="36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Newman, L. (2005). </w:t>
      </w:r>
      <w:r w:rsidRPr="00D010E3">
        <w:rPr>
          <w:rFonts w:ascii="Times New Roman" w:hAnsi="Times New Roman" w:cs="Times New Roman"/>
          <w:i/>
          <w:sz w:val="24"/>
          <w:szCs w:val="24"/>
          <w:lang w:val="en-US"/>
        </w:rPr>
        <w:t xml:space="preserve">Family Involvement in the Educational Development of Youth </w:t>
      </w:r>
      <w:proofErr w:type="gramStart"/>
      <w:r w:rsidRPr="00D010E3">
        <w:rPr>
          <w:rFonts w:ascii="Times New Roman" w:hAnsi="Times New Roman" w:cs="Times New Roman"/>
          <w:i/>
          <w:sz w:val="24"/>
          <w:szCs w:val="24"/>
          <w:lang w:val="en-US"/>
        </w:rPr>
        <w:t>With</w:t>
      </w:r>
      <w:proofErr w:type="gramEnd"/>
      <w:r w:rsidRPr="00D010E3">
        <w:rPr>
          <w:rFonts w:ascii="Times New Roman" w:hAnsi="Times New Roman" w:cs="Times New Roman"/>
          <w:i/>
          <w:sz w:val="24"/>
          <w:szCs w:val="24"/>
          <w:lang w:val="en-US"/>
        </w:rPr>
        <w:t xml:space="preserve"> Disabilities.</w:t>
      </w:r>
      <w:r>
        <w:rPr>
          <w:rFonts w:ascii="Times New Roman" w:hAnsi="Times New Roman" w:cs="Times New Roman"/>
          <w:sz w:val="24"/>
          <w:szCs w:val="24"/>
          <w:lang w:val="en-US"/>
        </w:rPr>
        <w:t xml:space="preserve"> Menlo Park, CA. SRI International.</w:t>
      </w:r>
    </w:p>
    <w:p w:rsidR="00A505C0" w:rsidRDefault="00A505C0" w:rsidP="000E4BBC">
      <w:pPr>
        <w:pStyle w:val="ListParagraph"/>
        <w:spacing w:after="160" w:line="36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Newson, E. (2001). </w:t>
      </w:r>
      <w:proofErr w:type="gramStart"/>
      <w:r w:rsidRPr="00A505C0">
        <w:rPr>
          <w:rFonts w:ascii="Times New Roman" w:hAnsi="Times New Roman" w:cs="Times New Roman"/>
          <w:i/>
          <w:sz w:val="24"/>
          <w:szCs w:val="24"/>
          <w:lang w:val="en-US"/>
        </w:rPr>
        <w:t>Making sense of autism</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London: National Autistic Society.</w:t>
      </w:r>
    </w:p>
    <w:p w:rsidR="00DA501E" w:rsidRPr="00D97FF6" w:rsidRDefault="00DA501E" w:rsidP="000E4BBC">
      <w:pPr>
        <w:pStyle w:val="ListParagraph"/>
        <w:spacing w:after="160" w:line="360" w:lineRule="auto"/>
        <w:ind w:hanging="720"/>
        <w:jc w:val="both"/>
        <w:rPr>
          <w:rFonts w:ascii="Times New Roman" w:hAnsi="Times New Roman" w:cs="Times New Roman"/>
          <w:sz w:val="24"/>
          <w:szCs w:val="24"/>
          <w:lang w:val="en-US"/>
        </w:rPr>
      </w:pPr>
      <w:proofErr w:type="gramStart"/>
      <w:r w:rsidRPr="00D97FF6">
        <w:rPr>
          <w:rFonts w:ascii="Times New Roman" w:hAnsi="Times New Roman" w:cs="Times New Roman"/>
          <w:sz w:val="24"/>
          <w:szCs w:val="24"/>
          <w:lang w:val="en-US"/>
        </w:rPr>
        <w:t>Schultheis, S.F., Boswell, B.B. &amp; Decker, J. (2000).</w:t>
      </w:r>
      <w:proofErr w:type="gramEnd"/>
      <w:r w:rsidRPr="00D97FF6">
        <w:rPr>
          <w:rFonts w:ascii="Times New Roman" w:hAnsi="Times New Roman" w:cs="Times New Roman"/>
          <w:sz w:val="24"/>
          <w:szCs w:val="24"/>
          <w:lang w:val="en-US"/>
        </w:rPr>
        <w:t xml:space="preserve"> </w:t>
      </w:r>
      <w:proofErr w:type="gramStart"/>
      <w:r w:rsidRPr="00D97FF6">
        <w:rPr>
          <w:rFonts w:ascii="Times New Roman" w:hAnsi="Times New Roman" w:cs="Times New Roman"/>
          <w:sz w:val="24"/>
          <w:szCs w:val="24"/>
          <w:lang w:val="en-US"/>
        </w:rPr>
        <w:t>Successful Physical Activity Programming for Students with Autism.</w:t>
      </w:r>
      <w:proofErr w:type="gramEnd"/>
      <w:r w:rsidRPr="00D97FF6">
        <w:rPr>
          <w:rFonts w:ascii="Times New Roman" w:hAnsi="Times New Roman" w:cs="Times New Roman"/>
          <w:sz w:val="24"/>
          <w:szCs w:val="24"/>
          <w:lang w:val="en-US"/>
        </w:rPr>
        <w:t xml:space="preserve"> </w:t>
      </w:r>
      <w:r w:rsidRPr="00D97FF6">
        <w:rPr>
          <w:rFonts w:ascii="Times New Roman" w:hAnsi="Times New Roman" w:cs="Times New Roman"/>
          <w:i/>
          <w:sz w:val="24"/>
          <w:szCs w:val="24"/>
          <w:lang w:val="en-US"/>
        </w:rPr>
        <w:t>Focus on autism and other disabilities, 15 (</w:t>
      </w:r>
      <w:r w:rsidRPr="00D97FF6">
        <w:rPr>
          <w:rFonts w:ascii="Times New Roman" w:hAnsi="Times New Roman" w:cs="Times New Roman"/>
          <w:sz w:val="24"/>
          <w:szCs w:val="24"/>
          <w:lang w:val="en-US"/>
        </w:rPr>
        <w:t>3), 159-162.</w:t>
      </w:r>
    </w:p>
    <w:p w:rsidR="00182DB3" w:rsidRPr="00182DB3" w:rsidRDefault="00182DB3"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Newton, C., Taylor, G., &amp; Wilson, D. (1996).</w:t>
      </w:r>
      <w:proofErr w:type="gramEnd"/>
      <w:r>
        <w:rPr>
          <w:rFonts w:ascii="Times New Roman" w:hAnsi="Times New Roman" w:cs="Times New Roman"/>
          <w:sz w:val="24"/>
          <w:szCs w:val="24"/>
          <w:lang w:val="en-US"/>
        </w:rPr>
        <w:t xml:space="preserve"> Circle of friends: An Inclusive Approach to meeting emotional and behavioral needs. </w:t>
      </w:r>
      <w:r>
        <w:rPr>
          <w:rFonts w:ascii="Times New Roman" w:hAnsi="Times New Roman" w:cs="Times New Roman"/>
          <w:i/>
          <w:sz w:val="24"/>
          <w:szCs w:val="24"/>
          <w:lang w:val="en-US"/>
        </w:rPr>
        <w:t xml:space="preserve">Educational Psychology in Practise, </w:t>
      </w:r>
      <w:r>
        <w:rPr>
          <w:rFonts w:ascii="Times New Roman" w:hAnsi="Times New Roman" w:cs="Times New Roman"/>
          <w:sz w:val="24"/>
          <w:szCs w:val="24"/>
          <w:lang w:val="en-US"/>
        </w:rPr>
        <w:t>11, 41-48.</w:t>
      </w:r>
    </w:p>
    <w:p w:rsidR="00CD4CCB" w:rsidRDefault="00CD4CCB" w:rsidP="000E4BBC">
      <w:pPr>
        <w:spacing w:line="360" w:lineRule="auto"/>
        <w:ind w:left="720" w:hanging="720"/>
        <w:rPr>
          <w:rFonts w:ascii="Times New Roman" w:hAnsi="Times New Roman" w:cs="Times New Roman"/>
          <w:sz w:val="24"/>
          <w:szCs w:val="24"/>
          <w:lang w:val="en-US"/>
        </w:rPr>
      </w:pPr>
      <w:proofErr w:type="gramStart"/>
      <w:r w:rsidRPr="00D97FF6">
        <w:rPr>
          <w:rFonts w:ascii="Times New Roman" w:hAnsi="Times New Roman" w:cs="Times New Roman"/>
          <w:sz w:val="24"/>
          <w:szCs w:val="24"/>
          <w:lang w:val="en-US"/>
        </w:rPr>
        <w:t>Panerai, S., Ferrante L. &amp; Zingale, M. (2002).</w:t>
      </w:r>
      <w:proofErr w:type="gramEnd"/>
      <w:r w:rsidRPr="00D97FF6">
        <w:rPr>
          <w:rFonts w:ascii="Times New Roman" w:hAnsi="Times New Roman" w:cs="Times New Roman"/>
          <w:sz w:val="24"/>
          <w:szCs w:val="24"/>
          <w:lang w:val="en-US"/>
        </w:rPr>
        <w:t xml:space="preserve"> Benefits of the treatment and Education of Autistic and Communication Handicapped Children (TEACCH) programme as compared with a non-specific approach. </w:t>
      </w:r>
      <w:r w:rsidRPr="00D97FF6">
        <w:rPr>
          <w:rFonts w:ascii="Times New Roman" w:hAnsi="Times New Roman" w:cs="Times New Roman"/>
          <w:i/>
          <w:sz w:val="24"/>
          <w:szCs w:val="24"/>
          <w:lang w:val="en-US"/>
        </w:rPr>
        <w:t xml:space="preserve">Journal of Intellectual Disability Research, 45 </w:t>
      </w:r>
      <w:r>
        <w:rPr>
          <w:rFonts w:ascii="Times New Roman" w:hAnsi="Times New Roman" w:cs="Times New Roman"/>
          <w:sz w:val="24"/>
          <w:szCs w:val="24"/>
          <w:lang w:val="en-US"/>
        </w:rPr>
        <w:t>(4), 318-327.</w:t>
      </w:r>
    </w:p>
    <w:p w:rsidR="008709F3" w:rsidRPr="008709F3" w:rsidRDefault="008709F3"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Pierce, K.C., &amp; Schreibman, L. (1994). </w:t>
      </w:r>
      <w:proofErr w:type="gramStart"/>
      <w:r>
        <w:rPr>
          <w:rFonts w:ascii="Times New Roman" w:hAnsi="Times New Roman" w:cs="Times New Roman"/>
          <w:sz w:val="24"/>
          <w:szCs w:val="24"/>
          <w:lang w:val="en-US"/>
        </w:rPr>
        <w:t>Teaching daily living skills to children with autism in unsupervised settings through pictorial self-management.</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Journal of Applied Behavior Analysis, </w:t>
      </w:r>
      <w:r>
        <w:rPr>
          <w:rFonts w:ascii="Times New Roman" w:hAnsi="Times New Roman" w:cs="Times New Roman"/>
          <w:sz w:val="24"/>
          <w:szCs w:val="24"/>
          <w:lang w:val="en-US"/>
        </w:rPr>
        <w:t>27, 471-481.</w:t>
      </w:r>
    </w:p>
    <w:p w:rsidR="00CB6C45" w:rsidRPr="00591B23" w:rsidRDefault="00CB6C45" w:rsidP="000E4BBC">
      <w:pPr>
        <w:spacing w:line="360" w:lineRule="auto"/>
        <w:ind w:left="720" w:hanging="720"/>
        <w:rPr>
          <w:rFonts w:ascii="Times New Roman" w:hAnsi="Times New Roman" w:cs="Times New Roman"/>
          <w:sz w:val="24"/>
          <w:szCs w:val="24"/>
          <w:lang w:val="en-US"/>
        </w:rPr>
      </w:pPr>
      <w:proofErr w:type="gramStart"/>
      <w:r>
        <w:rPr>
          <w:rFonts w:ascii="Times New Roman" w:hAnsi="Times New Roman" w:cs="Times New Roman"/>
          <w:sz w:val="24"/>
          <w:szCs w:val="24"/>
          <w:lang w:val="en-US"/>
        </w:rPr>
        <w:t>Scattone, D., Wilchzynski, S.</w:t>
      </w:r>
      <w:r w:rsidR="00591B23">
        <w:rPr>
          <w:rFonts w:ascii="Times New Roman" w:hAnsi="Times New Roman" w:cs="Times New Roman"/>
          <w:sz w:val="24"/>
          <w:szCs w:val="24"/>
          <w:lang w:val="en-US"/>
        </w:rPr>
        <w:t>, &amp; Edwards, R. (2002).</w:t>
      </w:r>
      <w:proofErr w:type="gramEnd"/>
      <w:r w:rsidR="00591B23">
        <w:rPr>
          <w:rFonts w:ascii="Times New Roman" w:hAnsi="Times New Roman" w:cs="Times New Roman"/>
          <w:sz w:val="24"/>
          <w:szCs w:val="24"/>
          <w:lang w:val="en-US"/>
        </w:rPr>
        <w:t xml:space="preserve"> </w:t>
      </w:r>
      <w:proofErr w:type="gramStart"/>
      <w:r w:rsidR="00591B23">
        <w:rPr>
          <w:rFonts w:ascii="Times New Roman" w:hAnsi="Times New Roman" w:cs="Times New Roman"/>
          <w:sz w:val="24"/>
          <w:szCs w:val="24"/>
          <w:lang w:val="en-US"/>
        </w:rPr>
        <w:t>Decreasing Disruptive Behaviors of Children with Autism Using Social Stories.</w:t>
      </w:r>
      <w:proofErr w:type="gramEnd"/>
      <w:r w:rsidR="00591B23">
        <w:rPr>
          <w:rFonts w:ascii="Times New Roman" w:hAnsi="Times New Roman" w:cs="Times New Roman"/>
          <w:sz w:val="24"/>
          <w:szCs w:val="24"/>
          <w:lang w:val="en-US"/>
        </w:rPr>
        <w:t xml:space="preserve"> </w:t>
      </w:r>
      <w:r w:rsidR="00591B23">
        <w:rPr>
          <w:rFonts w:ascii="Times New Roman" w:hAnsi="Times New Roman" w:cs="Times New Roman"/>
          <w:i/>
          <w:sz w:val="24"/>
          <w:szCs w:val="24"/>
          <w:lang w:val="en-US"/>
        </w:rPr>
        <w:t xml:space="preserve">Journal of Autism and Developmental Disorders, </w:t>
      </w:r>
      <w:r w:rsidR="00591B23">
        <w:rPr>
          <w:rFonts w:ascii="Times New Roman" w:hAnsi="Times New Roman" w:cs="Times New Roman"/>
          <w:sz w:val="24"/>
          <w:szCs w:val="24"/>
          <w:lang w:val="en-US"/>
        </w:rPr>
        <w:t>32(6), 535-543.</w:t>
      </w:r>
    </w:p>
    <w:p w:rsidR="0025290C" w:rsidRDefault="00D317FB" w:rsidP="000E4BBC">
      <w:pPr>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Schaaf, R.C., Miller, L.J. (2005). </w:t>
      </w:r>
      <w:proofErr w:type="gramStart"/>
      <w:r>
        <w:rPr>
          <w:rFonts w:ascii="Times New Roman" w:hAnsi="Times New Roman" w:cs="Times New Roman"/>
          <w:sz w:val="24"/>
          <w:szCs w:val="24"/>
          <w:lang w:val="en-US"/>
        </w:rPr>
        <w:t>Occupational therapy using a sensory intergrative approach for children</w:t>
      </w:r>
      <w:r w:rsidR="0091410D">
        <w:rPr>
          <w:rFonts w:ascii="Times New Roman" w:hAnsi="Times New Roman" w:cs="Times New Roman"/>
          <w:sz w:val="24"/>
          <w:szCs w:val="24"/>
          <w:lang w:val="en-US"/>
        </w:rPr>
        <w:t xml:space="preserve"> with developmental disabilities.</w:t>
      </w:r>
      <w:proofErr w:type="gramEnd"/>
      <w:r w:rsidR="0091410D">
        <w:rPr>
          <w:rFonts w:ascii="Times New Roman" w:hAnsi="Times New Roman" w:cs="Times New Roman"/>
          <w:sz w:val="24"/>
          <w:szCs w:val="24"/>
          <w:lang w:val="en-US"/>
        </w:rPr>
        <w:t xml:space="preserve"> </w:t>
      </w:r>
      <w:r w:rsidR="0091410D" w:rsidRPr="0091410D">
        <w:rPr>
          <w:rFonts w:ascii="Times New Roman" w:hAnsi="Times New Roman" w:cs="Times New Roman"/>
          <w:i/>
          <w:sz w:val="24"/>
          <w:szCs w:val="24"/>
          <w:lang w:val="en-US"/>
        </w:rPr>
        <w:t>Ment Retard Dev Disabil Res Rev</w:t>
      </w:r>
      <w:r w:rsidR="0091410D">
        <w:rPr>
          <w:rFonts w:ascii="Times New Roman" w:hAnsi="Times New Roman" w:cs="Times New Roman"/>
          <w:sz w:val="24"/>
          <w:szCs w:val="24"/>
          <w:lang w:val="en-US"/>
        </w:rPr>
        <w:t>, 11 (2), 143-148.</w:t>
      </w:r>
    </w:p>
    <w:p w:rsidR="00DA501E" w:rsidRDefault="00DA501E" w:rsidP="000E4BBC">
      <w:pPr>
        <w:spacing w:line="360" w:lineRule="auto"/>
        <w:ind w:left="720" w:hanging="720"/>
        <w:rPr>
          <w:rFonts w:ascii="Times New Roman" w:hAnsi="Times New Roman" w:cs="Times New Roman"/>
          <w:sz w:val="24"/>
          <w:szCs w:val="24"/>
          <w:lang w:val="en-US"/>
        </w:rPr>
      </w:pPr>
      <w:proofErr w:type="gramStart"/>
      <w:r w:rsidRPr="00D97FF6">
        <w:rPr>
          <w:rFonts w:ascii="Times New Roman" w:hAnsi="Times New Roman" w:cs="Times New Roman"/>
          <w:sz w:val="24"/>
          <w:szCs w:val="24"/>
          <w:lang w:val="en-US"/>
        </w:rPr>
        <w:t>Siaperas, P. &amp; Brown, J.B. (2006).</w:t>
      </w:r>
      <w:proofErr w:type="gramEnd"/>
      <w:r w:rsidRPr="00D97FF6">
        <w:rPr>
          <w:rFonts w:ascii="Times New Roman" w:hAnsi="Times New Roman" w:cs="Times New Roman"/>
          <w:sz w:val="24"/>
          <w:szCs w:val="24"/>
          <w:lang w:val="en-US"/>
        </w:rPr>
        <w:t xml:space="preserve"> </w:t>
      </w:r>
      <w:proofErr w:type="gramStart"/>
      <w:r w:rsidRPr="00D97FF6">
        <w:rPr>
          <w:rFonts w:ascii="Times New Roman" w:hAnsi="Times New Roman" w:cs="Times New Roman"/>
          <w:sz w:val="24"/>
          <w:szCs w:val="24"/>
          <w:lang w:val="en-US"/>
        </w:rPr>
        <w:t>A case study of the use of a structured teaching approach in adults with autism in a residential home in Greece.</w:t>
      </w:r>
      <w:proofErr w:type="gramEnd"/>
      <w:r w:rsidRPr="00D97FF6">
        <w:rPr>
          <w:rFonts w:ascii="Times New Roman" w:hAnsi="Times New Roman" w:cs="Times New Roman"/>
          <w:sz w:val="24"/>
          <w:szCs w:val="24"/>
          <w:lang w:val="en-US"/>
        </w:rPr>
        <w:t xml:space="preserve"> </w:t>
      </w:r>
      <w:r w:rsidRPr="00D97FF6">
        <w:rPr>
          <w:rFonts w:ascii="Times New Roman" w:hAnsi="Times New Roman" w:cs="Times New Roman"/>
          <w:i/>
          <w:sz w:val="24"/>
          <w:szCs w:val="24"/>
          <w:lang w:val="en-US"/>
        </w:rPr>
        <w:t>Sage</w:t>
      </w:r>
      <w:r w:rsidRPr="001F1BB9">
        <w:rPr>
          <w:rFonts w:ascii="Times New Roman" w:hAnsi="Times New Roman" w:cs="Times New Roman"/>
          <w:i/>
          <w:sz w:val="24"/>
          <w:szCs w:val="24"/>
          <w:lang w:val="en-US"/>
        </w:rPr>
        <w:t xml:space="preserve"> </w:t>
      </w:r>
      <w:r w:rsidRPr="00D97FF6">
        <w:rPr>
          <w:rFonts w:ascii="Times New Roman" w:hAnsi="Times New Roman" w:cs="Times New Roman"/>
          <w:i/>
          <w:sz w:val="24"/>
          <w:szCs w:val="24"/>
          <w:lang w:val="en-US"/>
        </w:rPr>
        <w:t>Publications</w:t>
      </w:r>
      <w:r w:rsidRPr="001F1BB9">
        <w:rPr>
          <w:rFonts w:ascii="Times New Roman" w:hAnsi="Times New Roman" w:cs="Times New Roman"/>
          <w:i/>
          <w:sz w:val="24"/>
          <w:szCs w:val="24"/>
          <w:lang w:val="en-US"/>
        </w:rPr>
        <w:t xml:space="preserve"> </w:t>
      </w:r>
      <w:r w:rsidRPr="00D97FF6">
        <w:rPr>
          <w:rFonts w:ascii="Times New Roman" w:hAnsi="Times New Roman" w:cs="Times New Roman"/>
          <w:i/>
          <w:sz w:val="24"/>
          <w:szCs w:val="24"/>
          <w:lang w:val="en-US"/>
        </w:rPr>
        <w:t>and</w:t>
      </w:r>
      <w:r w:rsidRPr="001F1BB9">
        <w:rPr>
          <w:rFonts w:ascii="Times New Roman" w:hAnsi="Times New Roman" w:cs="Times New Roman"/>
          <w:i/>
          <w:sz w:val="24"/>
          <w:szCs w:val="24"/>
          <w:lang w:val="en-US"/>
        </w:rPr>
        <w:t xml:space="preserve"> </w:t>
      </w:r>
      <w:proofErr w:type="gramStart"/>
      <w:r w:rsidRPr="00D97FF6">
        <w:rPr>
          <w:rFonts w:ascii="Times New Roman" w:hAnsi="Times New Roman" w:cs="Times New Roman"/>
          <w:i/>
          <w:sz w:val="24"/>
          <w:szCs w:val="24"/>
          <w:lang w:val="en-US"/>
        </w:rPr>
        <w:t>The</w:t>
      </w:r>
      <w:proofErr w:type="gramEnd"/>
      <w:r w:rsidRPr="001F1BB9">
        <w:rPr>
          <w:rFonts w:ascii="Times New Roman" w:hAnsi="Times New Roman" w:cs="Times New Roman"/>
          <w:i/>
          <w:sz w:val="24"/>
          <w:szCs w:val="24"/>
          <w:lang w:val="en-US"/>
        </w:rPr>
        <w:t xml:space="preserve"> </w:t>
      </w:r>
      <w:r w:rsidRPr="00D97FF6">
        <w:rPr>
          <w:rFonts w:ascii="Times New Roman" w:hAnsi="Times New Roman" w:cs="Times New Roman"/>
          <w:i/>
          <w:sz w:val="24"/>
          <w:szCs w:val="24"/>
          <w:lang w:val="en-US"/>
        </w:rPr>
        <w:t>National</w:t>
      </w:r>
      <w:r w:rsidRPr="001F1BB9">
        <w:rPr>
          <w:rFonts w:ascii="Times New Roman" w:hAnsi="Times New Roman" w:cs="Times New Roman"/>
          <w:i/>
          <w:sz w:val="24"/>
          <w:szCs w:val="24"/>
          <w:lang w:val="en-US"/>
        </w:rPr>
        <w:t xml:space="preserve"> </w:t>
      </w:r>
      <w:r w:rsidRPr="00D97FF6">
        <w:rPr>
          <w:rFonts w:ascii="Times New Roman" w:hAnsi="Times New Roman" w:cs="Times New Roman"/>
          <w:i/>
          <w:sz w:val="24"/>
          <w:szCs w:val="24"/>
          <w:lang w:val="en-US"/>
        </w:rPr>
        <w:t>Autistic</w:t>
      </w:r>
      <w:r w:rsidRPr="001F1BB9">
        <w:rPr>
          <w:rFonts w:ascii="Times New Roman" w:hAnsi="Times New Roman" w:cs="Times New Roman"/>
          <w:i/>
          <w:sz w:val="24"/>
          <w:szCs w:val="24"/>
          <w:lang w:val="en-US"/>
        </w:rPr>
        <w:t xml:space="preserve"> </w:t>
      </w:r>
      <w:r w:rsidRPr="00D97FF6">
        <w:rPr>
          <w:rFonts w:ascii="Times New Roman" w:hAnsi="Times New Roman" w:cs="Times New Roman"/>
          <w:i/>
          <w:sz w:val="24"/>
          <w:szCs w:val="24"/>
          <w:lang w:val="en-US"/>
        </w:rPr>
        <w:t>Society</w:t>
      </w:r>
      <w:r w:rsidRPr="001F1BB9">
        <w:rPr>
          <w:rFonts w:ascii="Times New Roman" w:hAnsi="Times New Roman" w:cs="Times New Roman"/>
          <w:i/>
          <w:sz w:val="24"/>
          <w:szCs w:val="24"/>
          <w:lang w:val="en-US"/>
        </w:rPr>
        <w:t xml:space="preserve">, 10 </w:t>
      </w:r>
      <w:r w:rsidRPr="001F1BB9">
        <w:rPr>
          <w:rFonts w:ascii="Times New Roman" w:hAnsi="Times New Roman" w:cs="Times New Roman"/>
          <w:sz w:val="24"/>
          <w:szCs w:val="24"/>
          <w:lang w:val="en-US"/>
        </w:rPr>
        <w:t>(4), 340-343.</w:t>
      </w:r>
    </w:p>
    <w:p w:rsidR="00606A3C" w:rsidRDefault="00606A3C" w:rsidP="000E4BBC">
      <w:pPr>
        <w:spacing w:line="360" w:lineRule="auto"/>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Slomins, V. (2002).</w:t>
      </w:r>
      <w:proofErr w:type="gramEnd"/>
      <w:r>
        <w:rPr>
          <w:rFonts w:ascii="Times New Roman" w:hAnsi="Times New Roman" w:cs="Times New Roman"/>
          <w:sz w:val="24"/>
          <w:szCs w:val="24"/>
          <w:lang w:val="en-US"/>
        </w:rPr>
        <w:t xml:space="preserve"> ABA: A balancing fact. </w:t>
      </w:r>
      <w:r w:rsidRPr="00606A3C">
        <w:rPr>
          <w:rFonts w:ascii="Times New Roman" w:hAnsi="Times New Roman" w:cs="Times New Roman"/>
          <w:i/>
          <w:sz w:val="24"/>
          <w:szCs w:val="24"/>
          <w:lang w:val="en-US"/>
        </w:rPr>
        <w:t>Bulletin</w:t>
      </w:r>
      <w:proofErr w:type="gramStart"/>
      <w:r>
        <w:rPr>
          <w:rFonts w:ascii="Times New Roman" w:hAnsi="Times New Roman" w:cs="Times New Roman"/>
          <w:sz w:val="24"/>
          <w:szCs w:val="24"/>
          <w:lang w:val="en-US"/>
        </w:rPr>
        <w:t>,8</w:t>
      </w:r>
      <w:proofErr w:type="gramEnd"/>
      <w:r>
        <w:rPr>
          <w:rFonts w:ascii="Times New Roman" w:hAnsi="Times New Roman" w:cs="Times New Roman"/>
          <w:sz w:val="24"/>
          <w:szCs w:val="24"/>
          <w:lang w:val="en-US"/>
        </w:rPr>
        <w:t>-10.</w:t>
      </w:r>
    </w:p>
    <w:p w:rsidR="009078FB" w:rsidRDefault="00D010E3" w:rsidP="000E4BBC">
      <w:pPr>
        <w:spacing w:line="36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Tutt, R., Powell, S., &amp; Thornton, M. (2006). Educational Approaches in Autism: what we know about what we do. </w:t>
      </w:r>
      <w:r w:rsidRPr="00D010E3">
        <w:rPr>
          <w:rFonts w:ascii="Times New Roman" w:hAnsi="Times New Roman" w:cs="Times New Roman"/>
          <w:i/>
          <w:sz w:val="24"/>
          <w:szCs w:val="24"/>
          <w:lang w:val="en-US"/>
        </w:rPr>
        <w:t>Educational Psychology in Practise</w:t>
      </w:r>
      <w:r>
        <w:rPr>
          <w:rFonts w:ascii="Times New Roman" w:hAnsi="Times New Roman" w:cs="Times New Roman"/>
          <w:sz w:val="24"/>
          <w:szCs w:val="24"/>
          <w:lang w:val="en-US"/>
        </w:rPr>
        <w:t>, 22, 1, 69-81.</w:t>
      </w:r>
    </w:p>
    <w:p w:rsidR="00DA501E" w:rsidRDefault="00DA501E" w:rsidP="000E4BBC">
      <w:pPr>
        <w:spacing w:line="360" w:lineRule="auto"/>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Volkmar, F. (2005).</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Handbook of autism and pervasive Developmental Disorders, Diagnosis, Development, Neurobiology and behaviour.</w:t>
      </w:r>
      <w:proofErr w:type="gramEnd"/>
      <w:r>
        <w:rPr>
          <w:rFonts w:ascii="Times New Roman" w:hAnsi="Times New Roman" w:cs="Times New Roman"/>
          <w:sz w:val="24"/>
          <w:szCs w:val="24"/>
          <w:lang w:val="en-US"/>
        </w:rPr>
        <w:t xml:space="preserve"> </w:t>
      </w:r>
    </w:p>
    <w:p w:rsidR="0091410D" w:rsidRPr="0091410D" w:rsidRDefault="0091410D" w:rsidP="000E4BBC">
      <w:pPr>
        <w:spacing w:line="360" w:lineRule="auto"/>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Wigram, T. (2002).</w:t>
      </w:r>
      <w:proofErr w:type="gramEnd"/>
      <w:r>
        <w:rPr>
          <w:rFonts w:ascii="Times New Roman" w:hAnsi="Times New Roman" w:cs="Times New Roman"/>
          <w:sz w:val="24"/>
          <w:szCs w:val="24"/>
          <w:lang w:val="en-US"/>
        </w:rPr>
        <w:t xml:space="preserve"> Indications in music therapy: Evidence from assessment that can identify the expectations of music therapy as treatment for autistic spectrum disorder. Meeting the challenge of evidence based practice. </w:t>
      </w:r>
      <w:r>
        <w:rPr>
          <w:rFonts w:ascii="Times New Roman" w:hAnsi="Times New Roman" w:cs="Times New Roman"/>
          <w:i/>
          <w:sz w:val="24"/>
          <w:szCs w:val="24"/>
          <w:lang w:val="en-US"/>
        </w:rPr>
        <w:t>British Journal of Music Therapy</w:t>
      </w:r>
      <w:r>
        <w:rPr>
          <w:rFonts w:ascii="Times New Roman" w:hAnsi="Times New Roman" w:cs="Times New Roman"/>
          <w:sz w:val="24"/>
          <w:szCs w:val="24"/>
          <w:lang w:val="en-US"/>
        </w:rPr>
        <w:t>, 16 (1), 5-28.</w:t>
      </w:r>
    </w:p>
    <w:p w:rsidR="00DA501E" w:rsidRPr="00B56279" w:rsidRDefault="00DA501E" w:rsidP="000E4BBC">
      <w:pPr>
        <w:spacing w:line="360" w:lineRule="auto"/>
        <w:ind w:left="720" w:hanging="720"/>
        <w:jc w:val="both"/>
        <w:rPr>
          <w:rFonts w:ascii="Times New Roman" w:hAnsi="Times New Roman" w:cs="Times New Roman"/>
          <w:b/>
          <w:sz w:val="28"/>
          <w:szCs w:val="28"/>
          <w:lang w:val="en-US"/>
        </w:rPr>
      </w:pPr>
      <w:r w:rsidRPr="00DA501E">
        <w:rPr>
          <w:rFonts w:ascii="Times New Roman" w:hAnsi="Times New Roman" w:cs="Times New Roman"/>
          <w:b/>
          <w:sz w:val="28"/>
          <w:szCs w:val="28"/>
        </w:rPr>
        <w:t>Ελληνόγλωσση</w:t>
      </w:r>
    </w:p>
    <w:p w:rsidR="00DA501E" w:rsidRDefault="00DA501E"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Βογινδρούκας</w:t>
      </w:r>
      <w:r w:rsidRPr="00B56279">
        <w:rPr>
          <w:rFonts w:ascii="Times New Roman" w:hAnsi="Times New Roman" w:cs="Times New Roman"/>
          <w:sz w:val="24"/>
          <w:szCs w:val="24"/>
          <w:lang w:val="en-US"/>
        </w:rPr>
        <w:t xml:space="preserve">, </w:t>
      </w:r>
      <w:r>
        <w:rPr>
          <w:rFonts w:ascii="Times New Roman" w:hAnsi="Times New Roman" w:cs="Times New Roman"/>
          <w:sz w:val="24"/>
          <w:szCs w:val="24"/>
        </w:rPr>
        <w:t>Ι</w:t>
      </w:r>
      <w:r w:rsidRPr="00B56279">
        <w:rPr>
          <w:rFonts w:ascii="Times New Roman" w:hAnsi="Times New Roman" w:cs="Times New Roman"/>
          <w:sz w:val="24"/>
          <w:szCs w:val="24"/>
          <w:lang w:val="en-US"/>
        </w:rPr>
        <w:t xml:space="preserve">., </w:t>
      </w:r>
      <w:proofErr w:type="gramStart"/>
      <w:r w:rsidRPr="00B56279">
        <w:rPr>
          <w:rFonts w:ascii="Times New Roman" w:hAnsi="Times New Roman" w:cs="Times New Roman"/>
          <w:sz w:val="24"/>
          <w:szCs w:val="24"/>
          <w:lang w:val="en-US"/>
        </w:rPr>
        <w:t xml:space="preserve">&amp; </w:t>
      </w:r>
      <w:r>
        <w:rPr>
          <w:rFonts w:ascii="Times New Roman" w:hAnsi="Times New Roman" w:cs="Times New Roman"/>
          <w:sz w:val="24"/>
          <w:szCs w:val="24"/>
          <w:lang w:val="en-US"/>
        </w:rPr>
        <w:t>Sherratt</w:t>
      </w:r>
      <w:r w:rsidRPr="00B56279">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B56279">
        <w:rPr>
          <w:rFonts w:ascii="Times New Roman" w:hAnsi="Times New Roman" w:cs="Times New Roman"/>
          <w:sz w:val="24"/>
          <w:szCs w:val="24"/>
          <w:lang w:val="en-US"/>
        </w:rPr>
        <w:t>. (2005).</w:t>
      </w:r>
      <w:proofErr w:type="gramEnd"/>
      <w:r w:rsidRPr="00B56279">
        <w:rPr>
          <w:rFonts w:ascii="Times New Roman" w:hAnsi="Times New Roman" w:cs="Times New Roman"/>
          <w:sz w:val="24"/>
          <w:szCs w:val="24"/>
          <w:lang w:val="en-US"/>
        </w:rPr>
        <w:t xml:space="preserve"> </w:t>
      </w:r>
      <w:r w:rsidRPr="005E3537">
        <w:rPr>
          <w:rFonts w:ascii="Times New Roman" w:hAnsi="Times New Roman" w:cs="Times New Roman"/>
          <w:i/>
          <w:sz w:val="24"/>
          <w:szCs w:val="24"/>
        </w:rPr>
        <w:t>Οδηγός</w:t>
      </w:r>
      <w:r w:rsidRPr="008709F3">
        <w:rPr>
          <w:rFonts w:ascii="Times New Roman" w:hAnsi="Times New Roman" w:cs="Times New Roman"/>
          <w:i/>
          <w:sz w:val="24"/>
          <w:szCs w:val="24"/>
        </w:rPr>
        <w:t xml:space="preserve"> </w:t>
      </w:r>
      <w:r w:rsidRPr="005E3537">
        <w:rPr>
          <w:rFonts w:ascii="Times New Roman" w:hAnsi="Times New Roman" w:cs="Times New Roman"/>
          <w:i/>
          <w:sz w:val="24"/>
          <w:szCs w:val="24"/>
        </w:rPr>
        <w:t>εκπαίδευσης</w:t>
      </w:r>
      <w:r w:rsidRPr="008709F3">
        <w:rPr>
          <w:rFonts w:ascii="Times New Roman" w:hAnsi="Times New Roman" w:cs="Times New Roman"/>
          <w:i/>
          <w:sz w:val="24"/>
          <w:szCs w:val="24"/>
        </w:rPr>
        <w:t xml:space="preserve"> </w:t>
      </w:r>
      <w:r w:rsidRPr="005E3537">
        <w:rPr>
          <w:rFonts w:ascii="Times New Roman" w:hAnsi="Times New Roman" w:cs="Times New Roman"/>
          <w:i/>
          <w:sz w:val="24"/>
          <w:szCs w:val="24"/>
        </w:rPr>
        <w:t>παιδιών</w:t>
      </w:r>
      <w:r w:rsidRPr="008709F3">
        <w:rPr>
          <w:rFonts w:ascii="Times New Roman" w:hAnsi="Times New Roman" w:cs="Times New Roman"/>
          <w:i/>
          <w:sz w:val="24"/>
          <w:szCs w:val="24"/>
        </w:rPr>
        <w:t xml:space="preserve"> </w:t>
      </w:r>
      <w:r w:rsidRPr="005E3537">
        <w:rPr>
          <w:rFonts w:ascii="Times New Roman" w:hAnsi="Times New Roman" w:cs="Times New Roman"/>
          <w:i/>
          <w:sz w:val="24"/>
          <w:szCs w:val="24"/>
        </w:rPr>
        <w:t>με</w:t>
      </w:r>
      <w:r w:rsidRPr="008709F3">
        <w:rPr>
          <w:rFonts w:ascii="Times New Roman" w:hAnsi="Times New Roman" w:cs="Times New Roman"/>
          <w:i/>
          <w:sz w:val="24"/>
          <w:szCs w:val="24"/>
        </w:rPr>
        <w:t xml:space="preserve"> </w:t>
      </w:r>
      <w:r w:rsidRPr="005E3537">
        <w:rPr>
          <w:rFonts w:ascii="Times New Roman" w:hAnsi="Times New Roman" w:cs="Times New Roman"/>
          <w:i/>
          <w:sz w:val="24"/>
          <w:szCs w:val="24"/>
        </w:rPr>
        <w:t>διάχυτες αναπτυξιακές διαταραχές</w:t>
      </w:r>
      <w:r w:rsidR="005E3537">
        <w:rPr>
          <w:rFonts w:ascii="Times New Roman" w:hAnsi="Times New Roman" w:cs="Times New Roman"/>
          <w:sz w:val="24"/>
          <w:szCs w:val="24"/>
        </w:rPr>
        <w:t>. Αθήνα: Ταξιδευτής.</w:t>
      </w:r>
    </w:p>
    <w:p w:rsidR="00962C2B" w:rsidRPr="00962C2B" w:rsidRDefault="00962C2B"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Γενά, Α. (2002). </w:t>
      </w:r>
      <w:r w:rsidRPr="00962C2B">
        <w:rPr>
          <w:rFonts w:ascii="Times New Roman" w:hAnsi="Times New Roman" w:cs="Times New Roman"/>
          <w:i/>
          <w:sz w:val="24"/>
          <w:szCs w:val="24"/>
        </w:rPr>
        <w:t>Αυτισμός και διάχυτες αναπτυξιακές διαταραχές. Αξιολόγηση-Διάγνωση-Αντιμετώπιση</w:t>
      </w:r>
      <w:r>
        <w:rPr>
          <w:rFonts w:ascii="Times New Roman" w:hAnsi="Times New Roman" w:cs="Times New Roman"/>
          <w:sz w:val="24"/>
          <w:szCs w:val="24"/>
        </w:rPr>
        <w:t>. Αθήνα: Αυτοέκδοση.</w:t>
      </w:r>
    </w:p>
    <w:p w:rsidR="005E3537" w:rsidRPr="00DA501E" w:rsidRDefault="005E3537"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Καλύβα, Ε. (2005). </w:t>
      </w:r>
      <w:r w:rsidRPr="005E3537">
        <w:rPr>
          <w:rFonts w:ascii="Times New Roman" w:hAnsi="Times New Roman" w:cs="Times New Roman"/>
          <w:i/>
          <w:sz w:val="24"/>
          <w:szCs w:val="24"/>
        </w:rPr>
        <w:t>Αυτισμός. Εκπαιδευτικές και θεραπευτικές προσεγγίσεις</w:t>
      </w:r>
      <w:r>
        <w:rPr>
          <w:rFonts w:ascii="Times New Roman" w:hAnsi="Times New Roman" w:cs="Times New Roman"/>
          <w:sz w:val="24"/>
          <w:szCs w:val="24"/>
        </w:rPr>
        <w:t>. Αθήνα: Παπαζήση.</w:t>
      </w:r>
    </w:p>
    <w:p w:rsidR="00182DB3" w:rsidRDefault="00182DB3"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Καμπούρογλου, Μ. (2003). </w:t>
      </w:r>
      <w:r>
        <w:rPr>
          <w:rFonts w:ascii="Times New Roman" w:hAnsi="Times New Roman" w:cs="Times New Roman"/>
          <w:i/>
          <w:sz w:val="24"/>
          <w:szCs w:val="24"/>
        </w:rPr>
        <w:t xml:space="preserve"> Ανάπτυξη στις διαταραχές επικοινωνίας και του Λόγου στον Αυτισμό.</w:t>
      </w:r>
      <w:r>
        <w:rPr>
          <w:rFonts w:ascii="Times New Roman" w:hAnsi="Times New Roman" w:cs="Times New Roman"/>
          <w:sz w:val="24"/>
          <w:szCs w:val="24"/>
        </w:rPr>
        <w:t xml:space="preserve"> Δοκίμια Αναδόμησης. Ίδρυμα για το παιδί «Η Παμμακάριστος».</w:t>
      </w:r>
    </w:p>
    <w:p w:rsidR="00182DB3" w:rsidRPr="00182DB3" w:rsidRDefault="00182DB3"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Καμπούρογλου, Μ. (2006). </w:t>
      </w:r>
      <w:r>
        <w:rPr>
          <w:rFonts w:ascii="Times New Roman" w:hAnsi="Times New Roman" w:cs="Times New Roman"/>
          <w:i/>
          <w:sz w:val="24"/>
          <w:szCs w:val="24"/>
        </w:rPr>
        <w:t xml:space="preserve">Γλωσσικό Πρόγραμμα ΜΑΚΑΤΟΝ. </w:t>
      </w:r>
      <w:r>
        <w:rPr>
          <w:rFonts w:ascii="Times New Roman" w:hAnsi="Times New Roman" w:cs="Times New Roman"/>
          <w:sz w:val="24"/>
          <w:szCs w:val="24"/>
        </w:rPr>
        <w:t>Αθήνα.</w:t>
      </w:r>
    </w:p>
    <w:p w:rsidR="00DA501E" w:rsidRDefault="00DA501E"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Καραντάνος, Γ. (2000). </w:t>
      </w:r>
      <w:r w:rsidRPr="00DA501E">
        <w:rPr>
          <w:rFonts w:ascii="Times New Roman" w:hAnsi="Times New Roman" w:cs="Times New Roman"/>
          <w:i/>
          <w:sz w:val="24"/>
          <w:szCs w:val="24"/>
        </w:rPr>
        <w:t>Τι ξέρουμε για τον αυτισμό</w:t>
      </w:r>
      <w:r>
        <w:rPr>
          <w:rFonts w:ascii="Times New Roman" w:hAnsi="Times New Roman" w:cs="Times New Roman"/>
          <w:sz w:val="24"/>
          <w:szCs w:val="24"/>
        </w:rPr>
        <w:t>. Σεμινάριο. Αθήνα.</w:t>
      </w:r>
    </w:p>
    <w:p w:rsidR="00DA501E" w:rsidRDefault="00DA501E"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Κυπριωτάκης, Α. (2003). </w:t>
      </w:r>
      <w:r w:rsidRPr="00DA501E">
        <w:rPr>
          <w:rFonts w:ascii="Times New Roman" w:hAnsi="Times New Roman" w:cs="Times New Roman"/>
          <w:i/>
          <w:sz w:val="24"/>
          <w:szCs w:val="24"/>
        </w:rPr>
        <w:t>Τα αυτιστικά παιδιά και η αγωγή τους</w:t>
      </w:r>
      <w:r>
        <w:rPr>
          <w:rFonts w:ascii="Times New Roman" w:hAnsi="Times New Roman" w:cs="Times New Roman"/>
          <w:sz w:val="24"/>
          <w:szCs w:val="24"/>
        </w:rPr>
        <w:t>. Ηράκλειο: Κυπριωτάκη (Εκδ.)</w:t>
      </w:r>
    </w:p>
    <w:p w:rsidR="00DA501E" w:rsidRPr="0050455C" w:rsidRDefault="00DA501E" w:rsidP="000E4BBC">
      <w:pPr>
        <w:spacing w:line="360" w:lineRule="auto"/>
        <w:ind w:left="720" w:hanging="720"/>
        <w:jc w:val="both"/>
        <w:rPr>
          <w:rFonts w:ascii="Times New Roman" w:hAnsi="Times New Roman" w:cs="Times New Roman"/>
          <w:sz w:val="24"/>
          <w:szCs w:val="24"/>
        </w:rPr>
      </w:pPr>
      <w:r w:rsidRPr="0050455C">
        <w:rPr>
          <w:rFonts w:ascii="Times New Roman" w:hAnsi="Times New Roman" w:cs="Times New Roman"/>
          <w:sz w:val="24"/>
          <w:szCs w:val="24"/>
        </w:rPr>
        <w:t xml:space="preserve">Μαδιανός, Μ. (2004). </w:t>
      </w:r>
      <w:r w:rsidRPr="006C51C3">
        <w:rPr>
          <w:rFonts w:ascii="Times New Roman" w:hAnsi="Times New Roman" w:cs="Times New Roman"/>
          <w:i/>
          <w:sz w:val="24"/>
          <w:szCs w:val="24"/>
        </w:rPr>
        <w:t>Κλινική Ψυχιατρική</w:t>
      </w:r>
      <w:r w:rsidRPr="0050455C">
        <w:rPr>
          <w:rFonts w:ascii="Times New Roman" w:hAnsi="Times New Roman" w:cs="Times New Roman"/>
          <w:sz w:val="24"/>
          <w:szCs w:val="24"/>
        </w:rPr>
        <w:t>, Αθήνα: Καστανιώτη.</w:t>
      </w:r>
    </w:p>
    <w:p w:rsidR="00DA501E" w:rsidRPr="0050455C" w:rsidRDefault="00DA501E"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Μουροπούλου,</w:t>
      </w:r>
      <w:r w:rsidRPr="0050455C">
        <w:rPr>
          <w:rFonts w:ascii="Times New Roman" w:hAnsi="Times New Roman" w:cs="Times New Roman"/>
          <w:sz w:val="24"/>
          <w:szCs w:val="24"/>
        </w:rPr>
        <w:t xml:space="preserve"> </w:t>
      </w:r>
      <w:r>
        <w:rPr>
          <w:rFonts w:ascii="Times New Roman" w:hAnsi="Times New Roman" w:cs="Times New Roman"/>
          <w:sz w:val="24"/>
          <w:szCs w:val="24"/>
        </w:rPr>
        <w:t>Σ.</w:t>
      </w:r>
      <w:r w:rsidRPr="00DA501E">
        <w:rPr>
          <w:rFonts w:ascii="Times New Roman" w:hAnsi="Times New Roman" w:cs="Times New Roman"/>
          <w:sz w:val="24"/>
          <w:szCs w:val="24"/>
        </w:rPr>
        <w:t xml:space="preserve"> </w:t>
      </w:r>
      <w:r>
        <w:rPr>
          <w:rFonts w:ascii="Times New Roman" w:hAnsi="Times New Roman" w:cs="Times New Roman"/>
          <w:sz w:val="24"/>
          <w:szCs w:val="24"/>
        </w:rPr>
        <w:t>(2006).</w:t>
      </w:r>
      <w:r w:rsidRPr="0050455C">
        <w:rPr>
          <w:rFonts w:ascii="Times New Roman" w:hAnsi="Times New Roman" w:cs="Times New Roman"/>
          <w:sz w:val="24"/>
          <w:szCs w:val="24"/>
        </w:rPr>
        <w:t xml:space="preserve"> </w:t>
      </w:r>
      <w:r w:rsidRPr="006C51C3">
        <w:rPr>
          <w:rFonts w:ascii="Times New Roman" w:hAnsi="Times New Roman" w:cs="Times New Roman"/>
          <w:i/>
          <w:sz w:val="24"/>
          <w:szCs w:val="24"/>
        </w:rPr>
        <w:t>Αυτισμός, διάχυτες αναπτυξιακές διαταραχές</w:t>
      </w:r>
      <w:r w:rsidRPr="0050455C">
        <w:rPr>
          <w:rFonts w:ascii="Times New Roman" w:hAnsi="Times New Roman" w:cs="Times New Roman"/>
          <w:sz w:val="24"/>
          <w:szCs w:val="24"/>
        </w:rPr>
        <w:t>. Ολιστική διεπιστημονική προσέγγιση, Βήτα.</w:t>
      </w:r>
    </w:p>
    <w:p w:rsidR="00DA501E" w:rsidRPr="0050455C" w:rsidRDefault="00DA501E" w:rsidP="000E4BBC">
      <w:pPr>
        <w:spacing w:line="360" w:lineRule="auto"/>
        <w:ind w:left="720" w:hanging="720"/>
        <w:jc w:val="both"/>
        <w:rPr>
          <w:rFonts w:ascii="Times New Roman" w:hAnsi="Times New Roman" w:cs="Times New Roman"/>
          <w:sz w:val="24"/>
          <w:szCs w:val="24"/>
        </w:rPr>
      </w:pPr>
      <w:r w:rsidRPr="0050455C">
        <w:rPr>
          <w:rFonts w:ascii="Times New Roman" w:hAnsi="Times New Roman" w:cs="Times New Roman"/>
          <w:sz w:val="24"/>
          <w:szCs w:val="24"/>
        </w:rPr>
        <w:t xml:space="preserve">Παπαδάτος, Ι. (2010). </w:t>
      </w:r>
      <w:r w:rsidRPr="006C51C3">
        <w:rPr>
          <w:rFonts w:ascii="Times New Roman" w:hAnsi="Times New Roman" w:cs="Times New Roman"/>
          <w:i/>
          <w:sz w:val="24"/>
          <w:szCs w:val="24"/>
        </w:rPr>
        <w:t>Ψυχικές διαταραχές και μαθησιακές δυσκολίες παιδιών και εφήβων</w:t>
      </w:r>
      <w:r w:rsidRPr="0050455C">
        <w:rPr>
          <w:rFonts w:ascii="Times New Roman" w:hAnsi="Times New Roman" w:cs="Times New Roman"/>
          <w:sz w:val="24"/>
          <w:szCs w:val="24"/>
        </w:rPr>
        <w:t xml:space="preserve">, </w:t>
      </w:r>
      <w:r>
        <w:rPr>
          <w:rFonts w:ascii="Times New Roman" w:hAnsi="Times New Roman" w:cs="Times New Roman"/>
          <w:sz w:val="24"/>
          <w:szCs w:val="24"/>
          <w:lang w:val="en-US"/>
        </w:rPr>
        <w:t>Gutenberg</w:t>
      </w:r>
      <w:r w:rsidRPr="0050455C">
        <w:rPr>
          <w:rFonts w:ascii="Times New Roman" w:hAnsi="Times New Roman" w:cs="Times New Roman"/>
          <w:sz w:val="24"/>
          <w:szCs w:val="24"/>
        </w:rPr>
        <w:t>.</w:t>
      </w:r>
    </w:p>
    <w:p w:rsidR="00B36487" w:rsidRPr="00B36487" w:rsidRDefault="00B36487"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Πολυχρονοπούλου, Σ. (2003). </w:t>
      </w:r>
      <w:r>
        <w:rPr>
          <w:rFonts w:ascii="Times New Roman" w:hAnsi="Times New Roman" w:cs="Times New Roman"/>
          <w:i/>
          <w:sz w:val="24"/>
          <w:szCs w:val="24"/>
        </w:rPr>
        <w:t xml:space="preserve">Παιδιά και έφηβοι με ειδικές ανάγκες και δυνατότητες, </w:t>
      </w:r>
      <w:r>
        <w:rPr>
          <w:rFonts w:ascii="Times New Roman" w:hAnsi="Times New Roman" w:cs="Times New Roman"/>
          <w:sz w:val="24"/>
          <w:szCs w:val="24"/>
        </w:rPr>
        <w:t>τόμ.Α. Αθ</w:t>
      </w:r>
    </w:p>
    <w:p w:rsidR="00DA501E" w:rsidRPr="00BF12D6" w:rsidRDefault="00DA501E" w:rsidP="000E4BBC">
      <w:pPr>
        <w:spacing w:line="360" w:lineRule="auto"/>
        <w:ind w:left="720" w:hanging="720"/>
        <w:jc w:val="both"/>
        <w:rPr>
          <w:rFonts w:ascii="Times New Roman" w:hAnsi="Times New Roman" w:cs="Times New Roman"/>
          <w:sz w:val="24"/>
          <w:szCs w:val="24"/>
        </w:rPr>
      </w:pPr>
      <w:r w:rsidRPr="0050455C">
        <w:rPr>
          <w:rFonts w:ascii="Times New Roman" w:hAnsi="Times New Roman" w:cs="Times New Roman"/>
          <w:sz w:val="24"/>
          <w:szCs w:val="24"/>
        </w:rPr>
        <w:lastRenderedPageBreak/>
        <w:t>Πολυχρονοπούλου, Σ. (201</w:t>
      </w:r>
      <w:r w:rsidR="000E4BBC">
        <w:rPr>
          <w:rFonts w:ascii="Times New Roman" w:hAnsi="Times New Roman" w:cs="Times New Roman"/>
          <w:sz w:val="24"/>
          <w:szCs w:val="24"/>
        </w:rPr>
        <w:t>3</w:t>
      </w:r>
      <w:bookmarkStart w:id="0" w:name="_GoBack"/>
      <w:bookmarkEnd w:id="0"/>
      <w:r w:rsidRPr="006C51C3">
        <w:rPr>
          <w:rFonts w:ascii="Times New Roman" w:hAnsi="Times New Roman" w:cs="Times New Roman"/>
          <w:i/>
          <w:sz w:val="24"/>
          <w:szCs w:val="24"/>
        </w:rPr>
        <w:t>). Παιδιά και έφηβοι με ειδικές ανάγκες και δυνατότητες</w:t>
      </w:r>
      <w:r w:rsidRPr="0050455C">
        <w:rPr>
          <w:rFonts w:ascii="Times New Roman" w:hAnsi="Times New Roman" w:cs="Times New Roman"/>
          <w:sz w:val="24"/>
          <w:szCs w:val="24"/>
        </w:rPr>
        <w:t xml:space="preserve">. Αθήνα: </w:t>
      </w:r>
      <w:r w:rsidR="000E4BBC">
        <w:rPr>
          <w:rFonts w:ascii="Times New Roman" w:hAnsi="Times New Roman" w:cs="Times New Roman"/>
          <w:sz w:val="24"/>
          <w:szCs w:val="24"/>
        </w:rPr>
        <w:t xml:space="preserve">Λυχνία. </w:t>
      </w:r>
    </w:p>
    <w:p w:rsidR="00B36487" w:rsidRPr="00B36487" w:rsidRDefault="00B36487"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Σούλης, Σ. (2002). </w:t>
      </w:r>
      <w:r>
        <w:rPr>
          <w:rFonts w:ascii="Times New Roman" w:hAnsi="Times New Roman" w:cs="Times New Roman"/>
          <w:i/>
          <w:sz w:val="24"/>
          <w:szCs w:val="24"/>
        </w:rPr>
        <w:t xml:space="preserve">Παιδαγωγική της ένταξης, </w:t>
      </w:r>
      <w:r>
        <w:rPr>
          <w:rFonts w:ascii="Times New Roman" w:hAnsi="Times New Roman" w:cs="Times New Roman"/>
          <w:sz w:val="24"/>
          <w:szCs w:val="24"/>
        </w:rPr>
        <w:t>τόμ.Α. Αθήνα: Τυπωθυτώ – Γιώργος Δαρδανός.</w:t>
      </w:r>
    </w:p>
    <w:p w:rsidR="005E3537" w:rsidRPr="008709F3" w:rsidRDefault="005E3537"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Σταύρου, Λ. (2004). </w:t>
      </w:r>
      <w:r w:rsidRPr="005E3537">
        <w:rPr>
          <w:rFonts w:ascii="Times New Roman" w:hAnsi="Times New Roman" w:cs="Times New Roman"/>
          <w:i/>
          <w:sz w:val="24"/>
          <w:szCs w:val="24"/>
        </w:rPr>
        <w:t>Βελτίωση των Συνθηκών Ένταξης στο Εκπαιδυτικό Σύστημα Ατόμων με Πολλαπλές Αναπηρίες.</w:t>
      </w:r>
      <w:r>
        <w:rPr>
          <w:rFonts w:ascii="Times New Roman" w:hAnsi="Times New Roman" w:cs="Times New Roman"/>
          <w:sz w:val="24"/>
          <w:szCs w:val="24"/>
        </w:rPr>
        <w:t xml:space="preserve"> Αθήνα: ΥΠΕΠΘ, ΕΠΕΑΕΚ.</w:t>
      </w:r>
    </w:p>
    <w:p w:rsidR="00A505C0" w:rsidRPr="00A505C0" w:rsidRDefault="00A505C0" w:rsidP="000E4BB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Σταύρου, Λ., &amp; Σαρρής, Δ. (2007). </w:t>
      </w:r>
      <w:r w:rsidRPr="00962C2B">
        <w:rPr>
          <w:rFonts w:ascii="Times New Roman" w:hAnsi="Times New Roman" w:cs="Times New Roman"/>
          <w:i/>
          <w:sz w:val="24"/>
          <w:szCs w:val="24"/>
        </w:rPr>
        <w:t>Προγράμματα ένταξης των ατόμων με ειδικές εκπαιδευτικές ανάγκες και πολλαπλές αναπηρίες στο γενικό σχολείο</w:t>
      </w:r>
      <w:r>
        <w:rPr>
          <w:rFonts w:ascii="Times New Roman" w:hAnsi="Times New Roman" w:cs="Times New Roman"/>
          <w:sz w:val="24"/>
          <w:szCs w:val="24"/>
        </w:rPr>
        <w:t>. Πρακτικά 5</w:t>
      </w:r>
      <w:r>
        <w:rPr>
          <w:rFonts w:ascii="Times New Roman" w:hAnsi="Times New Roman" w:cs="Times New Roman"/>
          <w:sz w:val="24"/>
          <w:szCs w:val="24"/>
          <w:vertAlign w:val="superscript"/>
        </w:rPr>
        <w:t>ου</w:t>
      </w:r>
      <w:r w:rsidR="00962C2B">
        <w:rPr>
          <w:rFonts w:ascii="Times New Roman" w:hAnsi="Times New Roman" w:cs="Times New Roman"/>
          <w:sz w:val="24"/>
          <w:szCs w:val="24"/>
        </w:rPr>
        <w:t xml:space="preserve"> Πανελλήνιου Επιστημονικού Συνεδρίου Ειδικής Αγωγής του Π.Ε.Σ.Ε.Α.</w:t>
      </w:r>
    </w:p>
    <w:p w:rsidR="005E3537" w:rsidRPr="0050455C" w:rsidRDefault="005E3537" w:rsidP="000E4BBC">
      <w:pPr>
        <w:spacing w:line="360" w:lineRule="auto"/>
        <w:ind w:left="720" w:hanging="720"/>
        <w:jc w:val="both"/>
        <w:rPr>
          <w:rFonts w:ascii="Times New Roman" w:hAnsi="Times New Roman" w:cs="Times New Roman"/>
          <w:sz w:val="24"/>
          <w:szCs w:val="24"/>
        </w:rPr>
      </w:pPr>
    </w:p>
    <w:p w:rsidR="00FF5882" w:rsidRDefault="00FF5882" w:rsidP="000E4BBC">
      <w:pPr>
        <w:spacing w:line="360" w:lineRule="auto"/>
        <w:ind w:left="720" w:hanging="720"/>
        <w:rPr>
          <w:rFonts w:ascii="Times New Roman" w:hAnsi="Times New Roman" w:cs="Times New Roman"/>
          <w:sz w:val="24"/>
          <w:szCs w:val="24"/>
        </w:rPr>
      </w:pPr>
    </w:p>
    <w:sectPr w:rsidR="00FF5882" w:rsidSect="009727E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E92" w:rsidRDefault="00F95E92" w:rsidP="0050455C">
      <w:pPr>
        <w:spacing w:after="0" w:line="240" w:lineRule="auto"/>
      </w:pPr>
      <w:r>
        <w:separator/>
      </w:r>
    </w:p>
  </w:endnote>
  <w:endnote w:type="continuationSeparator" w:id="0">
    <w:p w:rsidR="00F95E92" w:rsidRDefault="00F95E92" w:rsidP="00504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643772"/>
      <w:docPartObj>
        <w:docPartGallery w:val="Page Numbers (Bottom of Page)"/>
        <w:docPartUnique/>
      </w:docPartObj>
    </w:sdtPr>
    <w:sdtEndPr>
      <w:rPr>
        <w:noProof/>
      </w:rPr>
    </w:sdtEndPr>
    <w:sdtContent>
      <w:p w:rsidR="00DF4ED2" w:rsidRDefault="00DF4ED2" w:rsidP="00636BFA">
        <w:pPr>
          <w:pStyle w:val="Footer"/>
          <w:tabs>
            <w:tab w:val="left" w:pos="8516"/>
          </w:tabs>
        </w:pPr>
        <w:r>
          <w:tab/>
        </w:r>
        <w:r>
          <w:tab/>
        </w:r>
        <w:r>
          <w:tab/>
        </w:r>
        <w:r>
          <w:fldChar w:fldCharType="begin"/>
        </w:r>
        <w:r>
          <w:instrText xml:space="preserve"> PAGE   \* MERGEFORMAT </w:instrText>
        </w:r>
        <w:r>
          <w:fldChar w:fldCharType="separate"/>
        </w:r>
        <w:r w:rsidR="0087144C">
          <w:rPr>
            <w:noProof/>
          </w:rPr>
          <w:t>80</w:t>
        </w:r>
        <w:r>
          <w:rPr>
            <w:noProof/>
          </w:rPr>
          <w:fldChar w:fldCharType="end"/>
        </w:r>
      </w:p>
    </w:sdtContent>
  </w:sdt>
  <w:p w:rsidR="00DF4ED2" w:rsidRDefault="00DF4ED2" w:rsidP="000B479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D2" w:rsidRDefault="00DF4ED2" w:rsidP="00183A4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E92" w:rsidRDefault="00F95E92" w:rsidP="0050455C">
      <w:pPr>
        <w:spacing w:after="0" w:line="240" w:lineRule="auto"/>
      </w:pPr>
      <w:r>
        <w:separator/>
      </w:r>
    </w:p>
  </w:footnote>
  <w:footnote w:type="continuationSeparator" w:id="0">
    <w:p w:rsidR="00F95E92" w:rsidRDefault="00F95E92" w:rsidP="005045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629"/>
    <w:multiLevelType w:val="hybridMultilevel"/>
    <w:tmpl w:val="6750C5B2"/>
    <w:lvl w:ilvl="0" w:tplc="04080011">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
    <w:nsid w:val="025D5D8D"/>
    <w:multiLevelType w:val="hybridMultilevel"/>
    <w:tmpl w:val="6784C1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C111CAA"/>
    <w:multiLevelType w:val="hybridMultilevel"/>
    <w:tmpl w:val="BC28E9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7A2476"/>
    <w:multiLevelType w:val="hybridMultilevel"/>
    <w:tmpl w:val="E40E7D14"/>
    <w:lvl w:ilvl="0" w:tplc="58123A6C">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D9302F5"/>
    <w:multiLevelType w:val="hybridMultilevel"/>
    <w:tmpl w:val="0DA0FDBA"/>
    <w:lvl w:ilvl="0" w:tplc="7E6209EC">
      <w:start w:val="1"/>
      <w:numFmt w:val="decimal"/>
      <w:lvlText w:val="%1."/>
      <w:lvlJc w:val="left"/>
      <w:pPr>
        <w:tabs>
          <w:tab w:val="num" w:pos="2060"/>
        </w:tabs>
        <w:ind w:left="2060" w:hanging="360"/>
      </w:pPr>
    </w:lvl>
    <w:lvl w:ilvl="1" w:tplc="142C4D80">
      <w:numFmt w:val="none"/>
      <w:lvlText w:val=""/>
      <w:lvlJc w:val="left"/>
      <w:pPr>
        <w:tabs>
          <w:tab w:val="num" w:pos="360"/>
        </w:tabs>
      </w:pPr>
    </w:lvl>
    <w:lvl w:ilvl="2" w:tplc="A7C4B360">
      <w:numFmt w:val="none"/>
      <w:lvlText w:val=""/>
      <w:lvlJc w:val="left"/>
      <w:pPr>
        <w:tabs>
          <w:tab w:val="num" w:pos="360"/>
        </w:tabs>
      </w:pPr>
    </w:lvl>
    <w:lvl w:ilvl="3" w:tplc="1506D3E4">
      <w:numFmt w:val="none"/>
      <w:lvlText w:val=""/>
      <w:lvlJc w:val="left"/>
      <w:pPr>
        <w:tabs>
          <w:tab w:val="num" w:pos="360"/>
        </w:tabs>
      </w:pPr>
    </w:lvl>
    <w:lvl w:ilvl="4" w:tplc="70D4CF5E">
      <w:numFmt w:val="none"/>
      <w:lvlText w:val=""/>
      <w:lvlJc w:val="left"/>
      <w:pPr>
        <w:tabs>
          <w:tab w:val="num" w:pos="360"/>
        </w:tabs>
      </w:pPr>
    </w:lvl>
    <w:lvl w:ilvl="5" w:tplc="04360EB4">
      <w:numFmt w:val="none"/>
      <w:lvlText w:val=""/>
      <w:lvlJc w:val="left"/>
      <w:pPr>
        <w:tabs>
          <w:tab w:val="num" w:pos="360"/>
        </w:tabs>
      </w:pPr>
    </w:lvl>
    <w:lvl w:ilvl="6" w:tplc="823A70DA">
      <w:numFmt w:val="none"/>
      <w:lvlText w:val=""/>
      <w:lvlJc w:val="left"/>
      <w:pPr>
        <w:tabs>
          <w:tab w:val="num" w:pos="360"/>
        </w:tabs>
      </w:pPr>
    </w:lvl>
    <w:lvl w:ilvl="7" w:tplc="FC82B37E">
      <w:numFmt w:val="none"/>
      <w:lvlText w:val=""/>
      <w:lvlJc w:val="left"/>
      <w:pPr>
        <w:tabs>
          <w:tab w:val="num" w:pos="360"/>
        </w:tabs>
      </w:pPr>
    </w:lvl>
    <w:lvl w:ilvl="8" w:tplc="61B010D8">
      <w:numFmt w:val="none"/>
      <w:lvlText w:val=""/>
      <w:lvlJc w:val="left"/>
      <w:pPr>
        <w:tabs>
          <w:tab w:val="num" w:pos="360"/>
        </w:tabs>
      </w:pPr>
    </w:lvl>
  </w:abstractNum>
  <w:abstractNum w:abstractNumId="5">
    <w:nsid w:val="0E9650DD"/>
    <w:multiLevelType w:val="hybridMultilevel"/>
    <w:tmpl w:val="FEDC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8D6DB4"/>
    <w:multiLevelType w:val="hybridMultilevel"/>
    <w:tmpl w:val="C7FCB4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2905145"/>
    <w:multiLevelType w:val="hybridMultilevel"/>
    <w:tmpl w:val="0A8847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3F67799"/>
    <w:multiLevelType w:val="hybridMultilevel"/>
    <w:tmpl w:val="0B448160"/>
    <w:lvl w:ilvl="0" w:tplc="04080001">
      <w:start w:val="1"/>
      <w:numFmt w:val="bullet"/>
      <w:lvlText w:val=""/>
      <w:lvlJc w:val="left"/>
      <w:pPr>
        <w:tabs>
          <w:tab w:val="num" w:pos="1020"/>
        </w:tabs>
        <w:ind w:left="1020" w:hanging="360"/>
      </w:pPr>
      <w:rPr>
        <w:rFonts w:ascii="Symbol" w:hAnsi="Symbol" w:hint="default"/>
      </w:rPr>
    </w:lvl>
    <w:lvl w:ilvl="1" w:tplc="0408000D">
      <w:start w:val="1"/>
      <w:numFmt w:val="bullet"/>
      <w:lvlText w:val=""/>
      <w:lvlJc w:val="left"/>
      <w:pPr>
        <w:tabs>
          <w:tab w:val="num" w:pos="1740"/>
        </w:tabs>
        <w:ind w:left="1740" w:hanging="360"/>
      </w:pPr>
      <w:rPr>
        <w:rFonts w:ascii="Wingdings" w:hAnsi="Wingdings" w:hint="default"/>
      </w:rPr>
    </w:lvl>
    <w:lvl w:ilvl="2" w:tplc="04080005" w:tentative="1">
      <w:start w:val="1"/>
      <w:numFmt w:val="bullet"/>
      <w:lvlText w:val=""/>
      <w:lvlJc w:val="left"/>
      <w:pPr>
        <w:tabs>
          <w:tab w:val="num" w:pos="2460"/>
        </w:tabs>
        <w:ind w:left="2460" w:hanging="360"/>
      </w:pPr>
      <w:rPr>
        <w:rFonts w:ascii="Wingdings" w:hAnsi="Wingdings" w:hint="default"/>
      </w:rPr>
    </w:lvl>
    <w:lvl w:ilvl="3" w:tplc="04080001" w:tentative="1">
      <w:start w:val="1"/>
      <w:numFmt w:val="bullet"/>
      <w:lvlText w:val=""/>
      <w:lvlJc w:val="left"/>
      <w:pPr>
        <w:tabs>
          <w:tab w:val="num" w:pos="3180"/>
        </w:tabs>
        <w:ind w:left="3180" w:hanging="360"/>
      </w:pPr>
      <w:rPr>
        <w:rFonts w:ascii="Symbol" w:hAnsi="Symbol" w:hint="default"/>
      </w:rPr>
    </w:lvl>
    <w:lvl w:ilvl="4" w:tplc="04080003" w:tentative="1">
      <w:start w:val="1"/>
      <w:numFmt w:val="bullet"/>
      <w:lvlText w:val="o"/>
      <w:lvlJc w:val="left"/>
      <w:pPr>
        <w:tabs>
          <w:tab w:val="num" w:pos="3900"/>
        </w:tabs>
        <w:ind w:left="3900" w:hanging="360"/>
      </w:pPr>
      <w:rPr>
        <w:rFonts w:ascii="Courier New" w:hAnsi="Courier New" w:cs="Courier New" w:hint="default"/>
      </w:rPr>
    </w:lvl>
    <w:lvl w:ilvl="5" w:tplc="04080005" w:tentative="1">
      <w:start w:val="1"/>
      <w:numFmt w:val="bullet"/>
      <w:lvlText w:val=""/>
      <w:lvlJc w:val="left"/>
      <w:pPr>
        <w:tabs>
          <w:tab w:val="num" w:pos="4620"/>
        </w:tabs>
        <w:ind w:left="4620" w:hanging="360"/>
      </w:pPr>
      <w:rPr>
        <w:rFonts w:ascii="Wingdings" w:hAnsi="Wingdings" w:hint="default"/>
      </w:rPr>
    </w:lvl>
    <w:lvl w:ilvl="6" w:tplc="04080001" w:tentative="1">
      <w:start w:val="1"/>
      <w:numFmt w:val="bullet"/>
      <w:lvlText w:val=""/>
      <w:lvlJc w:val="left"/>
      <w:pPr>
        <w:tabs>
          <w:tab w:val="num" w:pos="5340"/>
        </w:tabs>
        <w:ind w:left="5340" w:hanging="360"/>
      </w:pPr>
      <w:rPr>
        <w:rFonts w:ascii="Symbol" w:hAnsi="Symbol" w:hint="default"/>
      </w:rPr>
    </w:lvl>
    <w:lvl w:ilvl="7" w:tplc="04080003" w:tentative="1">
      <w:start w:val="1"/>
      <w:numFmt w:val="bullet"/>
      <w:lvlText w:val="o"/>
      <w:lvlJc w:val="left"/>
      <w:pPr>
        <w:tabs>
          <w:tab w:val="num" w:pos="6060"/>
        </w:tabs>
        <w:ind w:left="6060" w:hanging="360"/>
      </w:pPr>
      <w:rPr>
        <w:rFonts w:ascii="Courier New" w:hAnsi="Courier New" w:cs="Courier New" w:hint="default"/>
      </w:rPr>
    </w:lvl>
    <w:lvl w:ilvl="8" w:tplc="04080005" w:tentative="1">
      <w:start w:val="1"/>
      <w:numFmt w:val="bullet"/>
      <w:lvlText w:val=""/>
      <w:lvlJc w:val="left"/>
      <w:pPr>
        <w:tabs>
          <w:tab w:val="num" w:pos="6780"/>
        </w:tabs>
        <w:ind w:left="6780" w:hanging="360"/>
      </w:pPr>
      <w:rPr>
        <w:rFonts w:ascii="Wingdings" w:hAnsi="Wingdings" w:hint="default"/>
      </w:rPr>
    </w:lvl>
  </w:abstractNum>
  <w:abstractNum w:abstractNumId="9">
    <w:nsid w:val="14A0610A"/>
    <w:multiLevelType w:val="hybridMultilevel"/>
    <w:tmpl w:val="24702044"/>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0">
    <w:nsid w:val="19BC6451"/>
    <w:multiLevelType w:val="multilevel"/>
    <w:tmpl w:val="629C8C7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DDA7BC9"/>
    <w:multiLevelType w:val="hybridMultilevel"/>
    <w:tmpl w:val="36827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0B0B67"/>
    <w:multiLevelType w:val="hybridMultilevel"/>
    <w:tmpl w:val="1D6CFD4E"/>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3">
    <w:nsid w:val="248A6B96"/>
    <w:multiLevelType w:val="hybridMultilevel"/>
    <w:tmpl w:val="38F6BD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67C25D8"/>
    <w:multiLevelType w:val="multilevel"/>
    <w:tmpl w:val="E2E88176"/>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nsid w:val="282305F3"/>
    <w:multiLevelType w:val="hybridMultilevel"/>
    <w:tmpl w:val="CAFA7B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6A3789"/>
    <w:multiLevelType w:val="hybridMultilevel"/>
    <w:tmpl w:val="84E2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C2581"/>
    <w:multiLevelType w:val="multilevel"/>
    <w:tmpl w:val="70A01582"/>
    <w:lvl w:ilvl="0">
      <w:start w:val="11"/>
      <w:numFmt w:val="decimal"/>
      <w:lvlText w:val="%1."/>
      <w:lvlJc w:val="left"/>
      <w:pPr>
        <w:ind w:left="480" w:hanging="480"/>
      </w:pPr>
      <w:rPr>
        <w:rFonts w:hint="default"/>
      </w:rPr>
    </w:lvl>
    <w:lvl w:ilvl="1">
      <w:start w:val="1"/>
      <w:numFmt w:val="decimal"/>
      <w:lvlText w:val="%1.%2."/>
      <w:lvlJc w:val="left"/>
      <w:pPr>
        <w:ind w:left="570" w:hanging="480"/>
      </w:pPr>
      <w:rPr>
        <w:rFonts w:hint="default"/>
        <w:b/>
      </w:rPr>
    </w:lvl>
    <w:lvl w:ilvl="2">
      <w:start w:val="1"/>
      <w:numFmt w:val="decimal"/>
      <w:lvlText w:val="%1.%2.%3."/>
      <w:lvlJc w:val="left"/>
      <w:pPr>
        <w:ind w:left="900" w:hanging="720"/>
      </w:pPr>
      <w:rPr>
        <w:rFonts w:hint="default"/>
        <w:b/>
        <w:color w:val="4F6228"/>
      </w:rPr>
    </w:lvl>
    <w:lvl w:ilvl="3">
      <w:start w:val="1"/>
      <w:numFmt w:val="decimal"/>
      <w:lvlText w:val="%1.%2.%3.%4."/>
      <w:lvlJc w:val="left"/>
      <w:pPr>
        <w:ind w:left="990" w:hanging="720"/>
      </w:pPr>
      <w:rPr>
        <w:rFonts w:hint="default"/>
        <w:b/>
      </w:rPr>
    </w:lvl>
    <w:lvl w:ilvl="4">
      <w:start w:val="1"/>
      <w:numFmt w:val="decimal"/>
      <w:lvlText w:val="%1.%2.%3.%4.%5."/>
      <w:lvlJc w:val="left"/>
      <w:pPr>
        <w:ind w:left="4860" w:hanging="1080"/>
      </w:pPr>
      <w:rPr>
        <w:rFonts w:hint="default"/>
        <w:b/>
        <w:color w:val="4F6228"/>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5DC796F"/>
    <w:multiLevelType w:val="hybridMultilevel"/>
    <w:tmpl w:val="C36ECAD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363E19C0"/>
    <w:multiLevelType w:val="hybridMultilevel"/>
    <w:tmpl w:val="3A809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64C4601"/>
    <w:multiLevelType w:val="hybridMultilevel"/>
    <w:tmpl w:val="8C32E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0A7C5D"/>
    <w:multiLevelType w:val="hybridMultilevel"/>
    <w:tmpl w:val="96387E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EC137A1"/>
    <w:multiLevelType w:val="multilevel"/>
    <w:tmpl w:val="A912B03E"/>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3EFB6BCE"/>
    <w:multiLevelType w:val="multilevel"/>
    <w:tmpl w:val="E95AC5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00D712F"/>
    <w:multiLevelType w:val="hybridMultilevel"/>
    <w:tmpl w:val="354C25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21563CA"/>
    <w:multiLevelType w:val="hybridMultilevel"/>
    <w:tmpl w:val="1206D6CE"/>
    <w:lvl w:ilvl="0" w:tplc="58123A6C">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436B2FD5"/>
    <w:multiLevelType w:val="hybridMultilevel"/>
    <w:tmpl w:val="949A85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A91213"/>
    <w:multiLevelType w:val="hybridMultilevel"/>
    <w:tmpl w:val="23025C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A130DDF"/>
    <w:multiLevelType w:val="hybridMultilevel"/>
    <w:tmpl w:val="D2D02E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A7F324D"/>
    <w:multiLevelType w:val="hybridMultilevel"/>
    <w:tmpl w:val="E9A283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0650962"/>
    <w:multiLevelType w:val="hybridMultilevel"/>
    <w:tmpl w:val="49BC1096"/>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1">
    <w:nsid w:val="51916AF4"/>
    <w:multiLevelType w:val="hybridMultilevel"/>
    <w:tmpl w:val="DE76E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511375D"/>
    <w:multiLevelType w:val="hybridMultilevel"/>
    <w:tmpl w:val="34AC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8F11E2"/>
    <w:multiLevelType w:val="hybridMultilevel"/>
    <w:tmpl w:val="DC4284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77028D3"/>
    <w:multiLevelType w:val="hybridMultilevel"/>
    <w:tmpl w:val="BEA0ABC2"/>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5">
    <w:nsid w:val="5B3B33E3"/>
    <w:multiLevelType w:val="hybridMultilevel"/>
    <w:tmpl w:val="8B5A7092"/>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6">
    <w:nsid w:val="5F5D4CA1"/>
    <w:multiLevelType w:val="hybridMultilevel"/>
    <w:tmpl w:val="0DAA97A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nsid w:val="5FF91C12"/>
    <w:multiLevelType w:val="hybridMultilevel"/>
    <w:tmpl w:val="31063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04A53BA"/>
    <w:multiLevelType w:val="hybridMultilevel"/>
    <w:tmpl w:val="BC1E7096"/>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9">
    <w:nsid w:val="639D4C03"/>
    <w:multiLevelType w:val="hybridMultilevel"/>
    <w:tmpl w:val="9320DD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4253B5B"/>
    <w:multiLevelType w:val="multilevel"/>
    <w:tmpl w:val="C1266FE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65140624"/>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BB30C7A"/>
    <w:multiLevelType w:val="multilevel"/>
    <w:tmpl w:val="1A94100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CAA7A27"/>
    <w:multiLevelType w:val="hybridMultilevel"/>
    <w:tmpl w:val="D41491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6421658"/>
    <w:multiLevelType w:val="hybridMultilevel"/>
    <w:tmpl w:val="E28EF9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66B4824"/>
    <w:multiLevelType w:val="hybridMultilevel"/>
    <w:tmpl w:val="34AC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351490"/>
    <w:multiLevelType w:val="hybridMultilevel"/>
    <w:tmpl w:val="F90847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5"/>
  </w:num>
  <w:num w:numId="2">
    <w:abstractNumId w:val="31"/>
  </w:num>
  <w:num w:numId="3">
    <w:abstractNumId w:val="5"/>
  </w:num>
  <w:num w:numId="4">
    <w:abstractNumId w:val="19"/>
  </w:num>
  <w:num w:numId="5">
    <w:abstractNumId w:val="32"/>
  </w:num>
  <w:num w:numId="6">
    <w:abstractNumId w:val="20"/>
  </w:num>
  <w:num w:numId="7">
    <w:abstractNumId w:val="42"/>
  </w:num>
  <w:num w:numId="8">
    <w:abstractNumId w:val="7"/>
  </w:num>
  <w:num w:numId="9">
    <w:abstractNumId w:val="11"/>
  </w:num>
  <w:num w:numId="10">
    <w:abstractNumId w:val="36"/>
  </w:num>
  <w:num w:numId="11">
    <w:abstractNumId w:val="16"/>
  </w:num>
  <w:num w:numId="12">
    <w:abstractNumId w:val="2"/>
  </w:num>
  <w:num w:numId="13">
    <w:abstractNumId w:val="28"/>
  </w:num>
  <w:num w:numId="14">
    <w:abstractNumId w:val="23"/>
  </w:num>
  <w:num w:numId="15">
    <w:abstractNumId w:val="29"/>
  </w:num>
  <w:num w:numId="16">
    <w:abstractNumId w:val="43"/>
  </w:num>
  <w:num w:numId="17">
    <w:abstractNumId w:val="39"/>
  </w:num>
  <w:num w:numId="18">
    <w:abstractNumId w:val="37"/>
  </w:num>
  <w:num w:numId="19">
    <w:abstractNumId w:val="21"/>
  </w:num>
  <w:num w:numId="20">
    <w:abstractNumId w:val="46"/>
  </w:num>
  <w:num w:numId="21">
    <w:abstractNumId w:val="26"/>
  </w:num>
  <w:num w:numId="22">
    <w:abstractNumId w:val="44"/>
  </w:num>
  <w:num w:numId="23">
    <w:abstractNumId w:val="41"/>
  </w:num>
  <w:num w:numId="24">
    <w:abstractNumId w:val="33"/>
  </w:num>
  <w:num w:numId="25">
    <w:abstractNumId w:val="1"/>
  </w:num>
  <w:num w:numId="26">
    <w:abstractNumId w:val="18"/>
  </w:num>
  <w:num w:numId="27">
    <w:abstractNumId w:val="6"/>
  </w:num>
  <w:num w:numId="28">
    <w:abstractNumId w:val="27"/>
  </w:num>
  <w:num w:numId="29">
    <w:abstractNumId w:val="22"/>
  </w:num>
  <w:num w:numId="30">
    <w:abstractNumId w:val="35"/>
  </w:num>
  <w:num w:numId="31">
    <w:abstractNumId w:val="34"/>
  </w:num>
  <w:num w:numId="32">
    <w:abstractNumId w:val="38"/>
  </w:num>
  <w:num w:numId="33">
    <w:abstractNumId w:val="30"/>
  </w:num>
  <w:num w:numId="34">
    <w:abstractNumId w:val="14"/>
  </w:num>
  <w:num w:numId="35">
    <w:abstractNumId w:val="12"/>
  </w:num>
  <w:num w:numId="36">
    <w:abstractNumId w:val="9"/>
  </w:num>
  <w:num w:numId="37">
    <w:abstractNumId w:val="13"/>
  </w:num>
  <w:num w:numId="38">
    <w:abstractNumId w:val="24"/>
  </w:num>
  <w:num w:numId="39">
    <w:abstractNumId w:val="10"/>
  </w:num>
  <w:num w:numId="40">
    <w:abstractNumId w:val="40"/>
  </w:num>
  <w:num w:numId="41">
    <w:abstractNumId w:val="8"/>
  </w:num>
  <w:num w:numId="42">
    <w:abstractNumId w:val="15"/>
  </w:num>
  <w:num w:numId="43">
    <w:abstractNumId w:val="17"/>
  </w:num>
  <w:num w:numId="44">
    <w:abstractNumId w:val="4"/>
  </w:num>
  <w:num w:numId="45">
    <w:abstractNumId w:val="0"/>
  </w:num>
  <w:num w:numId="46">
    <w:abstractNumId w:val="25"/>
  </w:num>
  <w:num w:numId="47">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74C6E"/>
    <w:rsid w:val="00004EAA"/>
    <w:rsid w:val="00007867"/>
    <w:rsid w:val="00015AB5"/>
    <w:rsid w:val="00023459"/>
    <w:rsid w:val="0002687E"/>
    <w:rsid w:val="000314EE"/>
    <w:rsid w:val="00031652"/>
    <w:rsid w:val="000412D9"/>
    <w:rsid w:val="00044E74"/>
    <w:rsid w:val="0004750D"/>
    <w:rsid w:val="00053E77"/>
    <w:rsid w:val="000552CE"/>
    <w:rsid w:val="00062A7D"/>
    <w:rsid w:val="00063328"/>
    <w:rsid w:val="00065AAE"/>
    <w:rsid w:val="000815EB"/>
    <w:rsid w:val="00081B85"/>
    <w:rsid w:val="000864F3"/>
    <w:rsid w:val="00097ED5"/>
    <w:rsid w:val="000A3D79"/>
    <w:rsid w:val="000B4799"/>
    <w:rsid w:val="000B51AE"/>
    <w:rsid w:val="000C4CA5"/>
    <w:rsid w:val="000C4D63"/>
    <w:rsid w:val="000C608D"/>
    <w:rsid w:val="000E4BBC"/>
    <w:rsid w:val="000F6DCC"/>
    <w:rsid w:val="00102DF3"/>
    <w:rsid w:val="001040AA"/>
    <w:rsid w:val="00121544"/>
    <w:rsid w:val="0013131B"/>
    <w:rsid w:val="001338C0"/>
    <w:rsid w:val="00134E3F"/>
    <w:rsid w:val="00140801"/>
    <w:rsid w:val="00147DE5"/>
    <w:rsid w:val="00151499"/>
    <w:rsid w:val="00154486"/>
    <w:rsid w:val="00165FB4"/>
    <w:rsid w:val="001706E0"/>
    <w:rsid w:val="00182DB3"/>
    <w:rsid w:val="00183A4D"/>
    <w:rsid w:val="00185900"/>
    <w:rsid w:val="00193FCD"/>
    <w:rsid w:val="00196B34"/>
    <w:rsid w:val="001B0284"/>
    <w:rsid w:val="001B3254"/>
    <w:rsid w:val="001B6A81"/>
    <w:rsid w:val="001C026D"/>
    <w:rsid w:val="001C6126"/>
    <w:rsid w:val="001D21E6"/>
    <w:rsid w:val="001D610A"/>
    <w:rsid w:val="001D6B28"/>
    <w:rsid w:val="001D6E4C"/>
    <w:rsid w:val="001E29A9"/>
    <w:rsid w:val="001E3F02"/>
    <w:rsid w:val="001E4711"/>
    <w:rsid w:val="002127AE"/>
    <w:rsid w:val="00213803"/>
    <w:rsid w:val="00216509"/>
    <w:rsid w:val="002176EE"/>
    <w:rsid w:val="00222D3C"/>
    <w:rsid w:val="002523EA"/>
    <w:rsid w:val="0025290C"/>
    <w:rsid w:val="00261F69"/>
    <w:rsid w:val="002622AC"/>
    <w:rsid w:val="002802F7"/>
    <w:rsid w:val="002806C1"/>
    <w:rsid w:val="00287E6B"/>
    <w:rsid w:val="002A0A22"/>
    <w:rsid w:val="002A0B84"/>
    <w:rsid w:val="002A1597"/>
    <w:rsid w:val="002A35CE"/>
    <w:rsid w:val="002B7079"/>
    <w:rsid w:val="002C059E"/>
    <w:rsid w:val="002C0FD8"/>
    <w:rsid w:val="002C5CFA"/>
    <w:rsid w:val="002D0C88"/>
    <w:rsid w:val="002D4340"/>
    <w:rsid w:val="002D6117"/>
    <w:rsid w:val="002E52C6"/>
    <w:rsid w:val="002E5D53"/>
    <w:rsid w:val="002F169A"/>
    <w:rsid w:val="002F68FB"/>
    <w:rsid w:val="002F729D"/>
    <w:rsid w:val="00301894"/>
    <w:rsid w:val="00304CB4"/>
    <w:rsid w:val="00315983"/>
    <w:rsid w:val="003213B0"/>
    <w:rsid w:val="00330D2C"/>
    <w:rsid w:val="00331507"/>
    <w:rsid w:val="00332969"/>
    <w:rsid w:val="00350801"/>
    <w:rsid w:val="00353DE0"/>
    <w:rsid w:val="00355A44"/>
    <w:rsid w:val="00371026"/>
    <w:rsid w:val="00382332"/>
    <w:rsid w:val="00390058"/>
    <w:rsid w:val="00391E34"/>
    <w:rsid w:val="00393724"/>
    <w:rsid w:val="00394249"/>
    <w:rsid w:val="003A34B6"/>
    <w:rsid w:val="003A69F2"/>
    <w:rsid w:val="003B7E83"/>
    <w:rsid w:val="003C5318"/>
    <w:rsid w:val="003D2EE4"/>
    <w:rsid w:val="003E706E"/>
    <w:rsid w:val="003F44F4"/>
    <w:rsid w:val="00402F2B"/>
    <w:rsid w:val="00403825"/>
    <w:rsid w:val="0040784B"/>
    <w:rsid w:val="004139EF"/>
    <w:rsid w:val="0041591F"/>
    <w:rsid w:val="00417C2E"/>
    <w:rsid w:val="0042393A"/>
    <w:rsid w:val="00424225"/>
    <w:rsid w:val="00425230"/>
    <w:rsid w:val="00427059"/>
    <w:rsid w:val="00441B03"/>
    <w:rsid w:val="004633D9"/>
    <w:rsid w:val="0046770D"/>
    <w:rsid w:val="004713D8"/>
    <w:rsid w:val="004714C1"/>
    <w:rsid w:val="00471E13"/>
    <w:rsid w:val="00475224"/>
    <w:rsid w:val="0047631E"/>
    <w:rsid w:val="00480910"/>
    <w:rsid w:val="004819C9"/>
    <w:rsid w:val="00483CDD"/>
    <w:rsid w:val="004851E0"/>
    <w:rsid w:val="00491C36"/>
    <w:rsid w:val="00491DCC"/>
    <w:rsid w:val="00492175"/>
    <w:rsid w:val="00493197"/>
    <w:rsid w:val="004947A3"/>
    <w:rsid w:val="0049618B"/>
    <w:rsid w:val="004A3D6A"/>
    <w:rsid w:val="004A41BE"/>
    <w:rsid w:val="004A5C83"/>
    <w:rsid w:val="004A7728"/>
    <w:rsid w:val="004B2141"/>
    <w:rsid w:val="004B753C"/>
    <w:rsid w:val="004C3365"/>
    <w:rsid w:val="004C5665"/>
    <w:rsid w:val="004C64ED"/>
    <w:rsid w:val="004C6A4D"/>
    <w:rsid w:val="004C7DC5"/>
    <w:rsid w:val="004D606C"/>
    <w:rsid w:val="004D7696"/>
    <w:rsid w:val="004E19FC"/>
    <w:rsid w:val="004E2D6A"/>
    <w:rsid w:val="004F6C69"/>
    <w:rsid w:val="005015A7"/>
    <w:rsid w:val="0050455C"/>
    <w:rsid w:val="00504ED5"/>
    <w:rsid w:val="00505676"/>
    <w:rsid w:val="0051429B"/>
    <w:rsid w:val="00520375"/>
    <w:rsid w:val="0052548B"/>
    <w:rsid w:val="0053146A"/>
    <w:rsid w:val="005408AD"/>
    <w:rsid w:val="00545583"/>
    <w:rsid w:val="00560DDC"/>
    <w:rsid w:val="00575C0C"/>
    <w:rsid w:val="00581FB7"/>
    <w:rsid w:val="00582D35"/>
    <w:rsid w:val="005852C2"/>
    <w:rsid w:val="00591B23"/>
    <w:rsid w:val="00591E79"/>
    <w:rsid w:val="005A575B"/>
    <w:rsid w:val="005A6617"/>
    <w:rsid w:val="005C5720"/>
    <w:rsid w:val="005C6AEA"/>
    <w:rsid w:val="005D414D"/>
    <w:rsid w:val="005D44AF"/>
    <w:rsid w:val="005D6325"/>
    <w:rsid w:val="005E17F6"/>
    <w:rsid w:val="005E3537"/>
    <w:rsid w:val="005E6278"/>
    <w:rsid w:val="005F15B1"/>
    <w:rsid w:val="005F6C48"/>
    <w:rsid w:val="0060428C"/>
    <w:rsid w:val="00606A3C"/>
    <w:rsid w:val="00612029"/>
    <w:rsid w:val="0061349E"/>
    <w:rsid w:val="006176F6"/>
    <w:rsid w:val="00617CAD"/>
    <w:rsid w:val="00617D25"/>
    <w:rsid w:val="00624E31"/>
    <w:rsid w:val="0063147E"/>
    <w:rsid w:val="00632290"/>
    <w:rsid w:val="00636BFA"/>
    <w:rsid w:val="00640E85"/>
    <w:rsid w:val="006412F9"/>
    <w:rsid w:val="00642C6E"/>
    <w:rsid w:val="00651AC8"/>
    <w:rsid w:val="0065767A"/>
    <w:rsid w:val="00660332"/>
    <w:rsid w:val="00666236"/>
    <w:rsid w:val="006674EE"/>
    <w:rsid w:val="00674C6E"/>
    <w:rsid w:val="006754A0"/>
    <w:rsid w:val="00675A94"/>
    <w:rsid w:val="0067606D"/>
    <w:rsid w:val="006761EE"/>
    <w:rsid w:val="006813D6"/>
    <w:rsid w:val="0068342D"/>
    <w:rsid w:val="00691D25"/>
    <w:rsid w:val="006951ED"/>
    <w:rsid w:val="00696A04"/>
    <w:rsid w:val="00697685"/>
    <w:rsid w:val="006B6E0F"/>
    <w:rsid w:val="006C51C3"/>
    <w:rsid w:val="006E6E05"/>
    <w:rsid w:val="006E7EA6"/>
    <w:rsid w:val="006F00AB"/>
    <w:rsid w:val="007065E2"/>
    <w:rsid w:val="00726D0D"/>
    <w:rsid w:val="00727ECC"/>
    <w:rsid w:val="00734127"/>
    <w:rsid w:val="007615DA"/>
    <w:rsid w:val="00765E6E"/>
    <w:rsid w:val="00766580"/>
    <w:rsid w:val="00772E20"/>
    <w:rsid w:val="00773421"/>
    <w:rsid w:val="00787468"/>
    <w:rsid w:val="007A4A9C"/>
    <w:rsid w:val="007B1174"/>
    <w:rsid w:val="007D1E58"/>
    <w:rsid w:val="007E17DC"/>
    <w:rsid w:val="007E5C69"/>
    <w:rsid w:val="00800911"/>
    <w:rsid w:val="00800BA2"/>
    <w:rsid w:val="0080356C"/>
    <w:rsid w:val="008079E0"/>
    <w:rsid w:val="00810DFC"/>
    <w:rsid w:val="0081622E"/>
    <w:rsid w:val="00821E79"/>
    <w:rsid w:val="008226AA"/>
    <w:rsid w:val="008273BC"/>
    <w:rsid w:val="0082785D"/>
    <w:rsid w:val="00832564"/>
    <w:rsid w:val="00836F39"/>
    <w:rsid w:val="00840402"/>
    <w:rsid w:val="0084400E"/>
    <w:rsid w:val="008672DF"/>
    <w:rsid w:val="008709F3"/>
    <w:rsid w:val="0087144C"/>
    <w:rsid w:val="00886F7C"/>
    <w:rsid w:val="008949FB"/>
    <w:rsid w:val="008A02AA"/>
    <w:rsid w:val="008A042C"/>
    <w:rsid w:val="008A29BB"/>
    <w:rsid w:val="008A6D0E"/>
    <w:rsid w:val="008A6F0D"/>
    <w:rsid w:val="008C4C34"/>
    <w:rsid w:val="008D0210"/>
    <w:rsid w:val="008D3B9E"/>
    <w:rsid w:val="008E5432"/>
    <w:rsid w:val="008F0DCA"/>
    <w:rsid w:val="008F673E"/>
    <w:rsid w:val="009078FB"/>
    <w:rsid w:val="009133FB"/>
    <w:rsid w:val="0091410D"/>
    <w:rsid w:val="00916116"/>
    <w:rsid w:val="009173C8"/>
    <w:rsid w:val="00926C3D"/>
    <w:rsid w:val="00926E69"/>
    <w:rsid w:val="00932710"/>
    <w:rsid w:val="00937E15"/>
    <w:rsid w:val="0094258F"/>
    <w:rsid w:val="00943B6A"/>
    <w:rsid w:val="009467C3"/>
    <w:rsid w:val="00953FD6"/>
    <w:rsid w:val="00962C2B"/>
    <w:rsid w:val="0096478F"/>
    <w:rsid w:val="009662D9"/>
    <w:rsid w:val="00966633"/>
    <w:rsid w:val="00971597"/>
    <w:rsid w:val="009727E0"/>
    <w:rsid w:val="00975542"/>
    <w:rsid w:val="00980E81"/>
    <w:rsid w:val="00982778"/>
    <w:rsid w:val="00992946"/>
    <w:rsid w:val="00992DEF"/>
    <w:rsid w:val="00996B2A"/>
    <w:rsid w:val="009A2180"/>
    <w:rsid w:val="009A35AC"/>
    <w:rsid w:val="009A6FFC"/>
    <w:rsid w:val="009B224C"/>
    <w:rsid w:val="009B22A0"/>
    <w:rsid w:val="009B502A"/>
    <w:rsid w:val="009B6A0B"/>
    <w:rsid w:val="009C0114"/>
    <w:rsid w:val="009C1580"/>
    <w:rsid w:val="009C7D3A"/>
    <w:rsid w:val="009D4DC6"/>
    <w:rsid w:val="009D4EB5"/>
    <w:rsid w:val="009D7B8C"/>
    <w:rsid w:val="009E3860"/>
    <w:rsid w:val="009F049E"/>
    <w:rsid w:val="009F1D2B"/>
    <w:rsid w:val="009F6065"/>
    <w:rsid w:val="00A03AD5"/>
    <w:rsid w:val="00A04199"/>
    <w:rsid w:val="00A1002C"/>
    <w:rsid w:val="00A11FCC"/>
    <w:rsid w:val="00A158D9"/>
    <w:rsid w:val="00A161F9"/>
    <w:rsid w:val="00A218C9"/>
    <w:rsid w:val="00A23842"/>
    <w:rsid w:val="00A270B4"/>
    <w:rsid w:val="00A304E3"/>
    <w:rsid w:val="00A32C00"/>
    <w:rsid w:val="00A505C0"/>
    <w:rsid w:val="00A50750"/>
    <w:rsid w:val="00A740CE"/>
    <w:rsid w:val="00A849AB"/>
    <w:rsid w:val="00A86BE7"/>
    <w:rsid w:val="00A86E71"/>
    <w:rsid w:val="00A870D6"/>
    <w:rsid w:val="00A904E9"/>
    <w:rsid w:val="00A91BE2"/>
    <w:rsid w:val="00AA3196"/>
    <w:rsid w:val="00AA3401"/>
    <w:rsid w:val="00AA740D"/>
    <w:rsid w:val="00AB06BC"/>
    <w:rsid w:val="00AB6426"/>
    <w:rsid w:val="00AC126E"/>
    <w:rsid w:val="00AC2E4C"/>
    <w:rsid w:val="00AD131B"/>
    <w:rsid w:val="00AD1609"/>
    <w:rsid w:val="00AD63D2"/>
    <w:rsid w:val="00AE3FF2"/>
    <w:rsid w:val="00AE4E66"/>
    <w:rsid w:val="00AE55E7"/>
    <w:rsid w:val="00AF61B8"/>
    <w:rsid w:val="00AF62C5"/>
    <w:rsid w:val="00AF658F"/>
    <w:rsid w:val="00AF6963"/>
    <w:rsid w:val="00B00FB1"/>
    <w:rsid w:val="00B01232"/>
    <w:rsid w:val="00B03A42"/>
    <w:rsid w:val="00B04A31"/>
    <w:rsid w:val="00B04A8D"/>
    <w:rsid w:val="00B05A06"/>
    <w:rsid w:val="00B11620"/>
    <w:rsid w:val="00B236FA"/>
    <w:rsid w:val="00B36487"/>
    <w:rsid w:val="00B447F3"/>
    <w:rsid w:val="00B4595A"/>
    <w:rsid w:val="00B514F9"/>
    <w:rsid w:val="00B5268A"/>
    <w:rsid w:val="00B56279"/>
    <w:rsid w:val="00B65ECB"/>
    <w:rsid w:val="00B777C8"/>
    <w:rsid w:val="00B87894"/>
    <w:rsid w:val="00B91BA9"/>
    <w:rsid w:val="00B959EF"/>
    <w:rsid w:val="00BA15C5"/>
    <w:rsid w:val="00BA33C7"/>
    <w:rsid w:val="00BE3A16"/>
    <w:rsid w:val="00BE7295"/>
    <w:rsid w:val="00BF12D6"/>
    <w:rsid w:val="00BF1551"/>
    <w:rsid w:val="00BF5D15"/>
    <w:rsid w:val="00C000FF"/>
    <w:rsid w:val="00C168B9"/>
    <w:rsid w:val="00C24716"/>
    <w:rsid w:val="00C310D5"/>
    <w:rsid w:val="00C32DE6"/>
    <w:rsid w:val="00C35943"/>
    <w:rsid w:val="00C40858"/>
    <w:rsid w:val="00C430DE"/>
    <w:rsid w:val="00C4588E"/>
    <w:rsid w:val="00C55CDC"/>
    <w:rsid w:val="00C608FF"/>
    <w:rsid w:val="00C7243A"/>
    <w:rsid w:val="00C74622"/>
    <w:rsid w:val="00C74824"/>
    <w:rsid w:val="00C758A9"/>
    <w:rsid w:val="00C876C1"/>
    <w:rsid w:val="00C9167D"/>
    <w:rsid w:val="00C918AA"/>
    <w:rsid w:val="00C94E29"/>
    <w:rsid w:val="00CA502F"/>
    <w:rsid w:val="00CB42DA"/>
    <w:rsid w:val="00CB6C45"/>
    <w:rsid w:val="00CB7002"/>
    <w:rsid w:val="00CB756D"/>
    <w:rsid w:val="00CC4BF0"/>
    <w:rsid w:val="00CC7801"/>
    <w:rsid w:val="00CC7D40"/>
    <w:rsid w:val="00CD402D"/>
    <w:rsid w:val="00CD4CCB"/>
    <w:rsid w:val="00CF06A7"/>
    <w:rsid w:val="00CF6EE7"/>
    <w:rsid w:val="00D010E3"/>
    <w:rsid w:val="00D05D62"/>
    <w:rsid w:val="00D233C1"/>
    <w:rsid w:val="00D23DA0"/>
    <w:rsid w:val="00D26444"/>
    <w:rsid w:val="00D3032C"/>
    <w:rsid w:val="00D30EF2"/>
    <w:rsid w:val="00D317FB"/>
    <w:rsid w:val="00D36091"/>
    <w:rsid w:val="00D373CB"/>
    <w:rsid w:val="00D374FD"/>
    <w:rsid w:val="00D40E03"/>
    <w:rsid w:val="00D56289"/>
    <w:rsid w:val="00D606A9"/>
    <w:rsid w:val="00D61C06"/>
    <w:rsid w:val="00D64708"/>
    <w:rsid w:val="00D7070E"/>
    <w:rsid w:val="00D7188E"/>
    <w:rsid w:val="00D762FF"/>
    <w:rsid w:val="00D91D5B"/>
    <w:rsid w:val="00D97FF6"/>
    <w:rsid w:val="00DA49A4"/>
    <w:rsid w:val="00DA501E"/>
    <w:rsid w:val="00DB19C2"/>
    <w:rsid w:val="00DB37D4"/>
    <w:rsid w:val="00DE17E1"/>
    <w:rsid w:val="00DE4246"/>
    <w:rsid w:val="00DF4ED2"/>
    <w:rsid w:val="00E12212"/>
    <w:rsid w:val="00E12988"/>
    <w:rsid w:val="00E130D4"/>
    <w:rsid w:val="00E1323A"/>
    <w:rsid w:val="00E25A2C"/>
    <w:rsid w:val="00E37093"/>
    <w:rsid w:val="00E433CA"/>
    <w:rsid w:val="00E47B33"/>
    <w:rsid w:val="00E529EF"/>
    <w:rsid w:val="00E5620E"/>
    <w:rsid w:val="00E56697"/>
    <w:rsid w:val="00E64127"/>
    <w:rsid w:val="00E64AA7"/>
    <w:rsid w:val="00E65899"/>
    <w:rsid w:val="00E87316"/>
    <w:rsid w:val="00E908DC"/>
    <w:rsid w:val="00E9625A"/>
    <w:rsid w:val="00EA095D"/>
    <w:rsid w:val="00EB3AE5"/>
    <w:rsid w:val="00EC2829"/>
    <w:rsid w:val="00EC7020"/>
    <w:rsid w:val="00EE09C8"/>
    <w:rsid w:val="00EE3F55"/>
    <w:rsid w:val="00EF1794"/>
    <w:rsid w:val="00EF3867"/>
    <w:rsid w:val="00EF4DC0"/>
    <w:rsid w:val="00F037CC"/>
    <w:rsid w:val="00F037E1"/>
    <w:rsid w:val="00F047AE"/>
    <w:rsid w:val="00F22B2B"/>
    <w:rsid w:val="00F2731E"/>
    <w:rsid w:val="00F336C0"/>
    <w:rsid w:val="00F35DE2"/>
    <w:rsid w:val="00F466EF"/>
    <w:rsid w:val="00F47E02"/>
    <w:rsid w:val="00F53957"/>
    <w:rsid w:val="00F5429E"/>
    <w:rsid w:val="00F57251"/>
    <w:rsid w:val="00F57735"/>
    <w:rsid w:val="00F57789"/>
    <w:rsid w:val="00F64C57"/>
    <w:rsid w:val="00F726B4"/>
    <w:rsid w:val="00F8059E"/>
    <w:rsid w:val="00F815AA"/>
    <w:rsid w:val="00F8202D"/>
    <w:rsid w:val="00F82220"/>
    <w:rsid w:val="00F93CBD"/>
    <w:rsid w:val="00F95E92"/>
    <w:rsid w:val="00FA21D6"/>
    <w:rsid w:val="00FA35D3"/>
    <w:rsid w:val="00FA4B23"/>
    <w:rsid w:val="00FB32E5"/>
    <w:rsid w:val="00FC5730"/>
    <w:rsid w:val="00FC76AD"/>
    <w:rsid w:val="00FD00D0"/>
    <w:rsid w:val="00FD2D51"/>
    <w:rsid w:val="00FD7EF9"/>
    <w:rsid w:val="00FE10E4"/>
    <w:rsid w:val="00FF5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D15"/>
    <w:rPr>
      <w:lang w:val="el-GR"/>
    </w:rPr>
  </w:style>
  <w:style w:type="paragraph" w:styleId="Heading3">
    <w:name w:val="heading 3"/>
    <w:basedOn w:val="Normal"/>
    <w:link w:val="Heading3Char"/>
    <w:uiPriority w:val="9"/>
    <w:qFormat/>
    <w:rsid w:val="00D97FF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C6E"/>
    <w:pPr>
      <w:ind w:left="720"/>
      <w:contextualSpacing/>
    </w:pPr>
  </w:style>
  <w:style w:type="paragraph" w:styleId="NormalWeb">
    <w:name w:val="Normal (Web)"/>
    <w:basedOn w:val="Normal"/>
    <w:uiPriority w:val="99"/>
    <w:unhideWhenUsed/>
    <w:rsid w:val="00F8202D"/>
    <w:pPr>
      <w:spacing w:before="100" w:beforeAutospacing="1" w:after="115"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82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2D"/>
    <w:rPr>
      <w:rFonts w:ascii="Tahoma" w:hAnsi="Tahoma" w:cs="Tahoma"/>
      <w:sz w:val="16"/>
      <w:szCs w:val="16"/>
      <w:lang w:val="el-GR"/>
    </w:rPr>
  </w:style>
  <w:style w:type="character" w:customStyle="1" w:styleId="Heading3Char">
    <w:name w:val="Heading 3 Char"/>
    <w:basedOn w:val="DefaultParagraphFont"/>
    <w:link w:val="Heading3"/>
    <w:uiPriority w:val="9"/>
    <w:rsid w:val="00D97FF6"/>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504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55C"/>
    <w:rPr>
      <w:lang w:val="el-GR"/>
    </w:rPr>
  </w:style>
  <w:style w:type="paragraph" w:styleId="Footer">
    <w:name w:val="footer"/>
    <w:basedOn w:val="Normal"/>
    <w:link w:val="FooterChar"/>
    <w:uiPriority w:val="99"/>
    <w:unhideWhenUsed/>
    <w:rsid w:val="00504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55C"/>
    <w:rPr>
      <w:lang w:val="el-GR"/>
    </w:rPr>
  </w:style>
  <w:style w:type="character" w:styleId="Hyperlink">
    <w:name w:val="Hyperlink"/>
    <w:basedOn w:val="DefaultParagraphFont"/>
    <w:uiPriority w:val="99"/>
    <w:unhideWhenUsed/>
    <w:rsid w:val="00B01232"/>
    <w:rPr>
      <w:color w:val="0000FF" w:themeColor="hyperlink"/>
      <w:u w:val="single"/>
    </w:rPr>
  </w:style>
  <w:style w:type="paragraph" w:styleId="EndnoteText">
    <w:name w:val="endnote text"/>
    <w:basedOn w:val="Normal"/>
    <w:link w:val="EndnoteTextChar"/>
    <w:uiPriority w:val="99"/>
    <w:semiHidden/>
    <w:unhideWhenUsed/>
    <w:rsid w:val="003823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2332"/>
    <w:rPr>
      <w:sz w:val="20"/>
      <w:szCs w:val="20"/>
      <w:lang w:val="el-GR"/>
    </w:rPr>
  </w:style>
  <w:style w:type="character" w:styleId="EndnoteReference">
    <w:name w:val="endnote reference"/>
    <w:basedOn w:val="DefaultParagraphFont"/>
    <w:uiPriority w:val="99"/>
    <w:semiHidden/>
    <w:unhideWhenUsed/>
    <w:rsid w:val="00382332"/>
    <w:rPr>
      <w:vertAlign w:val="superscript"/>
    </w:rPr>
  </w:style>
  <w:style w:type="paragraph" w:styleId="NoSpacing">
    <w:name w:val="No Spacing"/>
    <w:link w:val="NoSpacingChar"/>
    <w:uiPriority w:val="1"/>
    <w:qFormat/>
    <w:rsid w:val="0030189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01894"/>
    <w:rPr>
      <w:rFonts w:eastAsiaTheme="minorEastAsia"/>
      <w:lang w:eastAsia="ja-JP"/>
    </w:rPr>
  </w:style>
  <w:style w:type="table" w:styleId="TableGrid">
    <w:name w:val="Table Grid"/>
    <w:basedOn w:val="TableNormal"/>
    <w:uiPriority w:val="59"/>
    <w:rsid w:val="004B7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C3365"/>
    <w:rPr>
      <w:sz w:val="16"/>
      <w:szCs w:val="16"/>
    </w:rPr>
  </w:style>
  <w:style w:type="paragraph" w:styleId="CommentText">
    <w:name w:val="annotation text"/>
    <w:basedOn w:val="Normal"/>
    <w:link w:val="CommentTextChar"/>
    <w:uiPriority w:val="99"/>
    <w:semiHidden/>
    <w:unhideWhenUsed/>
    <w:rsid w:val="004C3365"/>
    <w:pPr>
      <w:spacing w:line="240" w:lineRule="auto"/>
    </w:pPr>
    <w:rPr>
      <w:sz w:val="20"/>
      <w:szCs w:val="20"/>
    </w:rPr>
  </w:style>
  <w:style w:type="character" w:customStyle="1" w:styleId="CommentTextChar">
    <w:name w:val="Comment Text Char"/>
    <w:basedOn w:val="DefaultParagraphFont"/>
    <w:link w:val="CommentText"/>
    <w:uiPriority w:val="99"/>
    <w:semiHidden/>
    <w:rsid w:val="004C3365"/>
    <w:rPr>
      <w:sz w:val="20"/>
      <w:szCs w:val="20"/>
      <w:lang w:val="el-GR"/>
    </w:rPr>
  </w:style>
  <w:style w:type="paragraph" w:styleId="CommentSubject">
    <w:name w:val="annotation subject"/>
    <w:basedOn w:val="CommentText"/>
    <w:next w:val="CommentText"/>
    <w:link w:val="CommentSubjectChar"/>
    <w:uiPriority w:val="99"/>
    <w:semiHidden/>
    <w:unhideWhenUsed/>
    <w:rsid w:val="004C3365"/>
    <w:rPr>
      <w:b/>
      <w:bCs/>
    </w:rPr>
  </w:style>
  <w:style w:type="character" w:customStyle="1" w:styleId="CommentSubjectChar">
    <w:name w:val="Comment Subject Char"/>
    <w:basedOn w:val="CommentTextChar"/>
    <w:link w:val="CommentSubject"/>
    <w:uiPriority w:val="99"/>
    <w:semiHidden/>
    <w:rsid w:val="004C3365"/>
    <w:rPr>
      <w:b/>
      <w:bCs/>
      <w:sz w:val="20"/>
      <w:szCs w:val="20"/>
      <w:lang w:val="el-GR"/>
    </w:rPr>
  </w:style>
  <w:style w:type="paragraph" w:customStyle="1" w:styleId="a">
    <w:name w:val="ζ"/>
    <w:basedOn w:val="Normal"/>
    <w:rsid w:val="008A042C"/>
    <w:pPr>
      <w:tabs>
        <w:tab w:val="left" w:pos="144"/>
        <w:tab w:val="left" w:pos="288"/>
        <w:tab w:val="left" w:pos="576"/>
        <w:tab w:val="left" w:pos="720"/>
        <w:tab w:val="left" w:pos="864"/>
        <w:tab w:val="left" w:pos="3686"/>
      </w:tabs>
      <w:overflowPunct w:val="0"/>
      <w:autoSpaceDE w:val="0"/>
      <w:autoSpaceDN w:val="0"/>
      <w:adjustRightInd w:val="0"/>
      <w:spacing w:after="0" w:line="240" w:lineRule="auto"/>
      <w:ind w:firstLine="425"/>
      <w:jc w:val="both"/>
      <w:textAlignment w:val="baseline"/>
    </w:pPr>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l-GR"/>
    </w:rPr>
  </w:style>
  <w:style w:type="paragraph" w:styleId="Heading3">
    <w:name w:val="heading 3"/>
    <w:basedOn w:val="Normal"/>
    <w:link w:val="Heading3Char"/>
    <w:uiPriority w:val="9"/>
    <w:qFormat/>
    <w:rsid w:val="00D97FF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C6E"/>
    <w:pPr>
      <w:ind w:left="720"/>
      <w:contextualSpacing/>
    </w:pPr>
  </w:style>
  <w:style w:type="paragraph" w:styleId="NormalWeb">
    <w:name w:val="Normal (Web)"/>
    <w:basedOn w:val="Normal"/>
    <w:uiPriority w:val="99"/>
    <w:unhideWhenUsed/>
    <w:rsid w:val="00F8202D"/>
    <w:pPr>
      <w:spacing w:before="100" w:beforeAutospacing="1" w:after="115"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82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2D"/>
    <w:rPr>
      <w:rFonts w:ascii="Tahoma" w:hAnsi="Tahoma" w:cs="Tahoma"/>
      <w:sz w:val="16"/>
      <w:szCs w:val="16"/>
      <w:lang w:val="el-GR"/>
    </w:rPr>
  </w:style>
  <w:style w:type="character" w:customStyle="1" w:styleId="Heading3Char">
    <w:name w:val="Heading 3 Char"/>
    <w:basedOn w:val="DefaultParagraphFont"/>
    <w:link w:val="Heading3"/>
    <w:uiPriority w:val="9"/>
    <w:rsid w:val="00D97FF6"/>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504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55C"/>
    <w:rPr>
      <w:lang w:val="el-GR"/>
    </w:rPr>
  </w:style>
  <w:style w:type="paragraph" w:styleId="Footer">
    <w:name w:val="footer"/>
    <w:basedOn w:val="Normal"/>
    <w:link w:val="FooterChar"/>
    <w:uiPriority w:val="99"/>
    <w:unhideWhenUsed/>
    <w:rsid w:val="00504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55C"/>
    <w:rPr>
      <w:lang w:val="el-GR"/>
    </w:rPr>
  </w:style>
  <w:style w:type="character" w:styleId="Hyperlink">
    <w:name w:val="Hyperlink"/>
    <w:basedOn w:val="DefaultParagraphFont"/>
    <w:uiPriority w:val="99"/>
    <w:unhideWhenUsed/>
    <w:rsid w:val="00B01232"/>
    <w:rPr>
      <w:color w:val="0000FF" w:themeColor="hyperlink"/>
      <w:u w:val="single"/>
    </w:rPr>
  </w:style>
  <w:style w:type="paragraph" w:styleId="EndnoteText">
    <w:name w:val="endnote text"/>
    <w:basedOn w:val="Normal"/>
    <w:link w:val="EndnoteTextChar"/>
    <w:uiPriority w:val="99"/>
    <w:semiHidden/>
    <w:unhideWhenUsed/>
    <w:rsid w:val="003823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2332"/>
    <w:rPr>
      <w:sz w:val="20"/>
      <w:szCs w:val="20"/>
      <w:lang w:val="el-GR"/>
    </w:rPr>
  </w:style>
  <w:style w:type="character" w:styleId="EndnoteReference">
    <w:name w:val="endnote reference"/>
    <w:basedOn w:val="DefaultParagraphFont"/>
    <w:uiPriority w:val="99"/>
    <w:semiHidden/>
    <w:unhideWhenUsed/>
    <w:rsid w:val="00382332"/>
    <w:rPr>
      <w:vertAlign w:val="superscript"/>
    </w:rPr>
  </w:style>
  <w:style w:type="paragraph" w:styleId="NoSpacing">
    <w:name w:val="No Spacing"/>
    <w:link w:val="NoSpacingChar"/>
    <w:uiPriority w:val="1"/>
    <w:qFormat/>
    <w:rsid w:val="0030189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01894"/>
    <w:rPr>
      <w:rFonts w:eastAsiaTheme="minorEastAsia"/>
      <w:lang w:eastAsia="ja-JP"/>
    </w:rPr>
  </w:style>
  <w:style w:type="table" w:styleId="TableGrid">
    <w:name w:val="Table Grid"/>
    <w:basedOn w:val="TableNormal"/>
    <w:uiPriority w:val="59"/>
    <w:rsid w:val="004B7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4836">
      <w:bodyDiv w:val="1"/>
      <w:marLeft w:val="0"/>
      <w:marRight w:val="0"/>
      <w:marTop w:val="0"/>
      <w:marBottom w:val="0"/>
      <w:divBdr>
        <w:top w:val="none" w:sz="0" w:space="0" w:color="auto"/>
        <w:left w:val="none" w:sz="0" w:space="0" w:color="auto"/>
        <w:bottom w:val="none" w:sz="0" w:space="0" w:color="auto"/>
        <w:right w:val="none" w:sz="0" w:space="0" w:color="auto"/>
      </w:divBdr>
    </w:div>
    <w:div w:id="179702639">
      <w:bodyDiv w:val="1"/>
      <w:marLeft w:val="0"/>
      <w:marRight w:val="0"/>
      <w:marTop w:val="0"/>
      <w:marBottom w:val="0"/>
      <w:divBdr>
        <w:top w:val="none" w:sz="0" w:space="0" w:color="auto"/>
        <w:left w:val="none" w:sz="0" w:space="0" w:color="auto"/>
        <w:bottom w:val="none" w:sz="0" w:space="0" w:color="auto"/>
        <w:right w:val="none" w:sz="0" w:space="0" w:color="auto"/>
      </w:divBdr>
    </w:div>
    <w:div w:id="845048765">
      <w:bodyDiv w:val="1"/>
      <w:marLeft w:val="0"/>
      <w:marRight w:val="0"/>
      <w:marTop w:val="0"/>
      <w:marBottom w:val="0"/>
      <w:divBdr>
        <w:top w:val="none" w:sz="0" w:space="0" w:color="auto"/>
        <w:left w:val="none" w:sz="0" w:space="0" w:color="auto"/>
        <w:bottom w:val="none" w:sz="0" w:space="0" w:color="auto"/>
        <w:right w:val="none" w:sz="0" w:space="0" w:color="auto"/>
      </w:divBdr>
    </w:div>
    <w:div w:id="1009719801">
      <w:bodyDiv w:val="1"/>
      <w:marLeft w:val="0"/>
      <w:marRight w:val="0"/>
      <w:marTop w:val="0"/>
      <w:marBottom w:val="0"/>
      <w:divBdr>
        <w:top w:val="none" w:sz="0" w:space="0" w:color="auto"/>
        <w:left w:val="none" w:sz="0" w:space="0" w:color="auto"/>
        <w:bottom w:val="none" w:sz="0" w:space="0" w:color="auto"/>
        <w:right w:val="none" w:sz="0" w:space="0" w:color="auto"/>
      </w:divBdr>
    </w:div>
    <w:div w:id="1236937888">
      <w:bodyDiv w:val="1"/>
      <w:marLeft w:val="0"/>
      <w:marRight w:val="0"/>
      <w:marTop w:val="0"/>
      <w:marBottom w:val="0"/>
      <w:divBdr>
        <w:top w:val="none" w:sz="0" w:space="0" w:color="auto"/>
        <w:left w:val="none" w:sz="0" w:space="0" w:color="auto"/>
        <w:bottom w:val="none" w:sz="0" w:space="0" w:color="auto"/>
        <w:right w:val="none" w:sz="0" w:space="0" w:color="auto"/>
      </w:divBdr>
    </w:div>
    <w:div w:id="1350064275">
      <w:bodyDiv w:val="1"/>
      <w:marLeft w:val="0"/>
      <w:marRight w:val="0"/>
      <w:marTop w:val="0"/>
      <w:marBottom w:val="0"/>
      <w:divBdr>
        <w:top w:val="none" w:sz="0" w:space="0" w:color="auto"/>
        <w:left w:val="none" w:sz="0" w:space="0" w:color="auto"/>
        <w:bottom w:val="none" w:sz="0" w:space="0" w:color="auto"/>
        <w:right w:val="none" w:sz="0" w:space="0" w:color="auto"/>
      </w:divBdr>
    </w:div>
    <w:div w:id="1482623244">
      <w:bodyDiv w:val="1"/>
      <w:marLeft w:val="0"/>
      <w:marRight w:val="0"/>
      <w:marTop w:val="0"/>
      <w:marBottom w:val="0"/>
      <w:divBdr>
        <w:top w:val="none" w:sz="0" w:space="0" w:color="auto"/>
        <w:left w:val="none" w:sz="0" w:space="0" w:color="auto"/>
        <w:bottom w:val="none" w:sz="0" w:space="0" w:color="auto"/>
        <w:right w:val="none" w:sz="0" w:space="0" w:color="auto"/>
      </w:divBdr>
    </w:div>
    <w:div w:id="1555970961">
      <w:bodyDiv w:val="1"/>
      <w:marLeft w:val="0"/>
      <w:marRight w:val="0"/>
      <w:marTop w:val="0"/>
      <w:marBottom w:val="0"/>
      <w:divBdr>
        <w:top w:val="none" w:sz="0" w:space="0" w:color="auto"/>
        <w:left w:val="none" w:sz="0" w:space="0" w:color="auto"/>
        <w:bottom w:val="none" w:sz="0" w:space="0" w:color="auto"/>
        <w:right w:val="none" w:sz="0" w:space="0" w:color="auto"/>
      </w:divBdr>
    </w:div>
    <w:div w:id="1674213968">
      <w:bodyDiv w:val="1"/>
      <w:marLeft w:val="0"/>
      <w:marRight w:val="0"/>
      <w:marTop w:val="0"/>
      <w:marBottom w:val="0"/>
      <w:divBdr>
        <w:top w:val="none" w:sz="0" w:space="0" w:color="auto"/>
        <w:left w:val="none" w:sz="0" w:space="0" w:color="auto"/>
        <w:bottom w:val="none" w:sz="0" w:space="0" w:color="auto"/>
        <w:right w:val="none" w:sz="0" w:space="0" w:color="auto"/>
      </w:divBdr>
    </w:div>
    <w:div w:id="1701081082">
      <w:bodyDiv w:val="1"/>
      <w:marLeft w:val="0"/>
      <w:marRight w:val="0"/>
      <w:marTop w:val="0"/>
      <w:marBottom w:val="0"/>
      <w:divBdr>
        <w:top w:val="none" w:sz="0" w:space="0" w:color="auto"/>
        <w:left w:val="none" w:sz="0" w:space="0" w:color="auto"/>
        <w:bottom w:val="none" w:sz="0" w:space="0" w:color="auto"/>
        <w:right w:val="none" w:sz="0" w:space="0" w:color="auto"/>
      </w:divBdr>
    </w:div>
    <w:div w:id="1809083855">
      <w:bodyDiv w:val="1"/>
      <w:marLeft w:val="0"/>
      <w:marRight w:val="0"/>
      <w:marTop w:val="0"/>
      <w:marBottom w:val="0"/>
      <w:divBdr>
        <w:top w:val="none" w:sz="0" w:space="0" w:color="auto"/>
        <w:left w:val="none" w:sz="0" w:space="0" w:color="auto"/>
        <w:bottom w:val="none" w:sz="0" w:space="0" w:color="auto"/>
        <w:right w:val="none" w:sz="0" w:space="0" w:color="auto"/>
      </w:divBdr>
    </w:div>
    <w:div w:id="1825462028">
      <w:bodyDiv w:val="1"/>
      <w:marLeft w:val="0"/>
      <w:marRight w:val="0"/>
      <w:marTop w:val="0"/>
      <w:marBottom w:val="0"/>
      <w:divBdr>
        <w:top w:val="none" w:sz="0" w:space="0" w:color="auto"/>
        <w:left w:val="none" w:sz="0" w:space="0" w:color="auto"/>
        <w:bottom w:val="none" w:sz="0" w:space="0" w:color="auto"/>
        <w:right w:val="none" w:sz="0" w:space="0" w:color="auto"/>
      </w:divBdr>
    </w:div>
    <w:div w:id="1836726758">
      <w:bodyDiv w:val="1"/>
      <w:marLeft w:val="0"/>
      <w:marRight w:val="0"/>
      <w:marTop w:val="0"/>
      <w:marBottom w:val="0"/>
      <w:divBdr>
        <w:top w:val="none" w:sz="0" w:space="0" w:color="auto"/>
        <w:left w:val="none" w:sz="0" w:space="0" w:color="auto"/>
        <w:bottom w:val="none" w:sz="0" w:space="0" w:color="auto"/>
        <w:right w:val="none" w:sz="0" w:space="0" w:color="auto"/>
      </w:divBdr>
    </w:div>
    <w:div w:id="1872302350">
      <w:bodyDiv w:val="1"/>
      <w:marLeft w:val="0"/>
      <w:marRight w:val="0"/>
      <w:marTop w:val="0"/>
      <w:marBottom w:val="0"/>
      <w:divBdr>
        <w:top w:val="none" w:sz="0" w:space="0" w:color="auto"/>
        <w:left w:val="none" w:sz="0" w:space="0" w:color="auto"/>
        <w:bottom w:val="none" w:sz="0" w:space="0" w:color="auto"/>
        <w:right w:val="none" w:sz="0" w:space="0" w:color="auto"/>
      </w:divBdr>
    </w:div>
    <w:div w:id="1932927508">
      <w:bodyDiv w:val="1"/>
      <w:marLeft w:val="0"/>
      <w:marRight w:val="0"/>
      <w:marTop w:val="0"/>
      <w:marBottom w:val="0"/>
      <w:divBdr>
        <w:top w:val="none" w:sz="0" w:space="0" w:color="auto"/>
        <w:left w:val="none" w:sz="0" w:space="0" w:color="auto"/>
        <w:bottom w:val="none" w:sz="0" w:space="0" w:color="auto"/>
        <w:right w:val="none" w:sz="0" w:space="0" w:color="auto"/>
      </w:divBdr>
    </w:div>
    <w:div w:id="2084448959">
      <w:bodyDiv w:val="1"/>
      <w:marLeft w:val="0"/>
      <w:marRight w:val="0"/>
      <w:marTop w:val="0"/>
      <w:marBottom w:val="0"/>
      <w:divBdr>
        <w:top w:val="none" w:sz="0" w:space="0" w:color="auto"/>
        <w:left w:val="none" w:sz="0" w:space="0" w:color="auto"/>
        <w:bottom w:val="none" w:sz="0" w:space="0" w:color="auto"/>
        <w:right w:val="none" w:sz="0" w:space="0" w:color="auto"/>
      </w:divBdr>
    </w:div>
    <w:div w:id="211852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4.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footer" Target="footer1.xml"/><Relationship Id="rId38"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image" Target="media/image16.emf"/><Relationship Id="rId36"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5.emf"/><Relationship Id="rId30" Type="http://schemas.openxmlformats.org/officeDocument/2006/relationships/chart" Target="charts/chart5.xml"/><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tonis\Desktop\diplomatiki\&#963;&#965;&#956;&#960;&#949;&#961;&#953;&#966;&#959;&#961;&#900;&#955;&#94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tonis\Desktop\diplomatiki\&#949;&#957;&#948;&#953;&#945;&#966;&#949;&#961;&#959;&#957;&#964;&#945;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ntonis\Desktop\diplomatiki\&#963;&#965;&#956;&#960;&#949;&#961;&#953;&#966;&#959;&#961;&#900;&#955;&#9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tonis\Desktop\diplomatiki\&#949;&#957;&#948;&#953;&#945;&#966;&#949;&#961;&#959;&#957;&#964;&#945;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1"/>
          <c:order val="0"/>
          <c:tx>
            <c:v>1ος Μήνας</c:v>
          </c:tx>
          <c:spPr>
            <a:ln w="44450">
              <a:solidFill>
                <a:srgbClr val="0070C0"/>
              </a:solidFill>
            </a:ln>
          </c:spPr>
          <c:marker>
            <c:symbol val="none"/>
          </c:marker>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Sheet1!$B$4:$L$4</c:f>
              <c:numCache>
                <c:formatCode>General</c:formatCode>
                <c:ptCount val="11"/>
                <c:pt idx="0">
                  <c:v>0</c:v>
                </c:pt>
                <c:pt idx="1">
                  <c:v>0</c:v>
                </c:pt>
                <c:pt idx="2">
                  <c:v>0</c:v>
                </c:pt>
                <c:pt idx="3">
                  <c:v>1</c:v>
                </c:pt>
                <c:pt idx="4">
                  <c:v>1</c:v>
                </c:pt>
                <c:pt idx="5">
                  <c:v>1</c:v>
                </c:pt>
                <c:pt idx="6">
                  <c:v>1</c:v>
                </c:pt>
                <c:pt idx="7">
                  <c:v>1</c:v>
                </c:pt>
                <c:pt idx="8">
                  <c:v>0</c:v>
                </c:pt>
                <c:pt idx="9">
                  <c:v>0</c:v>
                </c:pt>
                <c:pt idx="10">
                  <c:v>0</c:v>
                </c:pt>
              </c:numCache>
            </c:numRef>
          </c:yVal>
          <c:smooth val="0"/>
        </c:ser>
        <c:dLbls>
          <c:showLegendKey val="0"/>
          <c:showVal val="0"/>
          <c:showCatName val="0"/>
          <c:showSerName val="0"/>
          <c:showPercent val="0"/>
          <c:showBubbleSize val="0"/>
        </c:dLbls>
        <c:axId val="144083200"/>
        <c:axId val="144084992"/>
      </c:scatterChart>
      <c:valAx>
        <c:axId val="144083200"/>
        <c:scaling>
          <c:orientation val="minMax"/>
          <c:max val="10"/>
          <c:min val="1"/>
        </c:scaling>
        <c:delete val="0"/>
        <c:axPos val="b"/>
        <c:numFmt formatCode="General" sourceLinked="1"/>
        <c:majorTickMark val="out"/>
        <c:minorTickMark val="none"/>
        <c:tickLblPos val="nextTo"/>
        <c:crossAx val="144084992"/>
        <c:crosses val="autoZero"/>
        <c:crossBetween val="midCat"/>
        <c:majorUnit val="1"/>
      </c:valAx>
      <c:valAx>
        <c:axId val="144084992"/>
        <c:scaling>
          <c:orientation val="minMax"/>
          <c:max val="2"/>
          <c:min val="0"/>
        </c:scaling>
        <c:delete val="0"/>
        <c:axPos val="l"/>
        <c:majorGridlines/>
        <c:numFmt formatCode="General" sourceLinked="1"/>
        <c:majorTickMark val="out"/>
        <c:minorTickMark val="none"/>
        <c:tickLblPos val="nextTo"/>
        <c:crossAx val="144083200"/>
        <c:crosses val="autoZero"/>
        <c:crossBetween val="midCat"/>
        <c:majorUnit val="1"/>
        <c:minorUnit val="4.0000000000000042E-2"/>
      </c:valAx>
      <c:spPr>
        <a:ln w="19050">
          <a:solidFill>
            <a:schemeClr val="tx1"/>
          </a:solid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Συνδιαστικό Διάγραμμα</a:t>
            </a:r>
            <a:r>
              <a:rPr lang="el-GR" baseline="0"/>
              <a:t> Τριμήνου</a:t>
            </a:r>
            <a:endParaRPr lang="en-US"/>
          </a:p>
        </c:rich>
      </c:tx>
      <c:layout>
        <c:manualLayout>
          <c:xMode val="edge"/>
          <c:yMode val="edge"/>
          <c:x val="0.35873651727340261"/>
          <c:y val="1.1644832605531313E-2"/>
        </c:manualLayout>
      </c:layout>
      <c:overlay val="1"/>
    </c:title>
    <c:autoTitleDeleted val="0"/>
    <c:plotArea>
      <c:layout>
        <c:manualLayout>
          <c:layoutTarget val="inner"/>
          <c:xMode val="edge"/>
          <c:yMode val="edge"/>
          <c:x val="2.3900191209130534E-2"/>
          <c:y val="0.112677509197813"/>
          <c:w val="0.83911749801960334"/>
          <c:h val="0.74819447787367321"/>
        </c:manualLayout>
      </c:layout>
      <c:scatterChart>
        <c:scatterStyle val="lineMarker"/>
        <c:varyColors val="0"/>
        <c:ser>
          <c:idx val="0"/>
          <c:order val="0"/>
          <c:tx>
            <c:v>1ος Μήνας</c:v>
          </c:tx>
          <c:dPt>
            <c:idx val="8"/>
            <c:bubble3D val="0"/>
            <c:spPr>
              <a:ln>
                <a:solidFill>
                  <a:schemeClr val="accent1"/>
                </a:solidFill>
              </a:ln>
            </c:spPr>
          </c:dPt>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Sheet1!$B$4:$L$4</c:f>
              <c:numCache>
                <c:formatCode>General</c:formatCode>
                <c:ptCount val="11"/>
                <c:pt idx="0">
                  <c:v>0</c:v>
                </c:pt>
                <c:pt idx="1">
                  <c:v>0</c:v>
                </c:pt>
                <c:pt idx="2">
                  <c:v>0</c:v>
                </c:pt>
                <c:pt idx="3">
                  <c:v>1</c:v>
                </c:pt>
                <c:pt idx="4">
                  <c:v>1</c:v>
                </c:pt>
                <c:pt idx="5">
                  <c:v>1</c:v>
                </c:pt>
                <c:pt idx="6">
                  <c:v>1</c:v>
                </c:pt>
                <c:pt idx="7">
                  <c:v>1</c:v>
                </c:pt>
                <c:pt idx="8">
                  <c:v>0</c:v>
                </c:pt>
                <c:pt idx="9">
                  <c:v>0</c:v>
                </c:pt>
                <c:pt idx="10">
                  <c:v>0</c:v>
                </c:pt>
              </c:numCache>
            </c:numRef>
          </c:yVal>
          <c:smooth val="0"/>
        </c:ser>
        <c:ser>
          <c:idx val="1"/>
          <c:order val="1"/>
          <c:tx>
            <c:v>2ος Μήνας</c:v>
          </c:tx>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Sheet1!$B$5:$L$5</c:f>
              <c:numCache>
                <c:formatCode>General</c:formatCode>
                <c:ptCount val="11"/>
                <c:pt idx="0">
                  <c:v>0</c:v>
                </c:pt>
                <c:pt idx="1">
                  <c:v>0</c:v>
                </c:pt>
                <c:pt idx="2">
                  <c:v>1</c:v>
                </c:pt>
                <c:pt idx="3">
                  <c:v>1</c:v>
                </c:pt>
                <c:pt idx="4">
                  <c:v>1</c:v>
                </c:pt>
                <c:pt idx="5">
                  <c:v>1</c:v>
                </c:pt>
                <c:pt idx="6">
                  <c:v>1</c:v>
                </c:pt>
                <c:pt idx="7">
                  <c:v>1</c:v>
                </c:pt>
                <c:pt idx="8">
                  <c:v>1</c:v>
                </c:pt>
                <c:pt idx="9">
                  <c:v>1</c:v>
                </c:pt>
                <c:pt idx="10">
                  <c:v>0</c:v>
                </c:pt>
              </c:numCache>
            </c:numRef>
          </c:yVal>
          <c:smooth val="0"/>
        </c:ser>
        <c:ser>
          <c:idx val="2"/>
          <c:order val="2"/>
          <c:tx>
            <c:v>3ος Μήνας</c:v>
          </c:tx>
          <c:spPr>
            <a:ln>
              <a:solidFill>
                <a:srgbClr val="92D050"/>
              </a:solidFill>
              <a:prstDash val="solid"/>
            </a:ln>
          </c:spPr>
          <c:marker>
            <c:symbol val="circle"/>
            <c:size val="7"/>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rker>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Sheet1!$B$6:$L$6</c:f>
              <c:numCache>
                <c:formatCode>General</c:formatCode>
                <c:ptCount val="11"/>
                <c:pt idx="0">
                  <c:v>1</c:v>
                </c:pt>
                <c:pt idx="1">
                  <c:v>1</c:v>
                </c:pt>
                <c:pt idx="2">
                  <c:v>2</c:v>
                </c:pt>
                <c:pt idx="3">
                  <c:v>2</c:v>
                </c:pt>
                <c:pt idx="4">
                  <c:v>1</c:v>
                </c:pt>
                <c:pt idx="5">
                  <c:v>1</c:v>
                </c:pt>
                <c:pt idx="6">
                  <c:v>1</c:v>
                </c:pt>
                <c:pt idx="7">
                  <c:v>1</c:v>
                </c:pt>
                <c:pt idx="8">
                  <c:v>1</c:v>
                </c:pt>
                <c:pt idx="9">
                  <c:v>1</c:v>
                </c:pt>
                <c:pt idx="10">
                  <c:v>1</c:v>
                </c:pt>
              </c:numCache>
            </c:numRef>
          </c:yVal>
          <c:smooth val="0"/>
        </c:ser>
        <c:dLbls>
          <c:showLegendKey val="0"/>
          <c:showVal val="0"/>
          <c:showCatName val="0"/>
          <c:showSerName val="0"/>
          <c:showPercent val="0"/>
          <c:showBubbleSize val="0"/>
        </c:dLbls>
        <c:axId val="189893632"/>
        <c:axId val="196154496"/>
      </c:scatterChart>
      <c:valAx>
        <c:axId val="189893632"/>
        <c:scaling>
          <c:orientation val="minMax"/>
          <c:max val="10"/>
          <c:min val="1"/>
        </c:scaling>
        <c:delete val="0"/>
        <c:axPos val="b"/>
        <c:numFmt formatCode="General" sourceLinked="1"/>
        <c:majorTickMark val="out"/>
        <c:minorTickMark val="none"/>
        <c:tickLblPos val="nextTo"/>
        <c:crossAx val="196154496"/>
        <c:crosses val="autoZero"/>
        <c:crossBetween val="midCat"/>
        <c:majorUnit val="1"/>
      </c:valAx>
      <c:valAx>
        <c:axId val="196154496"/>
        <c:scaling>
          <c:orientation val="minMax"/>
          <c:max val="2"/>
          <c:min val="0"/>
        </c:scaling>
        <c:delete val="0"/>
        <c:axPos val="l"/>
        <c:majorGridlines/>
        <c:numFmt formatCode="General" sourceLinked="1"/>
        <c:majorTickMark val="out"/>
        <c:minorTickMark val="none"/>
        <c:tickLblPos val="nextTo"/>
        <c:crossAx val="189893632"/>
        <c:crosses val="autoZero"/>
        <c:crossBetween val="midCat"/>
        <c:majorUnit val="1"/>
      </c:valAx>
      <c:spPr>
        <a:noFill/>
        <a:effectLst>
          <a:outerShdw dist="50800" sx="1000" sy="1000" algn="ctr" rotWithShape="0">
            <a:srgbClr val="000000"/>
          </a:outerShdw>
        </a:effectLst>
      </c:spPr>
    </c:plotArea>
    <c:legend>
      <c:legendPos val="r"/>
      <c:layout>
        <c:manualLayout>
          <c:xMode val="edge"/>
          <c:yMode val="edge"/>
          <c:x val="0.87318725126882735"/>
          <c:y val="0.27430212364595608"/>
          <c:w val="0.12553511558949232"/>
          <c:h val="0.68235177288270243"/>
        </c:manualLayout>
      </c:layout>
      <c:overlay val="0"/>
      <c:spPr>
        <a:noFill/>
      </c:spPr>
      <c:txPr>
        <a:bodyPr/>
        <a:lstStyle/>
        <a:p>
          <a:pPr>
            <a:defRPr sz="1100" u="none" strike="noStrike" baseline="0"/>
          </a:pPr>
          <a:endParaRPr lang="en-US"/>
        </a:p>
      </c:txPr>
    </c:legend>
    <c:plotVisOnly val="1"/>
    <c:dispBlanksAs val="gap"/>
    <c:showDLblsOverMax val="0"/>
  </c:chart>
  <c:spPr>
    <a:ln w="19050"/>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Sheet1!$C$4:$N$4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Sheet1!$C$10:$N$10</c:f>
              <c:numCache>
                <c:formatCode>General</c:formatCode>
                <c:ptCount val="12"/>
                <c:pt idx="0">
                  <c:v>20</c:v>
                </c:pt>
                <c:pt idx="1">
                  <c:v>22</c:v>
                </c:pt>
                <c:pt idx="2">
                  <c:v>24</c:v>
                </c:pt>
                <c:pt idx="3">
                  <c:v>21</c:v>
                </c:pt>
                <c:pt idx="4">
                  <c:v>17</c:v>
                </c:pt>
                <c:pt idx="5">
                  <c:v>18</c:v>
                </c:pt>
                <c:pt idx="6">
                  <c:v>12</c:v>
                </c:pt>
                <c:pt idx="7">
                  <c:v>9</c:v>
                </c:pt>
                <c:pt idx="8">
                  <c:v>7</c:v>
                </c:pt>
                <c:pt idx="9">
                  <c:v>5</c:v>
                </c:pt>
                <c:pt idx="10">
                  <c:v>4</c:v>
                </c:pt>
                <c:pt idx="11">
                  <c:v>2</c:v>
                </c:pt>
              </c:numCache>
            </c:numRef>
          </c:yVal>
          <c:smooth val="0"/>
        </c:ser>
        <c:dLbls>
          <c:showLegendKey val="0"/>
          <c:showVal val="0"/>
          <c:showCatName val="0"/>
          <c:showSerName val="0"/>
          <c:showPercent val="0"/>
          <c:showBubbleSize val="0"/>
        </c:dLbls>
        <c:axId val="196174976"/>
        <c:axId val="196176896"/>
      </c:scatterChart>
      <c:valAx>
        <c:axId val="196174976"/>
        <c:scaling>
          <c:orientation val="minMax"/>
          <c:max val="12"/>
          <c:min val="1"/>
        </c:scaling>
        <c:delete val="0"/>
        <c:axPos val="b"/>
        <c:title>
          <c:tx>
            <c:rich>
              <a:bodyPr/>
              <a:lstStyle/>
              <a:p>
                <a:pPr>
                  <a:defRPr/>
                </a:pPr>
                <a:r>
                  <a:rPr lang="el-GR"/>
                  <a:t>Εβδομάδες</a:t>
                </a:r>
              </a:p>
            </c:rich>
          </c:tx>
          <c:overlay val="0"/>
        </c:title>
        <c:numFmt formatCode="General" sourceLinked="1"/>
        <c:majorTickMark val="out"/>
        <c:minorTickMark val="none"/>
        <c:tickLblPos val="nextTo"/>
        <c:crossAx val="196176896"/>
        <c:crosses val="autoZero"/>
        <c:crossBetween val="midCat"/>
        <c:majorUnit val="1"/>
      </c:valAx>
      <c:valAx>
        <c:axId val="196176896"/>
        <c:scaling>
          <c:orientation val="minMax"/>
        </c:scaling>
        <c:delete val="0"/>
        <c:axPos val="l"/>
        <c:majorGridlines/>
        <c:title>
          <c:tx>
            <c:rich>
              <a:bodyPr rot="0" vert="horz"/>
              <a:lstStyle/>
              <a:p>
                <a:pPr>
                  <a:defRPr/>
                </a:pPr>
                <a:r>
                  <a:rPr lang="el-GR"/>
                  <a:t>Συχνότητα εμφάνισης ανεπιθύμητης συμπεριφοράς</a:t>
                </a:r>
              </a:p>
            </c:rich>
          </c:tx>
          <c:overlay val="0"/>
        </c:title>
        <c:numFmt formatCode="General" sourceLinked="1"/>
        <c:majorTickMark val="out"/>
        <c:minorTickMark val="none"/>
        <c:tickLblPos val="nextTo"/>
        <c:crossAx val="196174976"/>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Δραστηριότητα της επιλογής του</c:v>
          </c:tx>
          <c:invertIfNegative val="0"/>
          <c:val>
            <c:numRef>
              <c:f>Sheet1!$C$6:$L$6</c:f>
              <c:numCache>
                <c:formatCode>General</c:formatCode>
                <c:ptCount val="10"/>
                <c:pt idx="0">
                  <c:v>8</c:v>
                </c:pt>
                <c:pt idx="1">
                  <c:v>9</c:v>
                </c:pt>
                <c:pt idx="2">
                  <c:v>8</c:v>
                </c:pt>
                <c:pt idx="3">
                  <c:v>7</c:v>
                </c:pt>
                <c:pt idx="4">
                  <c:v>5</c:v>
                </c:pt>
                <c:pt idx="5">
                  <c:v>7</c:v>
                </c:pt>
                <c:pt idx="6">
                  <c:v>6</c:v>
                </c:pt>
                <c:pt idx="7">
                  <c:v>5</c:v>
                </c:pt>
                <c:pt idx="8">
                  <c:v>7</c:v>
                </c:pt>
                <c:pt idx="9">
                  <c:v>8</c:v>
                </c:pt>
              </c:numCache>
            </c:numRef>
          </c:val>
        </c:ser>
        <c:ser>
          <c:idx val="1"/>
          <c:order val="1"/>
          <c:tx>
            <c:v>Άλλη δραστηριότητα</c:v>
          </c:tx>
          <c:invertIfNegative val="0"/>
          <c:val>
            <c:numRef>
              <c:f>Sheet1!$C$7:$L$7</c:f>
              <c:numCache>
                <c:formatCode>General</c:formatCode>
                <c:ptCount val="10"/>
                <c:pt idx="0">
                  <c:v>2</c:v>
                </c:pt>
                <c:pt idx="1">
                  <c:v>1</c:v>
                </c:pt>
                <c:pt idx="2">
                  <c:v>2</c:v>
                </c:pt>
                <c:pt idx="3">
                  <c:v>3</c:v>
                </c:pt>
                <c:pt idx="4">
                  <c:v>5</c:v>
                </c:pt>
                <c:pt idx="5">
                  <c:v>3</c:v>
                </c:pt>
                <c:pt idx="6">
                  <c:v>4</c:v>
                </c:pt>
                <c:pt idx="7">
                  <c:v>5</c:v>
                </c:pt>
                <c:pt idx="8">
                  <c:v>3</c:v>
                </c:pt>
                <c:pt idx="9">
                  <c:v>2</c:v>
                </c:pt>
              </c:numCache>
            </c:numRef>
          </c:val>
        </c:ser>
        <c:dLbls>
          <c:showLegendKey val="0"/>
          <c:showVal val="0"/>
          <c:showCatName val="0"/>
          <c:showSerName val="0"/>
          <c:showPercent val="0"/>
          <c:showBubbleSize val="0"/>
        </c:dLbls>
        <c:gapWidth val="150"/>
        <c:axId val="196214144"/>
        <c:axId val="209257984"/>
      </c:barChart>
      <c:catAx>
        <c:axId val="196214144"/>
        <c:scaling>
          <c:orientation val="minMax"/>
        </c:scaling>
        <c:delete val="1"/>
        <c:axPos val="b"/>
        <c:title>
          <c:tx>
            <c:rich>
              <a:bodyPr/>
              <a:lstStyle/>
              <a:p>
                <a:pPr>
                  <a:defRPr/>
                </a:pPr>
                <a:r>
                  <a:rPr lang="el-GR"/>
                  <a:t>Συνεδρίες</a:t>
                </a:r>
              </a:p>
            </c:rich>
          </c:tx>
          <c:layout>
            <c:manualLayout>
              <c:xMode val="edge"/>
              <c:yMode val="edge"/>
              <c:x val="0.34507778304555764"/>
              <c:y val="0.90645815106445027"/>
            </c:manualLayout>
          </c:layout>
          <c:overlay val="0"/>
        </c:title>
        <c:majorTickMark val="out"/>
        <c:minorTickMark val="none"/>
        <c:tickLblPos val="none"/>
        <c:crossAx val="209257984"/>
        <c:crosses val="autoZero"/>
        <c:auto val="1"/>
        <c:lblAlgn val="ctr"/>
        <c:lblOffset val="100"/>
        <c:noMultiLvlLbl val="0"/>
      </c:catAx>
      <c:valAx>
        <c:axId val="209257984"/>
        <c:scaling>
          <c:orientation val="minMax"/>
        </c:scaling>
        <c:delete val="0"/>
        <c:axPos val="l"/>
        <c:majorGridlines/>
        <c:title>
          <c:tx>
            <c:rich>
              <a:bodyPr rot="0" vert="horz"/>
              <a:lstStyle/>
              <a:p>
                <a:pPr>
                  <a:defRPr/>
                </a:pPr>
                <a:r>
                  <a:rPr lang="el-GR"/>
                  <a:t>Λεπτά</a:t>
                </a:r>
              </a:p>
            </c:rich>
          </c:tx>
          <c:overlay val="0"/>
        </c:title>
        <c:numFmt formatCode="General" sourceLinked="1"/>
        <c:majorTickMark val="out"/>
        <c:minorTickMark val="none"/>
        <c:tickLblPos val="nextTo"/>
        <c:crossAx val="1962141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v>2ος Μήνας</c:v>
          </c:tx>
          <c:spPr>
            <a:ln w="44450">
              <a:solidFill>
                <a:srgbClr val="C00000"/>
              </a:solidFill>
            </a:ln>
          </c:spPr>
          <c:marker>
            <c:symbol val="none"/>
          </c:marker>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Sheet1!$B$5:$L$5</c:f>
              <c:numCache>
                <c:formatCode>General</c:formatCode>
                <c:ptCount val="11"/>
                <c:pt idx="0">
                  <c:v>0</c:v>
                </c:pt>
                <c:pt idx="1">
                  <c:v>0</c:v>
                </c:pt>
                <c:pt idx="2">
                  <c:v>1</c:v>
                </c:pt>
                <c:pt idx="3">
                  <c:v>1</c:v>
                </c:pt>
                <c:pt idx="4">
                  <c:v>1</c:v>
                </c:pt>
                <c:pt idx="5">
                  <c:v>1</c:v>
                </c:pt>
                <c:pt idx="6">
                  <c:v>1</c:v>
                </c:pt>
                <c:pt idx="7">
                  <c:v>1</c:v>
                </c:pt>
                <c:pt idx="8">
                  <c:v>1</c:v>
                </c:pt>
                <c:pt idx="9">
                  <c:v>1</c:v>
                </c:pt>
                <c:pt idx="10">
                  <c:v>0</c:v>
                </c:pt>
              </c:numCache>
            </c:numRef>
          </c:yVal>
          <c:smooth val="0"/>
        </c:ser>
        <c:dLbls>
          <c:showLegendKey val="0"/>
          <c:showVal val="0"/>
          <c:showCatName val="0"/>
          <c:showSerName val="0"/>
          <c:showPercent val="0"/>
          <c:showBubbleSize val="0"/>
        </c:dLbls>
        <c:axId val="144096640"/>
        <c:axId val="144098432"/>
      </c:scatterChart>
      <c:valAx>
        <c:axId val="144096640"/>
        <c:scaling>
          <c:orientation val="minMax"/>
          <c:max val="10"/>
          <c:min val="1"/>
        </c:scaling>
        <c:delete val="0"/>
        <c:axPos val="b"/>
        <c:numFmt formatCode="General" sourceLinked="1"/>
        <c:majorTickMark val="out"/>
        <c:minorTickMark val="none"/>
        <c:tickLblPos val="nextTo"/>
        <c:crossAx val="144098432"/>
        <c:crosses val="autoZero"/>
        <c:crossBetween val="midCat"/>
        <c:majorUnit val="1"/>
      </c:valAx>
      <c:valAx>
        <c:axId val="144098432"/>
        <c:scaling>
          <c:orientation val="minMax"/>
          <c:max val="2"/>
        </c:scaling>
        <c:delete val="0"/>
        <c:axPos val="l"/>
        <c:majorGridlines/>
        <c:numFmt formatCode="General" sourceLinked="1"/>
        <c:majorTickMark val="out"/>
        <c:minorTickMark val="none"/>
        <c:tickLblPos val="nextTo"/>
        <c:crossAx val="144096640"/>
        <c:crosses val="autoZero"/>
        <c:crossBetween val="midCat"/>
        <c:majorUnit val="1"/>
      </c:valAx>
      <c:spPr>
        <a:ln w="19050">
          <a:solidFill>
            <a:schemeClr val="tx1"/>
          </a:solid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v>3ος Μήνας</c:v>
          </c:tx>
          <c:spPr>
            <a:ln w="44450">
              <a:solidFill>
                <a:srgbClr val="92D050"/>
              </a:solidFill>
            </a:ln>
          </c:spPr>
          <c:marker>
            <c:symbol val="none"/>
          </c:marker>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Sheet1!$B$6:$L$6</c:f>
              <c:numCache>
                <c:formatCode>General</c:formatCode>
                <c:ptCount val="11"/>
                <c:pt idx="0">
                  <c:v>1</c:v>
                </c:pt>
                <c:pt idx="1">
                  <c:v>1</c:v>
                </c:pt>
                <c:pt idx="2">
                  <c:v>2</c:v>
                </c:pt>
                <c:pt idx="3">
                  <c:v>2</c:v>
                </c:pt>
                <c:pt idx="4">
                  <c:v>1</c:v>
                </c:pt>
                <c:pt idx="5">
                  <c:v>1</c:v>
                </c:pt>
                <c:pt idx="6">
                  <c:v>1</c:v>
                </c:pt>
                <c:pt idx="7">
                  <c:v>1</c:v>
                </c:pt>
                <c:pt idx="8">
                  <c:v>1</c:v>
                </c:pt>
                <c:pt idx="9">
                  <c:v>1</c:v>
                </c:pt>
                <c:pt idx="10">
                  <c:v>1</c:v>
                </c:pt>
              </c:numCache>
            </c:numRef>
          </c:yVal>
          <c:smooth val="0"/>
        </c:ser>
        <c:dLbls>
          <c:showLegendKey val="0"/>
          <c:showVal val="0"/>
          <c:showCatName val="0"/>
          <c:showSerName val="0"/>
          <c:showPercent val="0"/>
          <c:showBubbleSize val="0"/>
        </c:dLbls>
        <c:axId val="167256832"/>
        <c:axId val="167258368"/>
      </c:scatterChart>
      <c:valAx>
        <c:axId val="167256832"/>
        <c:scaling>
          <c:orientation val="minMax"/>
          <c:max val="10"/>
          <c:min val="1"/>
        </c:scaling>
        <c:delete val="0"/>
        <c:axPos val="b"/>
        <c:numFmt formatCode="General" sourceLinked="1"/>
        <c:majorTickMark val="out"/>
        <c:minorTickMark val="none"/>
        <c:tickLblPos val="nextTo"/>
        <c:crossAx val="167258368"/>
        <c:crosses val="autoZero"/>
        <c:crossBetween val="midCat"/>
        <c:majorUnit val="1"/>
      </c:valAx>
      <c:valAx>
        <c:axId val="167258368"/>
        <c:scaling>
          <c:orientation val="minMax"/>
          <c:max val="2"/>
        </c:scaling>
        <c:delete val="0"/>
        <c:axPos val="l"/>
        <c:majorGridlines/>
        <c:numFmt formatCode="General" sourceLinked="1"/>
        <c:majorTickMark val="out"/>
        <c:minorTickMark val="none"/>
        <c:tickLblPos val="nextTo"/>
        <c:crossAx val="167256832"/>
        <c:crosses val="autoZero"/>
        <c:crossBetween val="midCat"/>
        <c:majorUnit val="1"/>
      </c:valAx>
      <c:spPr>
        <a:ln w="19050">
          <a:solidFill>
            <a:schemeClr val="tx1"/>
          </a:solid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Συνδιαστικό Διάγραμμα</a:t>
            </a:r>
            <a:r>
              <a:rPr lang="el-GR" baseline="0"/>
              <a:t> Τριμήνου</a:t>
            </a:r>
            <a:endParaRPr lang="en-US"/>
          </a:p>
        </c:rich>
      </c:tx>
      <c:layout>
        <c:manualLayout>
          <c:xMode val="edge"/>
          <c:yMode val="edge"/>
          <c:x val="0.35873651727340261"/>
          <c:y val="1.1644832605531313E-2"/>
        </c:manualLayout>
      </c:layout>
      <c:overlay val="1"/>
    </c:title>
    <c:autoTitleDeleted val="0"/>
    <c:plotArea>
      <c:layout>
        <c:manualLayout>
          <c:layoutTarget val="inner"/>
          <c:xMode val="edge"/>
          <c:yMode val="edge"/>
          <c:x val="2.3900191209130534E-2"/>
          <c:y val="0.112677509197813"/>
          <c:w val="0.83911749801960334"/>
          <c:h val="0.74819447787367321"/>
        </c:manualLayout>
      </c:layout>
      <c:scatterChart>
        <c:scatterStyle val="lineMarker"/>
        <c:varyColors val="0"/>
        <c:ser>
          <c:idx val="0"/>
          <c:order val="0"/>
          <c:tx>
            <c:v>1ος Μήνας</c:v>
          </c:tx>
          <c:dPt>
            <c:idx val="8"/>
            <c:bubble3D val="0"/>
            <c:spPr>
              <a:ln>
                <a:solidFill>
                  <a:schemeClr val="accent1"/>
                </a:solidFill>
              </a:ln>
            </c:spPr>
          </c:dPt>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Sheet1!$B$4:$L$4</c:f>
              <c:numCache>
                <c:formatCode>General</c:formatCode>
                <c:ptCount val="11"/>
                <c:pt idx="0">
                  <c:v>0</c:v>
                </c:pt>
                <c:pt idx="1">
                  <c:v>0</c:v>
                </c:pt>
                <c:pt idx="2">
                  <c:v>0</c:v>
                </c:pt>
                <c:pt idx="3">
                  <c:v>1</c:v>
                </c:pt>
                <c:pt idx="4">
                  <c:v>1</c:v>
                </c:pt>
                <c:pt idx="5">
                  <c:v>1</c:v>
                </c:pt>
                <c:pt idx="6">
                  <c:v>1</c:v>
                </c:pt>
                <c:pt idx="7">
                  <c:v>1</c:v>
                </c:pt>
                <c:pt idx="8">
                  <c:v>0</c:v>
                </c:pt>
                <c:pt idx="9">
                  <c:v>0</c:v>
                </c:pt>
                <c:pt idx="10">
                  <c:v>0</c:v>
                </c:pt>
              </c:numCache>
            </c:numRef>
          </c:yVal>
          <c:smooth val="0"/>
        </c:ser>
        <c:ser>
          <c:idx val="1"/>
          <c:order val="1"/>
          <c:tx>
            <c:v>2ος Μήνας</c:v>
          </c:tx>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Sheet1!$B$5:$L$5</c:f>
              <c:numCache>
                <c:formatCode>General</c:formatCode>
                <c:ptCount val="11"/>
                <c:pt idx="0">
                  <c:v>0</c:v>
                </c:pt>
                <c:pt idx="1">
                  <c:v>0</c:v>
                </c:pt>
                <c:pt idx="2">
                  <c:v>1</c:v>
                </c:pt>
                <c:pt idx="3">
                  <c:v>1</c:v>
                </c:pt>
                <c:pt idx="4">
                  <c:v>1</c:v>
                </c:pt>
                <c:pt idx="5">
                  <c:v>1</c:v>
                </c:pt>
                <c:pt idx="6">
                  <c:v>1</c:v>
                </c:pt>
                <c:pt idx="7">
                  <c:v>1</c:v>
                </c:pt>
                <c:pt idx="8">
                  <c:v>1</c:v>
                </c:pt>
                <c:pt idx="9">
                  <c:v>1</c:v>
                </c:pt>
                <c:pt idx="10">
                  <c:v>0</c:v>
                </c:pt>
              </c:numCache>
            </c:numRef>
          </c:yVal>
          <c:smooth val="0"/>
        </c:ser>
        <c:ser>
          <c:idx val="2"/>
          <c:order val="2"/>
          <c:tx>
            <c:v>3ος Μήνας</c:v>
          </c:tx>
          <c:spPr>
            <a:ln>
              <a:solidFill>
                <a:srgbClr val="92D050"/>
              </a:solidFill>
              <a:prstDash val="solid"/>
            </a:ln>
          </c:spPr>
          <c:marker>
            <c:symbol val="circle"/>
            <c:size val="7"/>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rker>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Sheet1!$B$6:$L$6</c:f>
              <c:numCache>
                <c:formatCode>General</c:formatCode>
                <c:ptCount val="11"/>
                <c:pt idx="0">
                  <c:v>1</c:v>
                </c:pt>
                <c:pt idx="1">
                  <c:v>1</c:v>
                </c:pt>
                <c:pt idx="2">
                  <c:v>2</c:v>
                </c:pt>
                <c:pt idx="3">
                  <c:v>2</c:v>
                </c:pt>
                <c:pt idx="4">
                  <c:v>1</c:v>
                </c:pt>
                <c:pt idx="5">
                  <c:v>1</c:v>
                </c:pt>
                <c:pt idx="6">
                  <c:v>1</c:v>
                </c:pt>
                <c:pt idx="7">
                  <c:v>1</c:v>
                </c:pt>
                <c:pt idx="8">
                  <c:v>1</c:v>
                </c:pt>
                <c:pt idx="9">
                  <c:v>1</c:v>
                </c:pt>
                <c:pt idx="10">
                  <c:v>1</c:v>
                </c:pt>
              </c:numCache>
            </c:numRef>
          </c:yVal>
          <c:smooth val="0"/>
        </c:ser>
        <c:dLbls>
          <c:showLegendKey val="0"/>
          <c:showVal val="0"/>
          <c:showCatName val="0"/>
          <c:showSerName val="0"/>
          <c:showPercent val="0"/>
          <c:showBubbleSize val="0"/>
        </c:dLbls>
        <c:axId val="201768320"/>
        <c:axId val="201770496"/>
      </c:scatterChart>
      <c:valAx>
        <c:axId val="201768320"/>
        <c:scaling>
          <c:orientation val="minMax"/>
          <c:max val="10"/>
          <c:min val="1"/>
        </c:scaling>
        <c:delete val="0"/>
        <c:axPos val="b"/>
        <c:numFmt formatCode="General" sourceLinked="1"/>
        <c:majorTickMark val="out"/>
        <c:minorTickMark val="none"/>
        <c:tickLblPos val="nextTo"/>
        <c:crossAx val="201770496"/>
        <c:crosses val="autoZero"/>
        <c:crossBetween val="midCat"/>
        <c:majorUnit val="1"/>
      </c:valAx>
      <c:valAx>
        <c:axId val="201770496"/>
        <c:scaling>
          <c:orientation val="minMax"/>
          <c:max val="2"/>
          <c:min val="0"/>
        </c:scaling>
        <c:delete val="0"/>
        <c:axPos val="l"/>
        <c:majorGridlines/>
        <c:numFmt formatCode="General" sourceLinked="1"/>
        <c:majorTickMark val="out"/>
        <c:minorTickMark val="none"/>
        <c:tickLblPos val="nextTo"/>
        <c:crossAx val="201768320"/>
        <c:crosses val="autoZero"/>
        <c:crossBetween val="midCat"/>
        <c:majorUnit val="1"/>
      </c:valAx>
      <c:spPr>
        <a:noFill/>
        <a:effectLst>
          <a:outerShdw dist="50800" sx="1000" sy="1000" algn="ctr" rotWithShape="0">
            <a:srgbClr val="000000"/>
          </a:outerShdw>
        </a:effectLst>
      </c:spPr>
    </c:plotArea>
    <c:legend>
      <c:legendPos val="r"/>
      <c:layout>
        <c:manualLayout>
          <c:xMode val="edge"/>
          <c:yMode val="edge"/>
          <c:x val="0.87318725126882735"/>
          <c:y val="0.27430212364595608"/>
          <c:w val="0.12553511558949232"/>
          <c:h val="0.68235177288270243"/>
        </c:manualLayout>
      </c:layout>
      <c:overlay val="0"/>
      <c:spPr>
        <a:noFill/>
      </c:spPr>
      <c:txPr>
        <a:bodyPr/>
        <a:lstStyle/>
        <a:p>
          <a:pPr>
            <a:defRPr sz="1100" u="none" strike="noStrike" baseline="0"/>
          </a:pPr>
          <a:endParaRPr lang="en-US"/>
        </a:p>
      </c:txPr>
    </c:legend>
    <c:plotVisOnly val="1"/>
    <c:dispBlanksAs val="gap"/>
    <c:showDLblsOverMax val="0"/>
  </c:chart>
  <c:spPr>
    <a:ln w="1905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Sheet1!$C$4:$N$4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Sheet1!$C$10:$N$10</c:f>
              <c:numCache>
                <c:formatCode>General</c:formatCode>
                <c:ptCount val="12"/>
                <c:pt idx="0">
                  <c:v>20</c:v>
                </c:pt>
                <c:pt idx="1">
                  <c:v>22</c:v>
                </c:pt>
                <c:pt idx="2">
                  <c:v>24</c:v>
                </c:pt>
                <c:pt idx="3">
                  <c:v>21</c:v>
                </c:pt>
                <c:pt idx="4">
                  <c:v>17</c:v>
                </c:pt>
                <c:pt idx="5">
                  <c:v>18</c:v>
                </c:pt>
                <c:pt idx="6">
                  <c:v>12</c:v>
                </c:pt>
                <c:pt idx="7">
                  <c:v>9</c:v>
                </c:pt>
                <c:pt idx="8">
                  <c:v>7</c:v>
                </c:pt>
                <c:pt idx="9">
                  <c:v>5</c:v>
                </c:pt>
                <c:pt idx="10">
                  <c:v>4</c:v>
                </c:pt>
                <c:pt idx="11">
                  <c:v>2</c:v>
                </c:pt>
              </c:numCache>
            </c:numRef>
          </c:yVal>
          <c:smooth val="0"/>
        </c:ser>
        <c:dLbls>
          <c:showLegendKey val="0"/>
          <c:showVal val="0"/>
          <c:showCatName val="0"/>
          <c:showSerName val="0"/>
          <c:showPercent val="0"/>
          <c:showBubbleSize val="0"/>
        </c:dLbls>
        <c:axId val="144258560"/>
        <c:axId val="144260480"/>
      </c:scatterChart>
      <c:valAx>
        <c:axId val="144258560"/>
        <c:scaling>
          <c:orientation val="minMax"/>
          <c:max val="12"/>
          <c:min val="1"/>
        </c:scaling>
        <c:delete val="0"/>
        <c:axPos val="b"/>
        <c:title>
          <c:tx>
            <c:rich>
              <a:bodyPr/>
              <a:lstStyle/>
              <a:p>
                <a:pPr>
                  <a:defRPr/>
                </a:pPr>
                <a:r>
                  <a:rPr lang="el-GR"/>
                  <a:t>Εβδομάδες</a:t>
                </a:r>
              </a:p>
            </c:rich>
          </c:tx>
          <c:overlay val="0"/>
        </c:title>
        <c:numFmt formatCode="General" sourceLinked="1"/>
        <c:majorTickMark val="out"/>
        <c:minorTickMark val="none"/>
        <c:tickLblPos val="nextTo"/>
        <c:crossAx val="144260480"/>
        <c:crosses val="autoZero"/>
        <c:crossBetween val="midCat"/>
        <c:majorUnit val="1"/>
      </c:valAx>
      <c:valAx>
        <c:axId val="144260480"/>
        <c:scaling>
          <c:orientation val="minMax"/>
        </c:scaling>
        <c:delete val="0"/>
        <c:axPos val="l"/>
        <c:majorGridlines/>
        <c:title>
          <c:tx>
            <c:rich>
              <a:bodyPr rot="0" vert="horz"/>
              <a:lstStyle/>
              <a:p>
                <a:pPr>
                  <a:defRPr/>
                </a:pPr>
                <a:r>
                  <a:rPr lang="el-GR"/>
                  <a:t>Συχνότητα εμφάνισης ανεπιθύμητης συμπεριφοράς</a:t>
                </a:r>
              </a:p>
            </c:rich>
          </c:tx>
          <c:overlay val="0"/>
        </c:title>
        <c:numFmt formatCode="General" sourceLinked="1"/>
        <c:majorTickMark val="out"/>
        <c:minorTickMark val="none"/>
        <c:tickLblPos val="nextTo"/>
        <c:crossAx val="144258560"/>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Δραστηριότητα της επιλογής του</c:v>
          </c:tx>
          <c:invertIfNegative val="0"/>
          <c:val>
            <c:numRef>
              <c:f>Sheet1!$C$6:$L$6</c:f>
              <c:numCache>
                <c:formatCode>General</c:formatCode>
                <c:ptCount val="10"/>
                <c:pt idx="0">
                  <c:v>8</c:v>
                </c:pt>
                <c:pt idx="1">
                  <c:v>9</c:v>
                </c:pt>
                <c:pt idx="2">
                  <c:v>8</c:v>
                </c:pt>
                <c:pt idx="3">
                  <c:v>7</c:v>
                </c:pt>
                <c:pt idx="4">
                  <c:v>5</c:v>
                </c:pt>
                <c:pt idx="5">
                  <c:v>7</c:v>
                </c:pt>
                <c:pt idx="6">
                  <c:v>6</c:v>
                </c:pt>
                <c:pt idx="7">
                  <c:v>5</c:v>
                </c:pt>
                <c:pt idx="8">
                  <c:v>7</c:v>
                </c:pt>
                <c:pt idx="9">
                  <c:v>8</c:v>
                </c:pt>
              </c:numCache>
            </c:numRef>
          </c:val>
        </c:ser>
        <c:ser>
          <c:idx val="1"/>
          <c:order val="1"/>
          <c:tx>
            <c:v>Άλλη δραστηριότητα</c:v>
          </c:tx>
          <c:invertIfNegative val="0"/>
          <c:val>
            <c:numRef>
              <c:f>Sheet1!$C$7:$L$7</c:f>
              <c:numCache>
                <c:formatCode>General</c:formatCode>
                <c:ptCount val="10"/>
                <c:pt idx="0">
                  <c:v>2</c:v>
                </c:pt>
                <c:pt idx="1">
                  <c:v>1</c:v>
                </c:pt>
                <c:pt idx="2">
                  <c:v>2</c:v>
                </c:pt>
                <c:pt idx="3">
                  <c:v>3</c:v>
                </c:pt>
                <c:pt idx="4">
                  <c:v>5</c:v>
                </c:pt>
                <c:pt idx="5">
                  <c:v>3</c:v>
                </c:pt>
                <c:pt idx="6">
                  <c:v>4</c:v>
                </c:pt>
                <c:pt idx="7">
                  <c:v>5</c:v>
                </c:pt>
                <c:pt idx="8">
                  <c:v>3</c:v>
                </c:pt>
                <c:pt idx="9">
                  <c:v>2</c:v>
                </c:pt>
              </c:numCache>
            </c:numRef>
          </c:val>
        </c:ser>
        <c:dLbls>
          <c:showLegendKey val="0"/>
          <c:showVal val="0"/>
          <c:showCatName val="0"/>
          <c:showSerName val="0"/>
          <c:showPercent val="0"/>
          <c:showBubbleSize val="0"/>
        </c:dLbls>
        <c:gapWidth val="150"/>
        <c:axId val="144293888"/>
        <c:axId val="144295808"/>
      </c:barChart>
      <c:catAx>
        <c:axId val="144293888"/>
        <c:scaling>
          <c:orientation val="minMax"/>
        </c:scaling>
        <c:delete val="1"/>
        <c:axPos val="b"/>
        <c:title>
          <c:tx>
            <c:rich>
              <a:bodyPr/>
              <a:lstStyle/>
              <a:p>
                <a:pPr>
                  <a:defRPr/>
                </a:pPr>
                <a:r>
                  <a:rPr lang="el-GR"/>
                  <a:t>Συνεδρίες</a:t>
                </a:r>
              </a:p>
            </c:rich>
          </c:tx>
          <c:layout>
            <c:manualLayout>
              <c:xMode val="edge"/>
              <c:yMode val="edge"/>
              <c:x val="0.34507778304555764"/>
              <c:y val="0.90645815106445027"/>
            </c:manualLayout>
          </c:layout>
          <c:overlay val="0"/>
        </c:title>
        <c:majorTickMark val="out"/>
        <c:minorTickMark val="none"/>
        <c:tickLblPos val="none"/>
        <c:crossAx val="144295808"/>
        <c:crosses val="autoZero"/>
        <c:auto val="1"/>
        <c:lblAlgn val="ctr"/>
        <c:lblOffset val="100"/>
        <c:noMultiLvlLbl val="0"/>
      </c:catAx>
      <c:valAx>
        <c:axId val="144295808"/>
        <c:scaling>
          <c:orientation val="minMax"/>
        </c:scaling>
        <c:delete val="0"/>
        <c:axPos val="l"/>
        <c:majorGridlines/>
        <c:title>
          <c:tx>
            <c:rich>
              <a:bodyPr rot="0" vert="horz"/>
              <a:lstStyle/>
              <a:p>
                <a:pPr>
                  <a:defRPr/>
                </a:pPr>
                <a:r>
                  <a:rPr lang="el-GR"/>
                  <a:t>Λεπτά</a:t>
                </a:r>
              </a:p>
            </c:rich>
          </c:tx>
          <c:overlay val="0"/>
        </c:title>
        <c:numFmt formatCode="General" sourceLinked="1"/>
        <c:majorTickMark val="out"/>
        <c:minorTickMark val="none"/>
        <c:tickLblPos val="nextTo"/>
        <c:crossAx val="1442938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1"/>
          <c:order val="0"/>
          <c:tx>
            <c:v>1ος Μήνας</c:v>
          </c:tx>
          <c:spPr>
            <a:ln w="44450">
              <a:solidFill>
                <a:srgbClr val="0070C0"/>
              </a:solidFill>
            </a:ln>
          </c:spPr>
          <c:marker>
            <c:symbol val="none"/>
          </c:marker>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Sheet1!$B$4:$L$4</c:f>
              <c:numCache>
                <c:formatCode>General</c:formatCode>
                <c:ptCount val="11"/>
                <c:pt idx="0">
                  <c:v>0</c:v>
                </c:pt>
                <c:pt idx="1">
                  <c:v>0</c:v>
                </c:pt>
                <c:pt idx="2">
                  <c:v>0</c:v>
                </c:pt>
                <c:pt idx="3">
                  <c:v>1</c:v>
                </c:pt>
                <c:pt idx="4">
                  <c:v>1</c:v>
                </c:pt>
                <c:pt idx="5">
                  <c:v>1</c:v>
                </c:pt>
                <c:pt idx="6">
                  <c:v>1</c:v>
                </c:pt>
                <c:pt idx="7">
                  <c:v>1</c:v>
                </c:pt>
                <c:pt idx="8">
                  <c:v>0</c:v>
                </c:pt>
                <c:pt idx="9">
                  <c:v>0</c:v>
                </c:pt>
                <c:pt idx="10">
                  <c:v>0</c:v>
                </c:pt>
              </c:numCache>
            </c:numRef>
          </c:yVal>
          <c:smooth val="0"/>
        </c:ser>
        <c:dLbls>
          <c:showLegendKey val="0"/>
          <c:showVal val="0"/>
          <c:showCatName val="0"/>
          <c:showSerName val="0"/>
          <c:showPercent val="0"/>
          <c:showBubbleSize val="0"/>
        </c:dLbls>
        <c:axId val="144480128"/>
        <c:axId val="144481664"/>
      </c:scatterChart>
      <c:valAx>
        <c:axId val="144480128"/>
        <c:scaling>
          <c:orientation val="minMax"/>
          <c:max val="10"/>
          <c:min val="1"/>
        </c:scaling>
        <c:delete val="0"/>
        <c:axPos val="b"/>
        <c:numFmt formatCode="General" sourceLinked="1"/>
        <c:majorTickMark val="out"/>
        <c:minorTickMark val="none"/>
        <c:tickLblPos val="nextTo"/>
        <c:crossAx val="144481664"/>
        <c:crosses val="autoZero"/>
        <c:crossBetween val="midCat"/>
        <c:majorUnit val="1"/>
      </c:valAx>
      <c:valAx>
        <c:axId val="144481664"/>
        <c:scaling>
          <c:orientation val="minMax"/>
          <c:max val="2"/>
          <c:min val="0"/>
        </c:scaling>
        <c:delete val="0"/>
        <c:axPos val="l"/>
        <c:majorGridlines/>
        <c:numFmt formatCode="General" sourceLinked="1"/>
        <c:majorTickMark val="out"/>
        <c:minorTickMark val="none"/>
        <c:tickLblPos val="nextTo"/>
        <c:crossAx val="144480128"/>
        <c:crosses val="autoZero"/>
        <c:crossBetween val="midCat"/>
        <c:majorUnit val="1"/>
        <c:minorUnit val="4.0000000000000022E-2"/>
      </c:valAx>
      <c:spPr>
        <a:ln w="19050">
          <a:solidFill>
            <a:schemeClr val="tx1"/>
          </a:solid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v>2ος Μήνας</c:v>
          </c:tx>
          <c:spPr>
            <a:ln w="44450">
              <a:solidFill>
                <a:srgbClr val="C00000"/>
              </a:solidFill>
            </a:ln>
          </c:spPr>
          <c:marker>
            <c:symbol val="none"/>
          </c:marker>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Sheet1!$B$5:$L$5</c:f>
              <c:numCache>
                <c:formatCode>General</c:formatCode>
                <c:ptCount val="11"/>
                <c:pt idx="0">
                  <c:v>0</c:v>
                </c:pt>
                <c:pt idx="1">
                  <c:v>0</c:v>
                </c:pt>
                <c:pt idx="2">
                  <c:v>1</c:v>
                </c:pt>
                <c:pt idx="3">
                  <c:v>1</c:v>
                </c:pt>
                <c:pt idx="4">
                  <c:v>1</c:v>
                </c:pt>
                <c:pt idx="5">
                  <c:v>1</c:v>
                </c:pt>
                <c:pt idx="6">
                  <c:v>1</c:v>
                </c:pt>
                <c:pt idx="7">
                  <c:v>1</c:v>
                </c:pt>
                <c:pt idx="8">
                  <c:v>1</c:v>
                </c:pt>
                <c:pt idx="9">
                  <c:v>1</c:v>
                </c:pt>
                <c:pt idx="10">
                  <c:v>0</c:v>
                </c:pt>
              </c:numCache>
            </c:numRef>
          </c:yVal>
          <c:smooth val="0"/>
        </c:ser>
        <c:dLbls>
          <c:showLegendKey val="0"/>
          <c:showVal val="0"/>
          <c:showCatName val="0"/>
          <c:showSerName val="0"/>
          <c:showPercent val="0"/>
          <c:showBubbleSize val="0"/>
        </c:dLbls>
        <c:axId val="144444416"/>
        <c:axId val="189674240"/>
      </c:scatterChart>
      <c:valAx>
        <c:axId val="144444416"/>
        <c:scaling>
          <c:orientation val="minMax"/>
          <c:max val="10"/>
          <c:min val="1"/>
        </c:scaling>
        <c:delete val="0"/>
        <c:axPos val="b"/>
        <c:numFmt formatCode="General" sourceLinked="1"/>
        <c:majorTickMark val="out"/>
        <c:minorTickMark val="none"/>
        <c:tickLblPos val="nextTo"/>
        <c:crossAx val="189674240"/>
        <c:crosses val="autoZero"/>
        <c:crossBetween val="midCat"/>
        <c:majorUnit val="1"/>
      </c:valAx>
      <c:valAx>
        <c:axId val="189674240"/>
        <c:scaling>
          <c:orientation val="minMax"/>
          <c:max val="2"/>
        </c:scaling>
        <c:delete val="0"/>
        <c:axPos val="l"/>
        <c:majorGridlines/>
        <c:numFmt formatCode="General" sourceLinked="1"/>
        <c:majorTickMark val="out"/>
        <c:minorTickMark val="none"/>
        <c:tickLblPos val="nextTo"/>
        <c:crossAx val="144444416"/>
        <c:crosses val="autoZero"/>
        <c:crossBetween val="midCat"/>
        <c:majorUnit val="1"/>
      </c:valAx>
      <c:spPr>
        <a:ln w="19050">
          <a:solidFill>
            <a:schemeClr val="tx1"/>
          </a:solid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v>3ος Μήνας</c:v>
          </c:tx>
          <c:spPr>
            <a:ln w="44450">
              <a:solidFill>
                <a:srgbClr val="92D050"/>
              </a:solidFill>
            </a:ln>
          </c:spPr>
          <c:marker>
            <c:symbol val="none"/>
          </c:marker>
          <c:xVal>
            <c:numRef>
              <c:f>Sheet1!$B$2:$L$2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Sheet1!$B$6:$L$6</c:f>
              <c:numCache>
                <c:formatCode>General</c:formatCode>
                <c:ptCount val="11"/>
                <c:pt idx="0">
                  <c:v>1</c:v>
                </c:pt>
                <c:pt idx="1">
                  <c:v>1</c:v>
                </c:pt>
                <c:pt idx="2">
                  <c:v>2</c:v>
                </c:pt>
                <c:pt idx="3">
                  <c:v>2</c:v>
                </c:pt>
                <c:pt idx="4">
                  <c:v>1</c:v>
                </c:pt>
                <c:pt idx="5">
                  <c:v>1</c:v>
                </c:pt>
                <c:pt idx="6">
                  <c:v>1</c:v>
                </c:pt>
                <c:pt idx="7">
                  <c:v>1</c:v>
                </c:pt>
                <c:pt idx="8">
                  <c:v>1</c:v>
                </c:pt>
                <c:pt idx="9">
                  <c:v>1</c:v>
                </c:pt>
                <c:pt idx="10">
                  <c:v>1</c:v>
                </c:pt>
              </c:numCache>
            </c:numRef>
          </c:yVal>
          <c:smooth val="0"/>
        </c:ser>
        <c:dLbls>
          <c:showLegendKey val="0"/>
          <c:showVal val="0"/>
          <c:showCatName val="0"/>
          <c:showSerName val="0"/>
          <c:showPercent val="0"/>
          <c:showBubbleSize val="0"/>
        </c:dLbls>
        <c:axId val="189706624"/>
        <c:axId val="189708160"/>
      </c:scatterChart>
      <c:valAx>
        <c:axId val="189706624"/>
        <c:scaling>
          <c:orientation val="minMax"/>
          <c:max val="10"/>
          <c:min val="1"/>
        </c:scaling>
        <c:delete val="0"/>
        <c:axPos val="b"/>
        <c:numFmt formatCode="General" sourceLinked="1"/>
        <c:majorTickMark val="out"/>
        <c:minorTickMark val="none"/>
        <c:tickLblPos val="nextTo"/>
        <c:crossAx val="189708160"/>
        <c:crosses val="autoZero"/>
        <c:crossBetween val="midCat"/>
        <c:majorUnit val="1"/>
      </c:valAx>
      <c:valAx>
        <c:axId val="189708160"/>
        <c:scaling>
          <c:orientation val="minMax"/>
          <c:max val="2"/>
        </c:scaling>
        <c:delete val="0"/>
        <c:axPos val="l"/>
        <c:majorGridlines/>
        <c:numFmt formatCode="General" sourceLinked="1"/>
        <c:majorTickMark val="out"/>
        <c:minorTickMark val="none"/>
        <c:tickLblPos val="nextTo"/>
        <c:crossAx val="189706624"/>
        <c:crosses val="autoZero"/>
        <c:crossBetween val="midCat"/>
        <c:majorUnit val="1"/>
      </c:valAx>
      <c:spPr>
        <a:ln w="19050">
          <a:solidFill>
            <a:schemeClr val="tx1"/>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B55E-C054-4FEA-AB0D-129D3DE4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3968</TotalTime>
  <Pages>79</Pages>
  <Words>17774</Words>
  <Characters>101318</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Antonis</dc:creator>
  <cp:lastModifiedBy>Stavroula</cp:lastModifiedBy>
  <cp:revision>167</cp:revision>
  <dcterms:created xsi:type="dcterms:W3CDTF">2016-04-18T17:15:00Z</dcterms:created>
  <dcterms:modified xsi:type="dcterms:W3CDTF">2017-12-13T19:36:00Z</dcterms:modified>
</cp:coreProperties>
</file>